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Times New Roman" w:eastAsia="方正小标宋简体" w:cs="Times New Roman"/>
          <w:b/>
          <w:color w:val="FF0000"/>
          <w:spacing w:val="48"/>
          <w:sz w:val="72"/>
          <w:szCs w:val="72"/>
        </w:rPr>
      </w:pPr>
    </w:p>
    <w:p>
      <w:pPr>
        <w:rPr>
          <w:rFonts w:ascii="方正小标宋简体" w:hAnsi="Times New Roman" w:eastAsia="方正小标宋简体" w:cs="Times New Roman"/>
          <w:color w:val="FF0000"/>
          <w:spacing w:val="20"/>
          <w:w w:val="105"/>
          <w:sz w:val="72"/>
          <w:szCs w:val="72"/>
        </w:rPr>
      </w:pPr>
      <w:r>
        <w:rPr>
          <w:rFonts w:ascii="Times New Roman" w:hAnsi="Times New Roman" w:eastAsia="宋体" w:cs="Times New Roman"/>
          <w:spacing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297180</wp:posOffset>
                </wp:positionV>
                <wp:extent cx="1104900" cy="826135"/>
                <wp:effectExtent l="0" t="0" r="0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简体" w:eastAsia="方正小标宋简体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z w:val="72"/>
                                <w:szCs w:val="72"/>
                              </w:rPr>
                              <w:t>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5.8pt;margin-top:23.4pt;height:65.05pt;width:87pt;z-index:251660288;mso-width-relative:page;mso-height-relative:page;" fillcolor="#FFFFFF" filled="t" stroked="f" coordsize="21600,21600" o:gfxdata="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/iboXXAAAACgEAAA8AAAAAAAAAAQAgAAAAIgAAAGRycy9kb3ducmV2LnhtbFBL&#10;AQIUABQAAAAIAIdO4kAB3xYpMAIAAEwEAAAOAAAAAAAAAAEAIAAAACYBAABkcnMvZTJvRG9jLnht&#10;bFBLBQYAAAAABgAGAFkBAADI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eastAsia="方正小标宋简体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z w:val="72"/>
                          <w:szCs w:val="72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Times New Roman" w:eastAsia="方正小标宋简体" w:cs="Times New Roman"/>
          <w:color w:val="FF0000"/>
          <w:spacing w:val="20"/>
          <w:w w:val="105"/>
          <w:sz w:val="72"/>
          <w:szCs w:val="72"/>
        </w:rPr>
        <w:t>舟 山 市 教 育 局</w:t>
      </w:r>
    </w:p>
    <w:p>
      <w:pPr>
        <w:rPr>
          <w:rFonts w:hint="eastAsia" w:ascii="方正小标宋简体" w:hAnsi="Times New Roman" w:eastAsia="方正小标宋简体" w:cs="Times New Roman"/>
          <w:color w:val="FF0000"/>
          <w:spacing w:val="-20"/>
          <w:w w:val="100"/>
          <w:sz w:val="72"/>
          <w:szCs w:val="7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color w:val="FF0000"/>
          <w:spacing w:val="-20"/>
          <w:w w:val="100"/>
          <w:sz w:val="72"/>
          <w:szCs w:val="72"/>
        </w:rPr>
        <w:t>舟</w:t>
      </w:r>
      <w:r>
        <w:rPr>
          <w:rFonts w:hint="eastAsia" w:ascii="方正小标宋简体" w:eastAsia="方正小标宋简体" w:cs="Times New Roman"/>
          <w:color w:val="FF0000"/>
          <w:spacing w:val="-20"/>
          <w:w w:val="100"/>
          <w:sz w:val="72"/>
          <w:szCs w:val="72"/>
          <w:lang w:eastAsia="zh-CN"/>
        </w:rPr>
        <w:t>　</w:t>
      </w:r>
      <w:r>
        <w:rPr>
          <w:rFonts w:hint="eastAsia" w:ascii="方正小标宋简体" w:hAnsi="Times New Roman" w:eastAsia="方正小标宋简体" w:cs="Times New Roman"/>
          <w:color w:val="FF0000"/>
          <w:spacing w:val="-20"/>
          <w:w w:val="10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Times New Roman" w:eastAsia="方正小标宋简体" w:cs="Times New Roman"/>
          <w:color w:val="FF0000"/>
          <w:spacing w:val="-20"/>
          <w:w w:val="100"/>
          <w:sz w:val="72"/>
          <w:szCs w:val="72"/>
        </w:rPr>
        <w:t>山</w:t>
      </w:r>
      <w:r>
        <w:rPr>
          <w:rFonts w:hint="eastAsia" w:ascii="方正小标宋简体" w:hAnsi="Times New Roman" w:eastAsia="方正小标宋简体" w:cs="Times New Roman"/>
          <w:color w:val="FF0000"/>
          <w:spacing w:val="-20"/>
          <w:w w:val="10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 w:cs="Times New Roman"/>
          <w:color w:val="FF0000"/>
          <w:spacing w:val="-20"/>
          <w:w w:val="100"/>
          <w:sz w:val="72"/>
          <w:szCs w:val="72"/>
          <w:lang w:val="en-US" w:eastAsia="zh-CN"/>
        </w:rPr>
        <w:t>　日　报　社</w:t>
      </w:r>
    </w:p>
    <w:p>
      <w:pPr>
        <w:spacing w:before="156" w:beforeLines="50" w:line="400" w:lineRule="exact"/>
        <w:jc w:val="center"/>
        <w:rPr>
          <w:rFonts w:ascii="方正小标宋简体" w:hAnsi="华文中宋" w:eastAsia="方正小标宋简体" w:cs="Times New Roman"/>
          <w:color w:val="FF0000"/>
          <w:spacing w:val="40"/>
          <w:sz w:val="92"/>
          <w:szCs w:val="92"/>
        </w:rPr>
      </w:pPr>
    </w:p>
    <w:p>
      <w:pPr>
        <w:spacing w:before="156" w:beforeLines="50" w:line="400" w:lineRule="exact"/>
        <w:jc w:val="center"/>
        <w:rPr>
          <w:rFonts w:ascii="方正小标宋简体" w:hAnsi="华文中宋" w:eastAsia="方正小标宋简体" w:cs="Times New Roman"/>
          <w:color w:val="FF0000"/>
          <w:spacing w:val="40"/>
          <w:sz w:val="92"/>
          <w:szCs w:val="92"/>
        </w:rPr>
      </w:pPr>
    </w:p>
    <w:p>
      <w:pPr>
        <w:spacing w:before="156" w:beforeLines="50" w:line="540" w:lineRule="exact"/>
        <w:jc w:val="center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舟教基〔2021〕13号</w:t>
      </w:r>
    </w:p>
    <w:p>
      <w:pPr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宋体" w:cs="Times New Roman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216535</wp:posOffset>
                </wp:positionV>
                <wp:extent cx="5247640" cy="0"/>
                <wp:effectExtent l="0" t="15875" r="10160" b="2222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764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.1pt;margin-top:17.05pt;height:0pt;width:413.2pt;z-index:251659264;mso-width-relative:page;mso-height-relative:page;" filled="f" stroked="t" coordsize="21600,21600" o:gfxdata="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fD7wdMAAAAGAQAADwAAAAAAAAABACAAAAAiAAAAZHJzL2Rvd25yZXYueG1s&#10;UEsBAhQAFAAAAAgAh07iQOA5Qzb9AQAAzQMAAA4AAAAAAAAAAQAgAAAAIgEAAGRycy9lMm9Eb2Mu&#10;eG1sUEsFBgAAAAAGAAYAWQEAAJEFAAAAAA==&#10;">
                <v:fill on="f" focussize="0,0"/>
                <v:stroke weight="2.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b/>
          <w:kern w:val="0"/>
          <w:sz w:val="44"/>
          <w:szCs w:val="44"/>
        </w:rPr>
      </w:pPr>
    </w:p>
    <w:p>
      <w:pPr>
        <w:pStyle w:val="4"/>
        <w:spacing w:before="0" w:beforeLines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关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于开展2020学年市级“十佳学生记者”</w:t>
      </w:r>
    </w:p>
    <w:p>
      <w:pPr>
        <w:pStyle w:val="4"/>
        <w:spacing w:before="0" w:beforeLines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“十佳小记者辅导员”“十佳学生记者站”评选活动的通知</w:t>
      </w:r>
    </w:p>
    <w:p>
      <w:pPr>
        <w:pStyle w:val="4"/>
        <w:spacing w:before="0" w:beforeAutospacing="0" w:after="0" w:afterAutospacing="0"/>
        <w:rPr>
          <w:rFonts w:hint="eastAsia" w:ascii="仿宋_GB2312" w:eastAsia="仿宋_GB2312"/>
          <w:bCs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各县（区）教育局、市属各中小学校：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市小记者工作紧扣时代脉搏，坚持立德树人、理论联系实际，在培养学生综合素质、营造舟山教育工作良好舆论氛围中做出了重要贡献。为进一步坚持正确的舆论导向，促进我市学生记者工作的发展，决定组织开展2020学年全市十佳“学生记者、小记者辅导员、学生记者站”评选活动。现将有关事项通知如下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评选目的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通过评选树立优秀典范，表彰奖励先进，展示优秀小记者、小记者辅导员、小记者站风采，推动我市小记者品牌工作不断蓬勃发展。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二、参评对象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2020学年舟山日报社小记者及各校负责小记者工作的指导老师、建立小记者组织的学校。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三、参评项目及条件</w:t>
      </w:r>
    </w:p>
    <w:p>
      <w:pPr>
        <w:widowControl/>
        <w:spacing w:line="600" w:lineRule="exact"/>
        <w:ind w:firstLine="630" w:firstLineChars="196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(一）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“十佳学生记者”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2020和2021年均为舟山日报社小记者；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品学兼优，对新闻采访、摄影和写作有浓厚兴趣，积极投稿。在公开出版的报纸杂志发表过作品（发表作品需有复印件）；在校级平台或班级平台展示的需提供展示时间和作品名称记录。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积极参加小记者活动、学校和班级组织的各项活动，并在活动中有良好表现（附活动名称或照片）；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另外，将在上报的候选学生记者中评选出20名“优秀学生记者”。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“十佳小记者辅导员”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担任小记者指导工作一年以上；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在完成本职教学工作任务的同时，主动为小记者组织培训和实践活动；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积极做好学校的新闻宣传报道工作，在小记者中享有较高威信。</w:t>
      </w:r>
    </w:p>
    <w:p>
      <w:pPr>
        <w:spacing w:line="600" w:lineRule="exact"/>
        <w:ind w:firstLine="630" w:firstLineChars="196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“十佳学生记者站”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小记者组织架构完善；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小记者人数占在校学生数的15%以上；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小记者校内外实践活动开展良好，参与人数多，且有记录；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开设有校级和班级层面的小记者风采展示平台；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重视新闻宣传。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评选程序</w:t>
      </w:r>
    </w:p>
    <w:p>
      <w:pPr>
        <w:spacing w:line="600" w:lineRule="exact"/>
        <w:ind w:firstLine="57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推荐人产生</w:t>
      </w:r>
    </w:p>
    <w:p>
      <w:pPr>
        <w:spacing w:line="600" w:lineRule="exact"/>
        <w:ind w:firstLine="57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“十佳学生记者”：根据小记者总人数比例分配推荐名额（附件一），由各校自行推荐（共30名）；评委会根据上报材料，最终确认“十佳学生记者”10名及“优秀学生记者”20名。</w:t>
      </w:r>
    </w:p>
    <w:p>
      <w:pPr>
        <w:spacing w:line="600" w:lineRule="exact"/>
        <w:ind w:firstLine="57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“十佳小记者辅导员”：学校自行推荐，并上报个人材料，再由评委会打分，根据排名高低产生。</w:t>
      </w:r>
    </w:p>
    <w:p>
      <w:pPr>
        <w:spacing w:line="600" w:lineRule="exact"/>
        <w:ind w:firstLine="57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“十佳学生记者站”：由各校自荐，再由各县（区）教育局推荐。推荐比例：市属3所、定海6所、普陀5所、岱山3所、嵊泗1所。</w:t>
      </w:r>
    </w:p>
    <w:p>
      <w:pPr>
        <w:spacing w:line="600" w:lineRule="exact"/>
        <w:ind w:firstLine="57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评委会组成：由舟山市教育局、舟山日报社派员组成，评委会根据小记者综合业绩、作品数量、质量，按组别(小学、中学)评出入围者，并在舟山日报社旗下新媒体平台公示。</w:t>
      </w:r>
    </w:p>
    <w:p>
      <w:pPr>
        <w:spacing w:line="600" w:lineRule="exact"/>
        <w:ind w:firstLine="57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名单上报：请各县（区）教育局及市属学校对照评选条件，填写推荐登记表，并做好材料汇总，于2021年6月1日前报送至市教育局（请备注“评选材料”）。小记者和辅导员主要成绩及先进事迹材料须学校盖章后上报。</w:t>
      </w:r>
    </w:p>
    <w:p>
      <w:pPr>
        <w:spacing w:line="600" w:lineRule="exact"/>
        <w:ind w:left="0" w:leftChars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舟山市教育局联系人：张超，联系电话：2021940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spacing w:line="600" w:lineRule="exact"/>
        <w:ind w:left="0" w:leftChars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舟山日报社联系人：何超，联系电话：2828254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spacing w:line="6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优秀小记者推荐比例</w:t>
      </w:r>
    </w:p>
    <w:p>
      <w:pPr>
        <w:spacing w:line="6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优秀小记者评选推荐登记表</w:t>
      </w:r>
    </w:p>
    <w:p>
      <w:pPr>
        <w:spacing w:line="6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十佳小记者辅导员评选推荐登记表</w:t>
      </w:r>
    </w:p>
    <w:p>
      <w:pPr>
        <w:spacing w:line="600" w:lineRule="exact"/>
        <w:ind w:firstLine="1600" w:firstLineChars="5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十佳小记者站评选推荐登记表</w:t>
      </w:r>
    </w:p>
    <w:p>
      <w:pPr>
        <w:spacing w:line="6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舟山市教育局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舟山日报社</w:t>
      </w:r>
    </w:p>
    <w:p>
      <w:pPr>
        <w:widowControl/>
        <w:spacing w:line="600" w:lineRule="exact"/>
        <w:ind w:firstLine="4800" w:firstLineChars="15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2021年3月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widowControl/>
        <w:ind w:firstLine="5740" w:firstLineChars="205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ind w:firstLine="5740" w:firstLineChars="205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ind w:firstLine="5740" w:firstLineChars="205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ind w:firstLine="5740" w:firstLineChars="205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ind w:firstLine="5740" w:firstLineChars="205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微软雅黑" w:hAnsi="微软雅黑" w:cs="宋体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ascii="微软雅黑" w:hAnsi="微软雅黑" w:cs="宋体"/>
          <w:kern w:val="0"/>
          <w:sz w:val="28"/>
          <w:szCs w:val="28"/>
        </w:rPr>
        <w:t xml:space="preserve"> </w:t>
      </w:r>
    </w:p>
    <w:tbl>
      <w:tblPr>
        <w:tblStyle w:val="5"/>
        <w:tblW w:w="9315" w:type="dxa"/>
        <w:tblInd w:w="-3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960"/>
        <w:gridCol w:w="2730"/>
        <w:gridCol w:w="2535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1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  <w:t>优秀小记者推荐比例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区域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学校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2021年小记者数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推荐名额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定海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舟山小学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211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舟嵊小学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廷佐小学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定海小学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213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檀枫小学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427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海山小学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城东小学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130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海滨小学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71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城西小学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定海二中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171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定海七中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12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白泉小学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新城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13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南海实验小学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291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南海实验初中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264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15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舟山第一小学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16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舟山第二小学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195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17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南海长峙校区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18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南海惠民桥校区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普陀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19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沈家门小学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695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20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沈一小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474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21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城北小学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274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22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沈四小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149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23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普陀二中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24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普陀小学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258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25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六横中心小学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131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26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朱家尖小学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129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27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高亭中心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2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28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岱山实验学校小学部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228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嵊泗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29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菜园三小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62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合计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30</w:t>
            </w: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  <w:t>优秀小记者评选推荐登记表</w:t>
      </w: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 xml:space="preserve"> </w:t>
      </w:r>
    </w:p>
    <w:tbl>
      <w:tblPr>
        <w:tblStyle w:val="5"/>
        <w:tblW w:w="9090" w:type="dxa"/>
        <w:tblInd w:w="-3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4"/>
        <w:gridCol w:w="1566"/>
        <w:gridCol w:w="720"/>
        <w:gridCol w:w="720"/>
        <w:gridCol w:w="720"/>
        <w:gridCol w:w="540"/>
        <w:gridCol w:w="1317"/>
        <w:gridCol w:w="16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 名</w:t>
            </w:r>
          </w:p>
        </w:tc>
        <w:tc>
          <w:tcPr>
            <w:tcW w:w="1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别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龄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小记者证编号</w:t>
            </w: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1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县市区及学校班级</w:t>
            </w:r>
          </w:p>
        </w:tc>
        <w:tc>
          <w:tcPr>
            <w:tcW w:w="726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1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住址</w:t>
            </w:r>
          </w:p>
        </w:tc>
        <w:tc>
          <w:tcPr>
            <w:tcW w:w="42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 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  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电话 </w:t>
            </w: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0" w:hRule="atLeast"/>
        </w:trPr>
        <w:tc>
          <w:tcPr>
            <w:tcW w:w="18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/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主要</w:t>
            </w:r>
          </w:p>
          <w:p>
            <w:pPr>
              <w:widowControl/>
              <w:spacing w:line="4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成绩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事迹</w:t>
            </w:r>
          </w:p>
          <w:p/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26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（可附材料）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1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学校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推荐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意见</w:t>
            </w:r>
          </w:p>
        </w:tc>
        <w:tc>
          <w:tcPr>
            <w:tcW w:w="726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  </w:t>
            </w:r>
          </w:p>
          <w:p>
            <w:pPr>
              <w:widowControl/>
              <w:spacing w:line="480" w:lineRule="exact"/>
              <w:ind w:firstLine="3720"/>
              <w:jc w:val="righ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  </w:t>
            </w:r>
          </w:p>
          <w:p>
            <w:pPr>
              <w:widowControl/>
              <w:spacing w:line="480" w:lineRule="exact"/>
              <w:ind w:firstLine="396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学校（盖章） </w:t>
            </w:r>
          </w:p>
          <w:p>
            <w:pPr>
              <w:widowControl/>
              <w:spacing w:line="480" w:lineRule="exact"/>
              <w:ind w:firstLine="4480" w:firstLineChars="14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  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   日 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微软雅黑" w:hAnsi="微软雅黑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ascii="微软雅黑" w:hAnsi="微软雅黑" w:cs="宋体"/>
          <w:kern w:val="0"/>
          <w:sz w:val="28"/>
          <w:szCs w:val="28"/>
        </w:rPr>
        <w:t xml:space="preserve"> </w:t>
      </w:r>
    </w:p>
    <w:p>
      <w:pPr>
        <w:widowControl/>
        <w:spacing w:before="100" w:beforeAutospacing="1" w:after="100" w:afterAutospacing="1"/>
        <w:jc w:val="center"/>
        <w:rPr>
          <w:rFonts w:hint="eastAsia"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  <w:t>十佳小记者辅导员评选推荐登记表</w:t>
      </w: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 xml:space="preserve"> </w:t>
      </w:r>
    </w:p>
    <w:tbl>
      <w:tblPr>
        <w:tblStyle w:val="5"/>
        <w:tblW w:w="9090" w:type="dxa"/>
        <w:tblInd w:w="-2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1766"/>
        <w:gridCol w:w="840"/>
        <w:gridCol w:w="504"/>
        <w:gridCol w:w="758"/>
        <w:gridCol w:w="589"/>
        <w:gridCol w:w="1094"/>
        <w:gridCol w:w="17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   名</w:t>
            </w:r>
          </w:p>
        </w:tc>
        <w:tc>
          <w:tcPr>
            <w:tcW w:w="1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别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龄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职务</w:t>
            </w:r>
          </w:p>
        </w:tc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所在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单位 </w:t>
            </w:r>
          </w:p>
        </w:tc>
        <w:tc>
          <w:tcPr>
            <w:tcW w:w="72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 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电话 </w:t>
            </w:r>
          </w:p>
        </w:tc>
        <w:tc>
          <w:tcPr>
            <w:tcW w:w="72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 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成绩</w:t>
            </w:r>
          </w:p>
        </w:tc>
        <w:tc>
          <w:tcPr>
            <w:tcW w:w="72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 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（可附材料）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推荐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意见</w:t>
            </w:r>
          </w:p>
        </w:tc>
        <w:tc>
          <w:tcPr>
            <w:tcW w:w="72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  </w:t>
            </w:r>
          </w:p>
          <w:p>
            <w:pPr>
              <w:widowControl/>
              <w:spacing w:line="400" w:lineRule="exact"/>
              <w:ind w:firstLine="3720"/>
              <w:jc w:val="righ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  </w:t>
            </w:r>
          </w:p>
          <w:p>
            <w:pPr>
              <w:widowControl/>
              <w:spacing w:line="400" w:lineRule="exact"/>
              <w:ind w:firstLine="396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学校（盖章）</w:t>
            </w:r>
          </w:p>
          <w:p>
            <w:pPr>
              <w:widowControl/>
              <w:spacing w:line="400" w:lineRule="exact"/>
              <w:ind w:firstLine="4160" w:firstLineChars="13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  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   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舟山日报社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意见</w:t>
            </w:r>
          </w:p>
        </w:tc>
        <w:tc>
          <w:tcPr>
            <w:tcW w:w="72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 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签名 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 月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市教育局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审查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意见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2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</w:p>
          <w:p>
            <w:pPr>
              <w:widowControl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 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 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 签名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 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 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日 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  <w:t>十佳小记者站评选推荐登记表</w:t>
      </w:r>
    </w:p>
    <w:tbl>
      <w:tblPr>
        <w:tblStyle w:val="5"/>
        <w:tblW w:w="9045" w:type="dxa"/>
        <w:tblInd w:w="-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2"/>
        <w:gridCol w:w="6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562" w:type="dxa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小记者站名称</w:t>
            </w:r>
          </w:p>
        </w:tc>
        <w:tc>
          <w:tcPr>
            <w:tcW w:w="6483" w:type="dxa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562" w:type="dxa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学校地址、电话</w:t>
            </w:r>
          </w:p>
        </w:tc>
        <w:tc>
          <w:tcPr>
            <w:tcW w:w="6483" w:type="dxa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9045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推荐理由：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9045" w:type="dxa"/>
            <w:gridSpan w:val="2"/>
            <w:noWrap w:val="0"/>
            <w:vAlign w:val="top"/>
          </w:tcPr>
          <w:p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推荐单位意见：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      </w:t>
            </w:r>
          </w:p>
          <w:p>
            <w:pPr>
              <w:spacing w:before="100" w:beforeAutospacing="1" w:after="100" w:afterAutospacing="1"/>
              <w:ind w:firstLine="5120" w:firstLineChars="16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 推荐单位盖章）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9045" w:type="dxa"/>
            <w:gridSpan w:val="2"/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舟山日报社审查意见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签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9045" w:type="dxa"/>
            <w:gridSpan w:val="2"/>
            <w:noWrap w:val="0"/>
            <w:vAlign w:val="top"/>
          </w:tcPr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市教育局审查意见</w:t>
            </w:r>
          </w:p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　　　　　　　　　　　　　　　　　　签　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：</w:t>
            </w:r>
          </w:p>
          <w:p>
            <w:pPr>
              <w:widowControl/>
              <w:spacing w:line="480" w:lineRule="exact"/>
              <w:ind w:firstLine="5760" w:firstLineChars="18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年   月   日 </w:t>
            </w:r>
          </w:p>
          <w:p>
            <w:pPr>
              <w:widowControl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                                        </w:t>
            </w:r>
          </w:p>
        </w:tc>
      </w:tr>
    </w:tbl>
    <w:p>
      <w:pPr>
        <w:spacing w:line="80" w:lineRule="exact"/>
        <w:rPr>
          <w:rFonts w:hint="eastAsia" w:ascii="仿宋_GB2312" w:eastAsia="仿宋_GB2312"/>
          <w:sz w:val="32"/>
        </w:rPr>
      </w:pPr>
    </w:p>
    <w:p>
      <w:pPr>
        <w:spacing w:line="80" w:lineRule="exact"/>
        <w:rPr>
          <w:rFonts w:hint="eastAsia" w:ascii="仿宋_GB2312" w:eastAsia="仿宋_GB2312"/>
          <w:sz w:val="32"/>
        </w:rPr>
      </w:pPr>
    </w:p>
    <w:p>
      <w:pPr>
        <w:spacing w:line="80" w:lineRule="exact"/>
        <w:rPr>
          <w:rFonts w:hint="eastAsia" w:ascii="仿宋_GB2312" w:eastAsia="仿宋_GB2312"/>
          <w:sz w:val="32"/>
        </w:rPr>
      </w:pPr>
    </w:p>
    <w:p>
      <w:pPr>
        <w:spacing w:line="80" w:lineRule="exact"/>
        <w:rPr>
          <w:rFonts w:hint="eastAsia" w:ascii="仿宋_GB2312" w:eastAsia="仿宋_GB2312"/>
          <w:sz w:val="32"/>
        </w:rPr>
      </w:pPr>
    </w:p>
    <w:p>
      <w:pPr>
        <w:spacing w:line="80" w:lineRule="exact"/>
        <w:rPr>
          <w:rFonts w:hint="eastAsia" w:ascii="仿宋_GB2312" w:eastAsia="仿宋_GB2312"/>
          <w:sz w:val="32"/>
        </w:rPr>
      </w:pPr>
    </w:p>
    <w:p>
      <w:pPr>
        <w:spacing w:line="80" w:lineRule="exact"/>
        <w:rPr>
          <w:rFonts w:hint="eastAsia" w:ascii="仿宋_GB2312" w:eastAsia="仿宋_GB2312"/>
          <w:sz w:val="32"/>
        </w:rPr>
      </w:pPr>
    </w:p>
    <w:p>
      <w:pPr>
        <w:spacing w:line="80" w:lineRule="exact"/>
        <w:rPr>
          <w:rFonts w:hint="eastAsia" w:ascii="仿宋_GB2312" w:eastAsia="仿宋_GB2312"/>
          <w:sz w:val="32"/>
        </w:rPr>
      </w:pPr>
    </w:p>
    <w:p>
      <w:pPr>
        <w:spacing w:line="80" w:lineRule="exact"/>
        <w:rPr>
          <w:rFonts w:hint="eastAsia" w:ascii="仿宋_GB2312" w:eastAsia="仿宋_GB2312"/>
          <w:sz w:val="32"/>
        </w:rPr>
      </w:pPr>
    </w:p>
    <w:p>
      <w:pPr>
        <w:spacing w:line="80" w:lineRule="exact"/>
        <w:rPr>
          <w:rFonts w:hint="eastAsia" w:ascii="仿宋_GB2312" w:eastAsia="仿宋_GB2312"/>
          <w:sz w:val="32"/>
        </w:rPr>
      </w:pPr>
    </w:p>
    <w:p>
      <w:pPr>
        <w:spacing w:line="8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hAnsi="宋体" w:eastAsia="仿宋_GB2312" w:cs="宋体"/>
          <w:spacing w:val="10"/>
          <w:sz w:val="30"/>
          <w:szCs w:val="24"/>
          <w:u w:val="thick"/>
        </w:rPr>
        <w:t xml:space="preserve">            </w:t>
      </w:r>
      <w:r>
        <w:rPr>
          <w:rFonts w:hint="eastAsia" w:ascii="仿宋_GB2312" w:hAnsi="Times New Roman" w:eastAsia="仿宋_GB2312" w:cs="Times New Roman"/>
          <w:spacing w:val="10"/>
          <w:sz w:val="30"/>
          <w:szCs w:val="24"/>
          <w:u w:val="thick"/>
        </w:rPr>
        <w:t xml:space="preserve">            </w:t>
      </w:r>
      <w:r>
        <w:rPr>
          <w:rFonts w:hint="eastAsia" w:ascii="仿宋_GB2312" w:hAnsi="宋体" w:eastAsia="仿宋_GB2312" w:cs="宋体"/>
          <w:spacing w:val="10"/>
          <w:sz w:val="30"/>
          <w:szCs w:val="24"/>
          <w:u w:val="thick"/>
        </w:rPr>
        <w:t xml:space="preserve">       </w:t>
      </w:r>
      <w:r>
        <w:rPr>
          <w:rFonts w:hint="eastAsia" w:ascii="仿宋_GB2312" w:hAnsi="Times New Roman" w:eastAsia="仿宋_GB2312" w:cs="Times New Roman"/>
          <w:spacing w:val="10"/>
          <w:sz w:val="30"/>
          <w:szCs w:val="24"/>
          <w:u w:val="thick"/>
        </w:rPr>
        <w:t xml:space="preserve"> </w:t>
      </w:r>
      <w:r>
        <w:rPr>
          <w:rFonts w:hint="eastAsia" w:ascii="仿宋_GB2312" w:hAnsi="宋体" w:eastAsia="仿宋_GB2312" w:cs="宋体"/>
          <w:spacing w:val="10"/>
          <w:sz w:val="30"/>
          <w:szCs w:val="24"/>
          <w:u w:val="thick"/>
        </w:rPr>
        <w:t xml:space="preserve"> </w:t>
      </w:r>
      <w:r>
        <w:rPr>
          <w:rFonts w:hint="eastAsia" w:ascii="仿宋_GB2312" w:hAnsi="Times New Roman" w:eastAsia="仿宋_GB2312" w:cs="Times New Roman"/>
          <w:spacing w:val="10"/>
          <w:sz w:val="30"/>
          <w:szCs w:val="24"/>
          <w:u w:val="thick"/>
        </w:rPr>
        <w:t xml:space="preserve">     </w:t>
      </w:r>
      <w:r>
        <w:rPr>
          <w:rFonts w:hint="eastAsia" w:ascii="仿宋_GB2312" w:hAnsi="宋体" w:eastAsia="仿宋_GB2312" w:cs="宋体"/>
          <w:spacing w:val="10"/>
          <w:sz w:val="30"/>
          <w:szCs w:val="24"/>
          <w:u w:val="thick"/>
        </w:rPr>
        <w:t xml:space="preserve">  </w:t>
      </w:r>
      <w:r>
        <w:rPr>
          <w:rFonts w:hint="eastAsia" w:ascii="仿宋_GB2312" w:hAnsi="Times New Roman" w:eastAsia="仿宋_GB2312" w:cs="Times New Roman"/>
          <w:spacing w:val="10"/>
          <w:sz w:val="30"/>
          <w:szCs w:val="24"/>
          <w:u w:val="thick"/>
        </w:rPr>
        <w:t xml:space="preserve">         </w:t>
      </w:r>
    </w:p>
    <w:p>
      <w:pPr>
        <w:spacing w:before="120" w:line="260" w:lineRule="exact"/>
        <w:ind w:firstLine="150" w:firstLineChars="50"/>
        <w:rPr>
          <w:rFonts w:ascii="仿宋_GB2312" w:hAnsi="Times New Roman" w:eastAsia="仿宋_GB2312" w:cs="Times New Roman"/>
          <w:spacing w:val="10"/>
          <w:sz w:val="28"/>
          <w:szCs w:val="28"/>
        </w:rPr>
      </w:pPr>
      <w:r>
        <w:rPr>
          <w:rFonts w:hint="eastAsia" w:ascii="仿宋_GB2312" w:hAnsi="Times New Roman" w:eastAsia="仿宋_GB2312" w:cs="Times New Roman"/>
          <w:spacing w:val="10"/>
          <w:sz w:val="28"/>
          <w:szCs w:val="28"/>
        </w:rPr>
        <w:t xml:space="preserve">舟山市教育局办公室        </w:t>
      </w:r>
      <w:r>
        <w:rPr>
          <w:rFonts w:hint="eastAsia" w:ascii="仿宋_GB2312" w:hAnsi="宋体" w:eastAsia="仿宋_GB2312" w:cs="宋体"/>
          <w:spacing w:val="10"/>
          <w:sz w:val="28"/>
          <w:szCs w:val="28"/>
        </w:rPr>
        <w:t xml:space="preserve"> </w:t>
      </w:r>
      <w:r>
        <w:rPr>
          <w:rFonts w:hint="eastAsia" w:ascii="仿宋_GB2312" w:hAnsi="Times New Roman" w:eastAsia="仿宋_GB2312" w:cs="Times New Roman"/>
          <w:spacing w:val="10"/>
          <w:sz w:val="28"/>
          <w:szCs w:val="28"/>
        </w:rPr>
        <w:t xml:space="preserve">   </w:t>
      </w:r>
      <w:r>
        <w:rPr>
          <w:rFonts w:hint="eastAsia" w:ascii="仿宋_GB2312" w:hAnsi="宋体" w:eastAsia="仿宋_GB2312" w:cs="宋体"/>
          <w:spacing w:val="10"/>
          <w:sz w:val="28"/>
          <w:szCs w:val="28"/>
        </w:rPr>
        <w:t xml:space="preserve">    </w:t>
      </w:r>
      <w:r>
        <w:rPr>
          <w:rFonts w:hint="eastAsia" w:ascii="仿宋_GB2312" w:hAnsi="Times New Roman" w:eastAsia="仿宋_GB2312" w:cs="Times New Roman"/>
          <w:spacing w:val="10"/>
          <w:sz w:val="28"/>
          <w:szCs w:val="28"/>
        </w:rPr>
        <w:t>202</w:t>
      </w:r>
      <w:r>
        <w:rPr>
          <w:rFonts w:hint="eastAsia" w:ascii="仿宋_GB2312" w:hAnsi="Times New Roman" w:eastAsia="仿宋_GB2312" w:cs="Times New Roman"/>
          <w:spacing w:val="10"/>
          <w:sz w:val="28"/>
          <w:szCs w:val="28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pacing w:val="10"/>
          <w:sz w:val="28"/>
          <w:szCs w:val="28"/>
        </w:rPr>
        <w:t>年</w:t>
      </w:r>
      <w:r>
        <w:rPr>
          <w:rFonts w:hint="eastAsia" w:ascii="仿宋_GB2312" w:hAnsi="Times New Roman" w:eastAsia="仿宋_GB2312" w:cs="Times New Roman"/>
          <w:spacing w:val="10"/>
          <w:sz w:val="28"/>
          <w:szCs w:val="28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pacing w:val="10"/>
          <w:sz w:val="28"/>
          <w:szCs w:val="28"/>
        </w:rPr>
        <w:t>月</w:t>
      </w:r>
      <w:r>
        <w:rPr>
          <w:rFonts w:hint="eastAsia" w:ascii="仿宋_GB2312" w:hAnsi="Times New Roman" w:eastAsia="仿宋_GB2312" w:cs="Times New Roman"/>
          <w:spacing w:val="10"/>
          <w:sz w:val="28"/>
          <w:szCs w:val="28"/>
          <w:lang w:val="en-US" w:eastAsia="zh-CN"/>
        </w:rPr>
        <w:t>17</w:t>
      </w:r>
      <w:r>
        <w:rPr>
          <w:rFonts w:hint="eastAsia" w:ascii="仿宋_GB2312" w:hAnsi="Times New Roman" w:eastAsia="仿宋_GB2312" w:cs="Times New Roman"/>
          <w:spacing w:val="10"/>
          <w:sz w:val="28"/>
          <w:szCs w:val="28"/>
        </w:rPr>
        <w:t>日印发</w:t>
      </w:r>
    </w:p>
    <w:p>
      <w:pPr>
        <w:spacing w:line="80" w:lineRule="exact"/>
      </w:pPr>
      <w:r>
        <w:rPr>
          <w:rFonts w:hint="eastAsia" w:ascii="仿宋_GB2312" w:hAnsi="宋体" w:eastAsia="仿宋_GB2312" w:cs="宋体"/>
          <w:spacing w:val="10"/>
          <w:sz w:val="30"/>
          <w:szCs w:val="24"/>
          <w:u w:val="thick"/>
        </w:rPr>
        <w:t xml:space="preserve">            </w:t>
      </w:r>
      <w:r>
        <w:rPr>
          <w:rFonts w:hint="eastAsia" w:ascii="仿宋_GB2312" w:hAnsi="Times New Roman" w:eastAsia="仿宋_GB2312" w:cs="Times New Roman"/>
          <w:spacing w:val="10"/>
          <w:sz w:val="30"/>
          <w:szCs w:val="24"/>
          <w:u w:val="thick"/>
        </w:rPr>
        <w:t xml:space="preserve">            </w:t>
      </w:r>
      <w:r>
        <w:rPr>
          <w:rFonts w:hint="eastAsia" w:ascii="仿宋_GB2312" w:hAnsi="宋体" w:eastAsia="仿宋_GB2312" w:cs="宋体"/>
          <w:spacing w:val="10"/>
          <w:sz w:val="30"/>
          <w:szCs w:val="24"/>
          <w:u w:val="thick"/>
        </w:rPr>
        <w:t xml:space="preserve">       </w:t>
      </w:r>
      <w:r>
        <w:rPr>
          <w:rFonts w:hint="eastAsia" w:ascii="仿宋_GB2312" w:hAnsi="Times New Roman" w:eastAsia="仿宋_GB2312" w:cs="Times New Roman"/>
          <w:spacing w:val="10"/>
          <w:sz w:val="30"/>
          <w:szCs w:val="24"/>
          <w:u w:val="thick"/>
        </w:rPr>
        <w:t xml:space="preserve"> </w:t>
      </w:r>
      <w:r>
        <w:rPr>
          <w:rFonts w:hint="eastAsia" w:ascii="仿宋_GB2312" w:hAnsi="宋体" w:eastAsia="仿宋_GB2312" w:cs="宋体"/>
          <w:spacing w:val="10"/>
          <w:sz w:val="30"/>
          <w:szCs w:val="24"/>
          <w:u w:val="thick"/>
        </w:rPr>
        <w:t xml:space="preserve"> </w:t>
      </w:r>
      <w:r>
        <w:rPr>
          <w:rFonts w:hint="eastAsia" w:ascii="仿宋_GB2312" w:hAnsi="Times New Roman" w:eastAsia="仿宋_GB2312" w:cs="Times New Roman"/>
          <w:spacing w:val="10"/>
          <w:sz w:val="30"/>
          <w:szCs w:val="24"/>
          <w:u w:val="thick"/>
        </w:rPr>
        <w:t xml:space="preserve">     </w:t>
      </w:r>
      <w:r>
        <w:rPr>
          <w:rFonts w:hint="eastAsia" w:ascii="仿宋_GB2312" w:hAnsi="宋体" w:eastAsia="仿宋_GB2312" w:cs="宋体"/>
          <w:spacing w:val="10"/>
          <w:sz w:val="30"/>
          <w:szCs w:val="24"/>
          <w:u w:val="thick"/>
        </w:rPr>
        <w:t xml:space="preserve">  </w:t>
      </w:r>
      <w:r>
        <w:rPr>
          <w:rFonts w:hint="eastAsia" w:ascii="仿宋_GB2312" w:hAnsi="Times New Roman" w:eastAsia="仿宋_GB2312" w:cs="Times New Roman"/>
          <w:spacing w:val="10"/>
          <w:sz w:val="30"/>
          <w:szCs w:val="24"/>
          <w:u w:val="thick"/>
        </w:rPr>
        <w:t xml:space="preserve">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588" w:right="1814" w:bottom="1701" w:left="181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2B4E94"/>
    <w:rsid w:val="32E7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2021-03-18T03:13:00Z</dcterms:created>
  <dc:creator>Administrator</dc:creator>
  <cp:lastModifiedBy>徐红波</cp:lastModifiedBy>
  <cp:lastPrinted>2021-03-18T03:21:57Z</cp:lastPrinted>
  <dcterms:modified xsi:type="dcterms:W3CDTF">2021-03-18T03:32:36Z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D0B279E7C66E4F42AEB121A1083750C2</vt:lpwstr>
  </property>
</Properties>
</file>