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DD" w:rsidRPr="000B14DD" w:rsidRDefault="000B14DD" w:rsidP="000B14DD">
      <w:pPr>
        <w:rPr>
          <w:rFonts w:ascii="黑体" w:eastAsia="黑体" w:hAnsi="黑体"/>
          <w:bCs/>
          <w:sz w:val="30"/>
          <w:szCs w:val="30"/>
        </w:rPr>
      </w:pPr>
    </w:p>
    <w:p w:rsidR="000B14DD" w:rsidRPr="000B14DD" w:rsidRDefault="000B14DD" w:rsidP="000B14DD">
      <w:pPr>
        <w:rPr>
          <w:rFonts w:ascii="黑体" w:eastAsia="黑体" w:hAnsi="黑体"/>
          <w:bCs/>
          <w:sz w:val="30"/>
          <w:szCs w:val="30"/>
        </w:rPr>
      </w:pPr>
    </w:p>
    <w:p w:rsidR="000B14DD" w:rsidRPr="000B14DD" w:rsidRDefault="000B14DD" w:rsidP="004759BD">
      <w:pPr>
        <w:spacing w:beforeLines="50"/>
        <w:ind w:firstLineChars="100" w:firstLine="440"/>
        <w:rPr>
          <w:rFonts w:ascii="宋体" w:hAnsi="宋体" w:cs="宋体"/>
          <w:kern w:val="0"/>
          <w:sz w:val="44"/>
          <w:szCs w:val="44"/>
        </w:rPr>
      </w:pPr>
      <w:r w:rsidRPr="000B14DD">
        <w:rPr>
          <w:rFonts w:ascii="宋体" w:hAnsi="宋体" w:cs="宋体" w:hint="eastAsia"/>
          <w:kern w:val="0"/>
          <w:sz w:val="44"/>
          <w:szCs w:val="44"/>
        </w:rPr>
        <w:t>浙江省高水平职业学校和专业建设项目</w:t>
      </w:r>
    </w:p>
    <w:p w:rsidR="000B14DD" w:rsidRPr="000B14DD" w:rsidRDefault="000B14DD" w:rsidP="004759BD">
      <w:pPr>
        <w:spacing w:beforeLines="50"/>
        <w:jc w:val="center"/>
        <w:rPr>
          <w:rFonts w:ascii="宋体" w:hAnsi="宋体" w:cs="宋体"/>
          <w:kern w:val="0"/>
          <w:sz w:val="44"/>
          <w:szCs w:val="44"/>
        </w:rPr>
      </w:pPr>
      <w:r w:rsidRPr="000B14DD">
        <w:rPr>
          <w:rFonts w:ascii="宋体" w:hAnsi="宋体" w:cs="宋体" w:hint="eastAsia"/>
          <w:kern w:val="0"/>
          <w:sz w:val="44"/>
          <w:szCs w:val="44"/>
        </w:rPr>
        <w:t>（中职）</w:t>
      </w:r>
    </w:p>
    <w:p w:rsidR="000B14DD" w:rsidRPr="000B14DD" w:rsidRDefault="000B14DD" w:rsidP="004759BD">
      <w:pPr>
        <w:spacing w:beforeLines="50"/>
        <w:jc w:val="center"/>
        <w:rPr>
          <w:rFonts w:ascii="宋体" w:hAnsi="宋体" w:cs="宋体"/>
          <w:spacing w:val="100"/>
          <w:kern w:val="0"/>
          <w:sz w:val="44"/>
          <w:szCs w:val="44"/>
        </w:rPr>
      </w:pPr>
      <w:r w:rsidRPr="000B14DD">
        <w:rPr>
          <w:rFonts w:ascii="宋体" w:hAnsi="宋体" w:cs="宋体" w:hint="eastAsia"/>
          <w:kern w:val="0"/>
          <w:sz w:val="44"/>
          <w:szCs w:val="44"/>
        </w:rPr>
        <w:t>申报书</w:t>
      </w:r>
    </w:p>
    <w:p w:rsidR="000B14DD" w:rsidRPr="000B14DD" w:rsidRDefault="000B14DD" w:rsidP="000B14DD">
      <w:pPr>
        <w:spacing w:line="360" w:lineRule="auto"/>
        <w:ind w:leftChars="400" w:left="840"/>
        <w:rPr>
          <w:rFonts w:eastAsia="黑体"/>
          <w:sz w:val="28"/>
        </w:rPr>
      </w:pPr>
    </w:p>
    <w:p w:rsidR="000B14DD" w:rsidRPr="000B14DD" w:rsidRDefault="000B14DD" w:rsidP="000B14DD">
      <w:pPr>
        <w:spacing w:line="360" w:lineRule="auto"/>
        <w:ind w:leftChars="400" w:left="840"/>
        <w:rPr>
          <w:rFonts w:eastAsia="黑体"/>
          <w:sz w:val="28"/>
        </w:rPr>
      </w:pPr>
    </w:p>
    <w:p w:rsidR="000B14DD" w:rsidRPr="000B14DD" w:rsidRDefault="000B14DD" w:rsidP="000B14DD">
      <w:pPr>
        <w:spacing w:line="360" w:lineRule="auto"/>
        <w:ind w:leftChars="400" w:left="840"/>
        <w:rPr>
          <w:rFonts w:eastAsia="黑体"/>
          <w:sz w:val="28"/>
        </w:rPr>
      </w:pPr>
    </w:p>
    <w:tbl>
      <w:tblPr>
        <w:tblW w:w="6850" w:type="dxa"/>
        <w:jc w:val="center"/>
        <w:tblLayout w:type="fixed"/>
        <w:tblLook w:val="04A0"/>
      </w:tblPr>
      <w:tblGrid>
        <w:gridCol w:w="6850"/>
      </w:tblGrid>
      <w:tr w:rsidR="000B14DD" w:rsidRPr="000B14DD" w:rsidTr="00BB2DD4">
        <w:trPr>
          <w:trHeight w:val="624"/>
          <w:jc w:val="center"/>
        </w:trPr>
        <w:tc>
          <w:tcPr>
            <w:tcW w:w="6850" w:type="dxa"/>
            <w:vAlign w:val="center"/>
          </w:tcPr>
          <w:p w:rsidR="000B14DD" w:rsidRPr="000B14DD" w:rsidRDefault="000B14DD" w:rsidP="00BB2DD4">
            <w:pPr>
              <w:spacing w:line="360" w:lineRule="auto"/>
              <w:rPr>
                <w:rFonts w:eastAsia="黑体"/>
                <w:sz w:val="28"/>
              </w:rPr>
            </w:pPr>
            <w:r w:rsidRPr="000B14DD">
              <w:rPr>
                <w:rFonts w:eastAsia="黑体" w:hint="eastAsia"/>
                <w:sz w:val="28"/>
                <w:szCs w:val="28"/>
              </w:rPr>
              <w:t>申报学校</w:t>
            </w:r>
            <w:r w:rsidRPr="000B14DD">
              <w:rPr>
                <w:rFonts w:eastAsia="黑体" w:hint="eastAsia"/>
                <w:sz w:val="28"/>
                <w:u w:val="single"/>
              </w:rPr>
              <w:t xml:space="preserve">　舟山职业技术学校（盖章）</w:t>
            </w:r>
          </w:p>
        </w:tc>
      </w:tr>
      <w:tr w:rsidR="000B14DD" w:rsidRPr="000B14DD" w:rsidTr="00BB2DD4">
        <w:trPr>
          <w:trHeight w:val="624"/>
          <w:jc w:val="center"/>
        </w:trPr>
        <w:tc>
          <w:tcPr>
            <w:tcW w:w="6850" w:type="dxa"/>
            <w:vAlign w:val="center"/>
          </w:tcPr>
          <w:p w:rsidR="000B14DD" w:rsidRPr="000B14DD" w:rsidRDefault="000B14DD" w:rsidP="00BB2DD4">
            <w:pPr>
              <w:spacing w:line="360" w:lineRule="auto"/>
              <w:rPr>
                <w:rFonts w:eastAsia="黑体"/>
                <w:sz w:val="28"/>
                <w:szCs w:val="28"/>
              </w:rPr>
            </w:pPr>
            <w:r w:rsidRPr="000B14DD">
              <w:rPr>
                <w:rFonts w:eastAsia="黑体" w:hint="eastAsia"/>
                <w:sz w:val="28"/>
                <w:szCs w:val="28"/>
              </w:rPr>
              <w:t>举办单位</w:t>
            </w:r>
            <w:r w:rsidRPr="000B14DD">
              <w:rPr>
                <w:rFonts w:eastAsia="黑体" w:hint="eastAsia"/>
                <w:sz w:val="28"/>
                <w:u w:val="single"/>
              </w:rPr>
              <w:t xml:space="preserve">　舟山市教育局</w:t>
            </w:r>
          </w:p>
        </w:tc>
      </w:tr>
      <w:tr w:rsidR="000B14DD" w:rsidRPr="000B14DD" w:rsidTr="00BB2DD4">
        <w:trPr>
          <w:trHeight w:val="669"/>
          <w:jc w:val="center"/>
        </w:trPr>
        <w:tc>
          <w:tcPr>
            <w:tcW w:w="6850" w:type="dxa"/>
            <w:vAlign w:val="center"/>
          </w:tcPr>
          <w:p w:rsidR="000B14DD" w:rsidRPr="000B14DD" w:rsidRDefault="000B14DD" w:rsidP="00BB2DD4">
            <w:pPr>
              <w:spacing w:line="360" w:lineRule="auto"/>
              <w:rPr>
                <w:rFonts w:eastAsia="黑体"/>
                <w:sz w:val="28"/>
              </w:rPr>
            </w:pPr>
            <w:r w:rsidRPr="000B14DD">
              <w:rPr>
                <w:rFonts w:eastAsia="黑体" w:hint="eastAsia"/>
                <w:sz w:val="28"/>
              </w:rPr>
              <w:t>填表日期</w:t>
            </w:r>
            <w:r w:rsidRPr="000B14DD">
              <w:rPr>
                <w:rFonts w:eastAsia="黑体" w:hint="eastAsia"/>
                <w:sz w:val="28"/>
                <w:u w:val="single"/>
              </w:rPr>
              <w:t xml:space="preserve">　</w:t>
            </w:r>
            <w:r w:rsidR="004759BD">
              <w:rPr>
                <w:rFonts w:eastAsia="黑体" w:hint="eastAsia"/>
                <w:sz w:val="28"/>
                <w:u w:val="single"/>
              </w:rPr>
              <w:t xml:space="preserve">  </w:t>
            </w:r>
            <w:r w:rsidRPr="000B14DD">
              <w:rPr>
                <w:rFonts w:eastAsia="黑体" w:hint="eastAsia"/>
                <w:sz w:val="28"/>
                <w:u w:val="single"/>
              </w:rPr>
              <w:t>2020</w:t>
            </w:r>
            <w:r w:rsidRPr="000B14DD">
              <w:rPr>
                <w:rFonts w:eastAsia="黑体" w:hint="eastAsia"/>
                <w:sz w:val="28"/>
                <w:u w:val="single"/>
              </w:rPr>
              <w:t>年</w:t>
            </w:r>
            <w:r w:rsidRPr="000B14DD">
              <w:rPr>
                <w:rFonts w:eastAsia="黑体" w:hint="eastAsia"/>
                <w:sz w:val="28"/>
                <w:u w:val="single"/>
              </w:rPr>
              <w:t>11</w:t>
            </w:r>
            <w:r w:rsidRPr="000B14DD">
              <w:rPr>
                <w:rFonts w:eastAsia="黑体" w:hint="eastAsia"/>
                <w:sz w:val="28"/>
                <w:u w:val="single"/>
              </w:rPr>
              <w:t>月</w:t>
            </w:r>
            <w:r w:rsidRPr="000B14DD">
              <w:rPr>
                <w:rFonts w:eastAsia="黑体" w:hint="eastAsia"/>
                <w:sz w:val="28"/>
                <w:u w:val="single"/>
              </w:rPr>
              <w:t>12</w:t>
            </w:r>
            <w:r w:rsidRPr="000B14DD">
              <w:rPr>
                <w:rFonts w:eastAsia="黑体" w:hint="eastAsia"/>
                <w:sz w:val="28"/>
                <w:u w:val="single"/>
              </w:rPr>
              <w:t>日</w:t>
            </w:r>
          </w:p>
        </w:tc>
      </w:tr>
    </w:tbl>
    <w:p w:rsidR="000B14DD" w:rsidRPr="000B14DD" w:rsidRDefault="000B14DD" w:rsidP="000B14DD">
      <w:pPr>
        <w:spacing w:line="360" w:lineRule="auto"/>
        <w:jc w:val="center"/>
        <w:rPr>
          <w:rFonts w:eastAsia="黑体"/>
          <w:sz w:val="24"/>
        </w:rPr>
      </w:pPr>
    </w:p>
    <w:p w:rsidR="000B14DD" w:rsidRPr="000B14DD" w:rsidRDefault="000B14DD" w:rsidP="000B14DD">
      <w:pPr>
        <w:spacing w:line="360" w:lineRule="auto"/>
        <w:jc w:val="center"/>
        <w:rPr>
          <w:rFonts w:eastAsia="黑体"/>
          <w:sz w:val="24"/>
        </w:rPr>
      </w:pPr>
    </w:p>
    <w:p w:rsidR="000B14DD" w:rsidRPr="000B14DD" w:rsidRDefault="000B14DD" w:rsidP="000B14DD">
      <w:pPr>
        <w:spacing w:line="360" w:lineRule="auto"/>
        <w:jc w:val="center"/>
        <w:rPr>
          <w:rFonts w:eastAsia="黑体"/>
          <w:sz w:val="24"/>
        </w:rPr>
      </w:pPr>
    </w:p>
    <w:p w:rsidR="000B14DD" w:rsidRPr="000B14DD" w:rsidRDefault="000B14DD" w:rsidP="000B14DD">
      <w:pPr>
        <w:spacing w:line="360" w:lineRule="auto"/>
        <w:jc w:val="center"/>
        <w:rPr>
          <w:rFonts w:eastAsia="黑体"/>
          <w:sz w:val="24"/>
        </w:rPr>
      </w:pPr>
    </w:p>
    <w:p w:rsidR="000B14DD" w:rsidRPr="000B14DD" w:rsidRDefault="000B14DD" w:rsidP="000B14DD">
      <w:pPr>
        <w:spacing w:line="360" w:lineRule="auto"/>
        <w:jc w:val="center"/>
        <w:rPr>
          <w:rFonts w:eastAsia="黑体"/>
          <w:sz w:val="24"/>
        </w:rPr>
      </w:pPr>
    </w:p>
    <w:p w:rsidR="000B14DD" w:rsidRPr="000B14DD" w:rsidRDefault="000B14DD" w:rsidP="000B14DD">
      <w:pPr>
        <w:spacing w:line="360" w:lineRule="auto"/>
        <w:jc w:val="center"/>
        <w:rPr>
          <w:rFonts w:eastAsia="黑体"/>
          <w:sz w:val="24"/>
        </w:rPr>
      </w:pPr>
    </w:p>
    <w:p w:rsidR="000B14DD" w:rsidRPr="000B14DD" w:rsidRDefault="00792F0B" w:rsidP="000B14DD">
      <w:pPr>
        <w:jc w:val="center"/>
        <w:rPr>
          <w:rFonts w:ascii="Times New Roman" w:eastAsia="黑体" w:hAnsi="Times New Roman"/>
          <w:kern w:val="0"/>
          <w:sz w:val="32"/>
          <w:szCs w:val="32"/>
        </w:rPr>
      </w:pPr>
      <w:r w:rsidRPr="00792F0B">
        <w:rPr>
          <w:noProof/>
        </w:rPr>
        <w:pict>
          <v:rect id="矩形 1" o:spid="_x0000_s1131" style="position:absolute;left:0;text-align:left;margin-left:276.8pt;margin-top:12.8pt;width:42.15pt;height:3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" filled="f" stroked="f">
            <v:textbox style="mso-next-textbox:#矩形 1">
              <w:txbxContent>
                <w:p w:rsidR="00F96352" w:rsidRDefault="00F96352" w:rsidP="000B14DD">
                  <w:pPr>
                    <w:snapToGrid w:val="0"/>
                    <w:rPr>
                      <w:sz w:val="44"/>
                    </w:rPr>
                  </w:pPr>
                  <w:r>
                    <w:rPr>
                      <w:rFonts w:ascii="黑体" w:eastAsia="黑体" w:hint="eastAsia"/>
                      <w:sz w:val="44"/>
                    </w:rPr>
                    <w:t>制</w:t>
                  </w:r>
                </w:p>
              </w:txbxContent>
            </v:textbox>
          </v:rect>
        </w:pict>
      </w:r>
      <w:r w:rsidR="000B14DD" w:rsidRPr="000B14DD">
        <w:rPr>
          <w:rFonts w:ascii="Times New Roman" w:eastAsia="黑体" w:hAnsi="Times New Roman" w:hint="eastAsia"/>
          <w:kern w:val="0"/>
          <w:sz w:val="32"/>
          <w:szCs w:val="32"/>
        </w:rPr>
        <w:t>浙江省教育厅</w:t>
      </w:r>
    </w:p>
    <w:p w:rsidR="000B14DD" w:rsidRPr="000B14DD" w:rsidRDefault="000B14DD" w:rsidP="000B14DD">
      <w:pPr>
        <w:jc w:val="center"/>
        <w:rPr>
          <w:rFonts w:ascii="Times New Roman" w:eastAsia="黑体" w:hAnsi="Times New Roman"/>
          <w:kern w:val="0"/>
          <w:sz w:val="32"/>
          <w:szCs w:val="32"/>
        </w:rPr>
      </w:pPr>
      <w:r w:rsidRPr="000B14DD">
        <w:rPr>
          <w:rFonts w:ascii="Times New Roman" w:eastAsia="黑体" w:hAnsi="Times New Roman" w:hint="eastAsia"/>
          <w:kern w:val="0"/>
          <w:sz w:val="32"/>
          <w:szCs w:val="32"/>
        </w:rPr>
        <w:t>浙江省财政厅</w:t>
      </w:r>
    </w:p>
    <w:p w:rsidR="000B14DD" w:rsidRPr="000B14DD" w:rsidRDefault="000B14DD" w:rsidP="000B14DD">
      <w:pPr>
        <w:jc w:val="center"/>
        <w:rPr>
          <w:rFonts w:eastAsia="楷体_GB2312"/>
          <w:b/>
          <w:sz w:val="28"/>
        </w:rPr>
      </w:pPr>
      <w:r w:rsidRPr="000B14DD">
        <w:rPr>
          <w:rFonts w:eastAsia="楷体_GB2312"/>
          <w:b/>
          <w:sz w:val="28"/>
        </w:rPr>
        <w:t>2020</w:t>
      </w:r>
      <w:r w:rsidRPr="000B14DD">
        <w:rPr>
          <w:rFonts w:eastAsia="楷体_GB2312" w:hint="eastAsia"/>
          <w:b/>
          <w:sz w:val="28"/>
        </w:rPr>
        <w:t>年</w:t>
      </w:r>
      <w:r w:rsidRPr="000B14DD">
        <w:rPr>
          <w:rFonts w:eastAsia="楷体_GB2312" w:hint="eastAsia"/>
          <w:b/>
          <w:sz w:val="28"/>
        </w:rPr>
        <w:t>10</w:t>
      </w:r>
      <w:r w:rsidRPr="000B14DD">
        <w:rPr>
          <w:rFonts w:eastAsia="楷体_GB2312" w:hint="eastAsia"/>
          <w:b/>
          <w:sz w:val="28"/>
        </w:rPr>
        <w:t>月</w:t>
      </w:r>
    </w:p>
    <w:p w:rsidR="000B14DD" w:rsidRPr="000B14DD" w:rsidRDefault="000B14DD" w:rsidP="004759BD">
      <w:pPr>
        <w:spacing w:beforeLines="50"/>
        <w:jc w:val="center"/>
        <w:rPr>
          <w:rFonts w:ascii="Times New Roman" w:eastAsia="方正小标宋简体" w:hAnsi="Times New Roman"/>
          <w:spacing w:val="-18"/>
          <w:kern w:val="0"/>
          <w:sz w:val="44"/>
          <w:szCs w:val="44"/>
        </w:rPr>
        <w:sectPr w:rsidR="000B14DD" w:rsidRPr="000B14DD" w:rsidSect="000B14DD">
          <w:headerReference w:type="default" r:id="rId8"/>
          <w:footnotePr>
            <w:numRestart w:val="eachSect"/>
          </w:footnotePr>
          <w:pgSz w:w="11906" w:h="16838"/>
          <w:pgMar w:top="1440" w:right="1800" w:bottom="1440" w:left="1800" w:header="851" w:footer="992" w:gutter="0"/>
          <w:pgNumType w:fmt="numberInDash" w:start="1"/>
          <w:cols w:space="720"/>
          <w:docGrid w:type="lines" w:linePitch="312"/>
        </w:sectPr>
      </w:pPr>
    </w:p>
    <w:p w:rsidR="000B14DD" w:rsidRPr="000B14DD" w:rsidRDefault="000B14DD" w:rsidP="004759BD">
      <w:pPr>
        <w:spacing w:beforeLines="50"/>
        <w:jc w:val="center"/>
        <w:rPr>
          <w:rFonts w:ascii="宋体" w:hAnsi="宋体" w:cs="宋体"/>
          <w:spacing w:val="-18"/>
          <w:kern w:val="0"/>
          <w:sz w:val="44"/>
          <w:szCs w:val="44"/>
        </w:rPr>
      </w:pPr>
      <w:r w:rsidRPr="000B14DD">
        <w:rPr>
          <w:rFonts w:ascii="宋体" w:hAnsi="宋体" w:cs="宋体" w:hint="eastAsia"/>
          <w:spacing w:val="-18"/>
          <w:kern w:val="0"/>
          <w:sz w:val="44"/>
          <w:szCs w:val="44"/>
        </w:rPr>
        <w:lastRenderedPageBreak/>
        <w:t>填写要求</w:t>
      </w:r>
    </w:p>
    <w:p w:rsidR="000B14DD" w:rsidRPr="000B14DD" w:rsidRDefault="000B14DD" w:rsidP="004759BD">
      <w:pPr>
        <w:spacing w:beforeLines="50"/>
        <w:jc w:val="center"/>
        <w:rPr>
          <w:rFonts w:ascii="Times New Roman" w:eastAsia="方正小标宋简体" w:hAnsi="Times New Roman"/>
          <w:spacing w:val="-18"/>
          <w:kern w:val="0"/>
          <w:sz w:val="44"/>
          <w:szCs w:val="44"/>
        </w:rPr>
      </w:pPr>
    </w:p>
    <w:p w:rsidR="000B14DD" w:rsidRPr="000B14DD" w:rsidRDefault="000B14DD" w:rsidP="000B14DD">
      <w:pPr>
        <w:spacing w:line="360" w:lineRule="auto"/>
        <w:ind w:left="640" w:hangingChars="200" w:hanging="640"/>
        <w:rPr>
          <w:rFonts w:eastAsia="仿宋_GB2312"/>
          <w:sz w:val="32"/>
          <w:szCs w:val="28"/>
        </w:rPr>
      </w:pPr>
      <w:r w:rsidRPr="000B14DD">
        <w:rPr>
          <w:rFonts w:eastAsia="仿宋_GB2312" w:hint="eastAsia"/>
          <w:sz w:val="32"/>
          <w:szCs w:val="28"/>
        </w:rPr>
        <w:t>一、申报学校须按要求填写相关内容，并对内容真实性负责，封面加盖学校公章。</w:t>
      </w:r>
    </w:p>
    <w:p w:rsidR="000B14DD" w:rsidRPr="000B14DD" w:rsidRDefault="000B14DD" w:rsidP="000B14DD">
      <w:pPr>
        <w:spacing w:line="360" w:lineRule="auto"/>
        <w:ind w:left="640" w:hangingChars="200" w:hanging="640"/>
        <w:rPr>
          <w:rFonts w:eastAsia="仿宋_GB2312"/>
          <w:sz w:val="32"/>
          <w:szCs w:val="28"/>
        </w:rPr>
      </w:pPr>
      <w:r w:rsidRPr="000B14DD">
        <w:rPr>
          <w:rFonts w:eastAsia="仿宋_GB2312" w:hint="eastAsia"/>
          <w:sz w:val="32"/>
          <w:szCs w:val="28"/>
        </w:rPr>
        <w:t>二、申报表中标“</w:t>
      </w:r>
      <w:r w:rsidRPr="000B14DD">
        <w:rPr>
          <w:rFonts w:eastAsia="仿宋_GB2312"/>
          <w:sz w:val="32"/>
          <w:szCs w:val="28"/>
        </w:rPr>
        <w:t>*</w:t>
      </w:r>
      <w:r w:rsidRPr="000B14DD">
        <w:rPr>
          <w:rFonts w:eastAsia="仿宋_GB2312" w:hint="eastAsia"/>
          <w:sz w:val="32"/>
          <w:szCs w:val="28"/>
        </w:rPr>
        <w:t>”内容部分与中等职业院校人才培养工作状态数据采集与管理平台口径相同。</w:t>
      </w:r>
    </w:p>
    <w:p w:rsidR="000B14DD" w:rsidRPr="000B14DD" w:rsidRDefault="000B14DD" w:rsidP="000B14DD">
      <w:pPr>
        <w:spacing w:line="360" w:lineRule="auto"/>
        <w:ind w:left="640" w:hangingChars="200" w:hanging="640"/>
        <w:rPr>
          <w:rFonts w:eastAsia="仿宋_GB2312"/>
          <w:sz w:val="32"/>
          <w:szCs w:val="28"/>
        </w:rPr>
      </w:pPr>
      <w:r w:rsidRPr="000B14DD">
        <w:rPr>
          <w:rFonts w:eastAsia="仿宋_GB2312" w:hint="eastAsia"/>
          <w:sz w:val="32"/>
          <w:szCs w:val="28"/>
        </w:rPr>
        <w:t>三、申报表中有关资金的数据口径按自然年度统计。</w:t>
      </w:r>
    </w:p>
    <w:p w:rsidR="000B14DD" w:rsidRPr="000B14DD" w:rsidRDefault="000B14DD" w:rsidP="000B14DD">
      <w:pPr>
        <w:spacing w:line="360" w:lineRule="auto"/>
        <w:ind w:left="640" w:hangingChars="200" w:hanging="640"/>
        <w:rPr>
          <w:rFonts w:eastAsia="仿宋_GB2312"/>
          <w:sz w:val="32"/>
          <w:szCs w:val="28"/>
        </w:rPr>
      </w:pPr>
      <w:r w:rsidRPr="000B14DD">
        <w:rPr>
          <w:rFonts w:eastAsia="仿宋_GB2312" w:hint="eastAsia"/>
          <w:sz w:val="32"/>
          <w:szCs w:val="28"/>
        </w:rPr>
        <w:t>四、申报表中，除注明外，表一的各项指标截止时间为</w:t>
      </w:r>
      <w:r w:rsidRPr="000B14DD">
        <w:rPr>
          <w:rFonts w:eastAsia="仿宋_GB2312"/>
          <w:sz w:val="32"/>
          <w:szCs w:val="28"/>
        </w:rPr>
        <w:t>2019</w:t>
      </w:r>
      <w:r w:rsidRPr="000B14DD">
        <w:rPr>
          <w:rFonts w:eastAsia="仿宋_GB2312" w:hint="eastAsia"/>
          <w:sz w:val="32"/>
          <w:szCs w:val="28"/>
        </w:rPr>
        <w:t>年</w:t>
      </w:r>
      <w:r w:rsidRPr="000B14DD">
        <w:rPr>
          <w:rFonts w:eastAsia="仿宋_GB2312"/>
          <w:sz w:val="32"/>
          <w:szCs w:val="28"/>
        </w:rPr>
        <w:t>12</w:t>
      </w:r>
      <w:r w:rsidRPr="000B14DD">
        <w:rPr>
          <w:rFonts w:eastAsia="仿宋_GB2312" w:hint="eastAsia"/>
          <w:sz w:val="32"/>
          <w:szCs w:val="28"/>
        </w:rPr>
        <w:t>月</w:t>
      </w:r>
      <w:r w:rsidRPr="000B14DD">
        <w:rPr>
          <w:rFonts w:eastAsia="仿宋_GB2312"/>
          <w:sz w:val="32"/>
          <w:szCs w:val="28"/>
        </w:rPr>
        <w:t>31</w:t>
      </w:r>
      <w:r w:rsidRPr="000B14DD">
        <w:rPr>
          <w:rFonts w:eastAsia="仿宋_GB2312" w:hint="eastAsia"/>
          <w:sz w:val="32"/>
          <w:szCs w:val="28"/>
        </w:rPr>
        <w:t>日；</w:t>
      </w:r>
      <w:r w:rsidRPr="000B14DD">
        <w:rPr>
          <w:rFonts w:ascii="仿宋_GB2312" w:eastAsia="仿宋_GB2312" w:hint="eastAsia"/>
          <w:sz w:val="32"/>
          <w:szCs w:val="28"/>
        </w:rPr>
        <w:t>“近五年”</w:t>
      </w:r>
      <w:r w:rsidRPr="000B14DD">
        <w:rPr>
          <w:rFonts w:eastAsia="仿宋_GB2312" w:hint="eastAsia"/>
          <w:sz w:val="32"/>
          <w:szCs w:val="28"/>
        </w:rPr>
        <w:t>指</w:t>
      </w:r>
      <w:r w:rsidRPr="000B14DD">
        <w:rPr>
          <w:rFonts w:eastAsia="仿宋_GB2312"/>
          <w:sz w:val="32"/>
          <w:szCs w:val="28"/>
        </w:rPr>
        <w:t>2015</w:t>
      </w:r>
      <w:r w:rsidRPr="000B14DD">
        <w:rPr>
          <w:rFonts w:eastAsia="仿宋_GB2312" w:hint="eastAsia"/>
          <w:sz w:val="32"/>
          <w:szCs w:val="28"/>
        </w:rPr>
        <w:t>年</w:t>
      </w:r>
      <w:r w:rsidRPr="000B14DD">
        <w:rPr>
          <w:rFonts w:eastAsia="仿宋_GB2312"/>
          <w:sz w:val="32"/>
          <w:szCs w:val="28"/>
        </w:rPr>
        <w:t>1</w:t>
      </w:r>
      <w:r w:rsidRPr="000B14DD">
        <w:rPr>
          <w:rFonts w:eastAsia="仿宋_GB2312" w:hint="eastAsia"/>
          <w:sz w:val="32"/>
          <w:szCs w:val="28"/>
        </w:rPr>
        <w:t>月</w:t>
      </w:r>
      <w:r w:rsidRPr="000B14DD">
        <w:rPr>
          <w:rFonts w:eastAsia="仿宋_GB2312"/>
          <w:sz w:val="32"/>
          <w:szCs w:val="28"/>
        </w:rPr>
        <w:t>1</w:t>
      </w:r>
      <w:r w:rsidRPr="000B14DD">
        <w:rPr>
          <w:rFonts w:eastAsia="仿宋_GB2312" w:hint="eastAsia"/>
          <w:sz w:val="32"/>
          <w:szCs w:val="28"/>
        </w:rPr>
        <w:t>日至</w:t>
      </w:r>
      <w:r w:rsidRPr="000B14DD">
        <w:rPr>
          <w:rFonts w:eastAsia="仿宋_GB2312"/>
          <w:sz w:val="32"/>
          <w:szCs w:val="28"/>
        </w:rPr>
        <w:t>2019</w:t>
      </w:r>
      <w:r w:rsidRPr="000B14DD">
        <w:rPr>
          <w:rFonts w:eastAsia="仿宋_GB2312" w:hint="eastAsia"/>
          <w:sz w:val="32"/>
          <w:szCs w:val="28"/>
        </w:rPr>
        <w:t>年</w:t>
      </w:r>
      <w:r w:rsidRPr="000B14DD">
        <w:rPr>
          <w:rFonts w:eastAsia="仿宋_GB2312"/>
          <w:sz w:val="32"/>
          <w:szCs w:val="28"/>
        </w:rPr>
        <w:t>12</w:t>
      </w:r>
      <w:r w:rsidRPr="000B14DD">
        <w:rPr>
          <w:rFonts w:eastAsia="仿宋_GB2312" w:hint="eastAsia"/>
          <w:sz w:val="32"/>
          <w:szCs w:val="28"/>
        </w:rPr>
        <w:t>月</w:t>
      </w:r>
      <w:r w:rsidRPr="000B14DD">
        <w:rPr>
          <w:rFonts w:eastAsia="仿宋_GB2312"/>
          <w:sz w:val="32"/>
          <w:szCs w:val="28"/>
        </w:rPr>
        <w:t>31</w:t>
      </w:r>
      <w:r w:rsidRPr="000B14DD">
        <w:rPr>
          <w:rFonts w:eastAsia="仿宋_GB2312" w:hint="eastAsia"/>
          <w:sz w:val="32"/>
          <w:szCs w:val="28"/>
        </w:rPr>
        <w:t>日。</w:t>
      </w:r>
    </w:p>
    <w:p w:rsidR="000B14DD" w:rsidRPr="000B14DD" w:rsidRDefault="000B14DD" w:rsidP="000B14DD">
      <w:pPr>
        <w:spacing w:line="360" w:lineRule="auto"/>
        <w:ind w:left="640" w:hangingChars="200" w:hanging="640"/>
      </w:pPr>
      <w:r w:rsidRPr="000B14DD">
        <w:rPr>
          <w:rFonts w:eastAsia="仿宋_GB2312" w:hint="eastAsia"/>
          <w:sz w:val="32"/>
          <w:szCs w:val="28"/>
        </w:rPr>
        <w:t>五、申报表中不得插入图表，如需图表可注明</w:t>
      </w:r>
      <w:r w:rsidRPr="000B14DD">
        <w:rPr>
          <w:rFonts w:ascii="仿宋_GB2312" w:eastAsia="仿宋_GB2312" w:hint="eastAsia"/>
          <w:sz w:val="32"/>
          <w:szCs w:val="28"/>
        </w:rPr>
        <w:t>“详见建设方案第××页图××或表××”</w:t>
      </w:r>
      <w:r w:rsidRPr="000B14DD">
        <w:rPr>
          <w:rFonts w:eastAsia="仿宋_GB2312" w:hint="eastAsia"/>
          <w:sz w:val="32"/>
          <w:szCs w:val="28"/>
        </w:rPr>
        <w:t>。</w:t>
      </w:r>
    </w:p>
    <w:p w:rsidR="000B14DD" w:rsidRPr="000B14DD" w:rsidRDefault="000B14DD" w:rsidP="000B14DD">
      <w:pPr>
        <w:jc w:val="left"/>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pPr>
    </w:p>
    <w:p w:rsidR="000B14DD" w:rsidRPr="000B14DD" w:rsidRDefault="000B14DD" w:rsidP="000B14DD">
      <w:pPr>
        <w:jc w:val="right"/>
        <w:rPr>
          <w:rFonts w:ascii="黑体" w:eastAsia="黑体" w:hAnsi="黑体"/>
          <w:sz w:val="24"/>
        </w:rPr>
      </w:pPr>
    </w:p>
    <w:p w:rsidR="00861E1E" w:rsidRPr="00861E1E" w:rsidRDefault="00861E1E" w:rsidP="00861E1E">
      <w:pPr>
        <w:spacing w:before="240"/>
        <w:jc w:val="center"/>
        <w:rPr>
          <w:rFonts w:ascii="黑体" w:eastAsia="黑体" w:hAnsi="黑体"/>
          <w:sz w:val="24"/>
        </w:rPr>
      </w:pPr>
    </w:p>
    <w:p w:rsidR="000B14DD" w:rsidRPr="009F0B21" w:rsidRDefault="000B14DD" w:rsidP="00861E1E">
      <w:pPr>
        <w:jc w:val="center"/>
        <w:rPr>
          <w:rFonts w:ascii="黑体" w:eastAsia="黑体" w:hAnsi="黑体"/>
          <w:sz w:val="32"/>
          <w:szCs w:val="32"/>
        </w:rPr>
      </w:pPr>
      <w:r w:rsidRPr="009F0B21">
        <w:rPr>
          <w:rFonts w:ascii="黑体" w:eastAsia="黑体" w:hAnsi="黑体" w:hint="eastAsia"/>
          <w:sz w:val="32"/>
          <w:szCs w:val="32"/>
        </w:rPr>
        <w:t>目录</w:t>
      </w:r>
    </w:p>
    <w:p w:rsidR="00861E1E" w:rsidRDefault="00792F0B" w:rsidP="00861E1E">
      <w:pPr>
        <w:pStyle w:val="11"/>
        <w:tabs>
          <w:tab w:val="right" w:leader="dot" w:pos="8296"/>
        </w:tabs>
        <w:spacing w:line="360" w:lineRule="auto"/>
        <w:rPr>
          <w:rFonts w:asciiTheme="minorHAnsi" w:eastAsiaTheme="minorEastAsia" w:hAnsiTheme="minorHAnsi" w:cstheme="minorBidi"/>
          <w:noProof/>
          <w:szCs w:val="22"/>
        </w:rPr>
      </w:pPr>
      <w:r w:rsidRPr="000B14DD">
        <w:rPr>
          <w:rFonts w:ascii="黑体" w:eastAsia="黑体" w:hAnsi="黑体"/>
          <w:sz w:val="24"/>
        </w:rPr>
        <w:fldChar w:fldCharType="begin"/>
      </w:r>
      <w:r w:rsidR="000B14DD" w:rsidRPr="000B14DD">
        <w:rPr>
          <w:rFonts w:ascii="黑体" w:eastAsia="黑体" w:hAnsi="黑体" w:hint="eastAsia"/>
          <w:sz w:val="24"/>
        </w:rPr>
        <w:instrText>TOC \o "1-3" \h \z \u</w:instrText>
      </w:r>
      <w:r w:rsidRPr="000B14DD">
        <w:rPr>
          <w:rFonts w:ascii="黑体" w:eastAsia="黑体" w:hAnsi="黑体"/>
          <w:sz w:val="24"/>
        </w:rPr>
        <w:fldChar w:fldCharType="separate"/>
      </w:r>
      <w:hyperlink w:anchor="_Toc56354605" w:history="1">
        <w:r w:rsidR="00861E1E" w:rsidRPr="00D52E5D">
          <w:rPr>
            <w:rStyle w:val="a3"/>
            <w:rFonts w:asciiTheme="minorEastAsia" w:hAnsiTheme="minorEastAsia"/>
            <w:noProof/>
          </w:rPr>
          <w:t>一、学校基本情况</w:t>
        </w:r>
        <w:r w:rsidR="00861E1E">
          <w:rPr>
            <w:noProof/>
            <w:webHidden/>
          </w:rPr>
          <w:tab/>
        </w:r>
        <w:r>
          <w:rPr>
            <w:noProof/>
            <w:webHidden/>
          </w:rPr>
          <w:fldChar w:fldCharType="begin"/>
        </w:r>
        <w:r w:rsidR="00861E1E">
          <w:rPr>
            <w:noProof/>
            <w:webHidden/>
          </w:rPr>
          <w:instrText xml:space="preserve"> PAGEREF _Toc56354605 \h </w:instrText>
        </w:r>
        <w:r>
          <w:rPr>
            <w:noProof/>
            <w:webHidden/>
          </w:rPr>
        </w:r>
        <w:r>
          <w:rPr>
            <w:noProof/>
            <w:webHidden/>
          </w:rPr>
          <w:fldChar w:fldCharType="separate"/>
        </w:r>
        <w:r w:rsidR="00BE0BE7">
          <w:rPr>
            <w:noProof/>
            <w:webHidden/>
          </w:rPr>
          <w:t>1</w:t>
        </w:r>
        <w:r>
          <w:rPr>
            <w:noProof/>
            <w:webHidden/>
          </w:rPr>
          <w:fldChar w:fldCharType="end"/>
        </w:r>
      </w:hyperlink>
    </w:p>
    <w:p w:rsidR="00861E1E" w:rsidRDefault="00792F0B" w:rsidP="00861E1E">
      <w:pPr>
        <w:pStyle w:val="11"/>
        <w:tabs>
          <w:tab w:val="right" w:leader="dot" w:pos="8296"/>
        </w:tabs>
        <w:spacing w:line="360" w:lineRule="auto"/>
        <w:rPr>
          <w:rFonts w:asciiTheme="minorHAnsi" w:eastAsiaTheme="minorEastAsia" w:hAnsiTheme="minorHAnsi" w:cstheme="minorBidi"/>
          <w:noProof/>
          <w:szCs w:val="22"/>
        </w:rPr>
      </w:pPr>
      <w:hyperlink w:anchor="_Toc56354606" w:history="1">
        <w:r w:rsidR="00861E1E" w:rsidRPr="00D52E5D">
          <w:rPr>
            <w:rStyle w:val="a3"/>
            <w:rFonts w:asciiTheme="minorEastAsia" w:hAnsiTheme="minorEastAsia"/>
            <w:noProof/>
          </w:rPr>
          <w:t>二、建设方案综述</w:t>
        </w:r>
        <w:r w:rsidR="00861E1E">
          <w:rPr>
            <w:noProof/>
            <w:webHidden/>
          </w:rPr>
          <w:tab/>
        </w:r>
        <w:r>
          <w:rPr>
            <w:noProof/>
            <w:webHidden/>
          </w:rPr>
          <w:fldChar w:fldCharType="begin"/>
        </w:r>
        <w:r w:rsidR="00861E1E">
          <w:rPr>
            <w:noProof/>
            <w:webHidden/>
          </w:rPr>
          <w:instrText xml:space="preserve"> PAGEREF _Toc56354606 \h </w:instrText>
        </w:r>
        <w:r>
          <w:rPr>
            <w:noProof/>
            <w:webHidden/>
          </w:rPr>
        </w:r>
        <w:r>
          <w:rPr>
            <w:noProof/>
            <w:webHidden/>
          </w:rPr>
          <w:fldChar w:fldCharType="separate"/>
        </w:r>
        <w:r w:rsidR="00BE0BE7">
          <w:rPr>
            <w:noProof/>
            <w:webHidden/>
          </w:rPr>
          <w:t>5</w:t>
        </w:r>
        <w:r>
          <w:rPr>
            <w:noProof/>
            <w:webHidden/>
          </w:rPr>
          <w:fldChar w:fldCharType="end"/>
        </w:r>
      </w:hyperlink>
    </w:p>
    <w:p w:rsidR="00861E1E" w:rsidRDefault="00792F0B" w:rsidP="00861E1E">
      <w:pPr>
        <w:pStyle w:val="20"/>
        <w:tabs>
          <w:tab w:val="right" w:leader="dot" w:pos="8296"/>
        </w:tabs>
        <w:spacing w:line="360" w:lineRule="auto"/>
        <w:rPr>
          <w:rFonts w:cstheme="minorBidi"/>
          <w:noProof/>
          <w:kern w:val="2"/>
          <w:sz w:val="21"/>
        </w:rPr>
      </w:pPr>
      <w:hyperlink w:anchor="_Toc56354607" w:history="1">
        <w:r w:rsidR="00861E1E" w:rsidRPr="00D52E5D">
          <w:rPr>
            <w:rStyle w:val="a3"/>
            <w:rFonts w:asciiTheme="minorEastAsia" w:hAnsiTheme="minorEastAsia"/>
            <w:noProof/>
          </w:rPr>
          <w:t>2-1学校办学基础</w:t>
        </w:r>
        <w:r w:rsidR="00861E1E">
          <w:rPr>
            <w:noProof/>
            <w:webHidden/>
          </w:rPr>
          <w:tab/>
        </w:r>
        <w:r>
          <w:rPr>
            <w:noProof/>
            <w:webHidden/>
          </w:rPr>
          <w:fldChar w:fldCharType="begin"/>
        </w:r>
        <w:r w:rsidR="00861E1E">
          <w:rPr>
            <w:noProof/>
            <w:webHidden/>
          </w:rPr>
          <w:instrText xml:space="preserve"> PAGEREF _Toc56354607 \h </w:instrText>
        </w:r>
        <w:r>
          <w:rPr>
            <w:noProof/>
            <w:webHidden/>
          </w:rPr>
        </w:r>
        <w:r>
          <w:rPr>
            <w:noProof/>
            <w:webHidden/>
          </w:rPr>
          <w:fldChar w:fldCharType="separate"/>
        </w:r>
        <w:r w:rsidR="00BE0BE7">
          <w:rPr>
            <w:noProof/>
            <w:webHidden/>
          </w:rPr>
          <w:t>5</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08" w:history="1">
        <w:r w:rsidR="00861E1E" w:rsidRPr="00D52E5D">
          <w:rPr>
            <w:rStyle w:val="a3"/>
            <w:rFonts w:asciiTheme="minorEastAsia" w:hAnsiTheme="minorEastAsia"/>
            <w:bCs/>
            <w:noProof/>
          </w:rPr>
          <w:t>（一）办学优势特色</w:t>
        </w:r>
        <w:r w:rsidR="00861E1E">
          <w:rPr>
            <w:noProof/>
            <w:webHidden/>
          </w:rPr>
          <w:tab/>
        </w:r>
        <w:r>
          <w:rPr>
            <w:noProof/>
            <w:webHidden/>
          </w:rPr>
          <w:fldChar w:fldCharType="begin"/>
        </w:r>
        <w:r w:rsidR="00861E1E">
          <w:rPr>
            <w:noProof/>
            <w:webHidden/>
          </w:rPr>
          <w:instrText xml:space="preserve"> PAGEREF _Toc56354608 \h </w:instrText>
        </w:r>
        <w:r>
          <w:rPr>
            <w:noProof/>
            <w:webHidden/>
          </w:rPr>
        </w:r>
        <w:r>
          <w:rPr>
            <w:noProof/>
            <w:webHidden/>
          </w:rPr>
          <w:fldChar w:fldCharType="separate"/>
        </w:r>
        <w:r w:rsidR="00BE0BE7">
          <w:rPr>
            <w:noProof/>
            <w:webHidden/>
          </w:rPr>
          <w:t>5</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09" w:history="1">
        <w:r w:rsidR="00861E1E" w:rsidRPr="00D52E5D">
          <w:rPr>
            <w:rStyle w:val="a3"/>
            <w:rFonts w:asciiTheme="minorEastAsia" w:hAnsiTheme="minorEastAsia"/>
            <w:bCs/>
            <w:noProof/>
          </w:rPr>
          <w:t>（二）机遇和挑战</w:t>
        </w:r>
        <w:r w:rsidR="00861E1E">
          <w:rPr>
            <w:noProof/>
            <w:webHidden/>
          </w:rPr>
          <w:tab/>
        </w:r>
        <w:r>
          <w:rPr>
            <w:noProof/>
            <w:webHidden/>
          </w:rPr>
          <w:fldChar w:fldCharType="begin"/>
        </w:r>
        <w:r w:rsidR="00861E1E">
          <w:rPr>
            <w:noProof/>
            <w:webHidden/>
          </w:rPr>
          <w:instrText xml:space="preserve"> PAGEREF _Toc56354609 \h </w:instrText>
        </w:r>
        <w:r>
          <w:rPr>
            <w:noProof/>
            <w:webHidden/>
          </w:rPr>
        </w:r>
        <w:r>
          <w:rPr>
            <w:noProof/>
            <w:webHidden/>
          </w:rPr>
          <w:fldChar w:fldCharType="separate"/>
        </w:r>
        <w:r w:rsidR="00BE0BE7">
          <w:rPr>
            <w:noProof/>
            <w:webHidden/>
          </w:rPr>
          <w:t>5</w:t>
        </w:r>
        <w:r>
          <w:rPr>
            <w:noProof/>
            <w:webHidden/>
          </w:rPr>
          <w:fldChar w:fldCharType="end"/>
        </w:r>
      </w:hyperlink>
    </w:p>
    <w:p w:rsidR="00861E1E" w:rsidRDefault="00792F0B" w:rsidP="00861E1E">
      <w:pPr>
        <w:pStyle w:val="20"/>
        <w:tabs>
          <w:tab w:val="right" w:leader="dot" w:pos="8296"/>
        </w:tabs>
        <w:spacing w:line="360" w:lineRule="auto"/>
        <w:rPr>
          <w:rFonts w:cstheme="minorBidi"/>
          <w:noProof/>
          <w:kern w:val="2"/>
          <w:sz w:val="21"/>
        </w:rPr>
      </w:pPr>
      <w:hyperlink w:anchor="_Toc56354610" w:history="1">
        <w:r w:rsidR="00861E1E" w:rsidRPr="00D52E5D">
          <w:rPr>
            <w:rStyle w:val="a3"/>
            <w:rFonts w:asciiTheme="minorEastAsia" w:hAnsiTheme="minorEastAsia"/>
            <w:noProof/>
          </w:rPr>
          <w:t>2-2学校发展目标</w:t>
        </w:r>
        <w:r w:rsidR="00861E1E">
          <w:rPr>
            <w:noProof/>
            <w:webHidden/>
          </w:rPr>
          <w:tab/>
        </w:r>
        <w:r>
          <w:rPr>
            <w:noProof/>
            <w:webHidden/>
          </w:rPr>
          <w:fldChar w:fldCharType="begin"/>
        </w:r>
        <w:r w:rsidR="00861E1E">
          <w:rPr>
            <w:noProof/>
            <w:webHidden/>
          </w:rPr>
          <w:instrText xml:space="preserve"> PAGEREF _Toc56354610 \h </w:instrText>
        </w:r>
        <w:r>
          <w:rPr>
            <w:noProof/>
            <w:webHidden/>
          </w:rPr>
        </w:r>
        <w:r>
          <w:rPr>
            <w:noProof/>
            <w:webHidden/>
          </w:rPr>
          <w:fldChar w:fldCharType="separate"/>
        </w:r>
        <w:r w:rsidR="00BE0BE7">
          <w:rPr>
            <w:noProof/>
            <w:webHidden/>
          </w:rPr>
          <w:t>6</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11" w:history="1">
        <w:r w:rsidR="00861E1E" w:rsidRPr="00D52E5D">
          <w:rPr>
            <w:rStyle w:val="a3"/>
            <w:rFonts w:asciiTheme="minorEastAsia" w:hAnsiTheme="minorEastAsia"/>
            <w:bCs/>
            <w:noProof/>
          </w:rPr>
          <w:t>（一）总体目标</w:t>
        </w:r>
        <w:r w:rsidR="00861E1E">
          <w:rPr>
            <w:noProof/>
            <w:webHidden/>
          </w:rPr>
          <w:tab/>
        </w:r>
        <w:r>
          <w:rPr>
            <w:noProof/>
            <w:webHidden/>
          </w:rPr>
          <w:fldChar w:fldCharType="begin"/>
        </w:r>
        <w:r w:rsidR="00861E1E">
          <w:rPr>
            <w:noProof/>
            <w:webHidden/>
          </w:rPr>
          <w:instrText xml:space="preserve"> PAGEREF _Toc56354611 \h </w:instrText>
        </w:r>
        <w:r>
          <w:rPr>
            <w:noProof/>
            <w:webHidden/>
          </w:rPr>
        </w:r>
        <w:r>
          <w:rPr>
            <w:noProof/>
            <w:webHidden/>
          </w:rPr>
          <w:fldChar w:fldCharType="separate"/>
        </w:r>
        <w:r w:rsidR="00BE0BE7">
          <w:rPr>
            <w:noProof/>
            <w:webHidden/>
          </w:rPr>
          <w:t>6</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12" w:history="1">
        <w:r w:rsidR="00861E1E" w:rsidRPr="00D52E5D">
          <w:rPr>
            <w:rStyle w:val="a3"/>
            <w:rFonts w:asciiTheme="minorEastAsia" w:hAnsiTheme="minorEastAsia"/>
            <w:bCs/>
            <w:noProof/>
          </w:rPr>
          <w:t>（二）发展思路</w:t>
        </w:r>
        <w:r w:rsidR="00861E1E">
          <w:rPr>
            <w:noProof/>
            <w:webHidden/>
          </w:rPr>
          <w:tab/>
        </w:r>
        <w:r>
          <w:rPr>
            <w:noProof/>
            <w:webHidden/>
          </w:rPr>
          <w:fldChar w:fldCharType="begin"/>
        </w:r>
        <w:r w:rsidR="00861E1E">
          <w:rPr>
            <w:noProof/>
            <w:webHidden/>
          </w:rPr>
          <w:instrText xml:space="preserve"> PAGEREF _Toc56354612 \h </w:instrText>
        </w:r>
        <w:r>
          <w:rPr>
            <w:noProof/>
            <w:webHidden/>
          </w:rPr>
        </w:r>
        <w:r>
          <w:rPr>
            <w:noProof/>
            <w:webHidden/>
          </w:rPr>
          <w:fldChar w:fldCharType="separate"/>
        </w:r>
        <w:r w:rsidR="00BE0BE7">
          <w:rPr>
            <w:noProof/>
            <w:webHidden/>
          </w:rPr>
          <w:t>6</w:t>
        </w:r>
        <w:r>
          <w:rPr>
            <w:noProof/>
            <w:webHidden/>
          </w:rPr>
          <w:fldChar w:fldCharType="end"/>
        </w:r>
      </w:hyperlink>
    </w:p>
    <w:p w:rsidR="00861E1E" w:rsidRDefault="00792F0B" w:rsidP="00861E1E">
      <w:pPr>
        <w:pStyle w:val="20"/>
        <w:tabs>
          <w:tab w:val="right" w:leader="dot" w:pos="8296"/>
        </w:tabs>
        <w:spacing w:line="360" w:lineRule="auto"/>
        <w:rPr>
          <w:rFonts w:cstheme="minorBidi"/>
          <w:noProof/>
          <w:kern w:val="2"/>
          <w:sz w:val="21"/>
        </w:rPr>
      </w:pPr>
      <w:hyperlink w:anchor="_Toc56354613" w:history="1">
        <w:r w:rsidR="00861E1E" w:rsidRPr="00D52E5D">
          <w:rPr>
            <w:rStyle w:val="a3"/>
            <w:rFonts w:asciiTheme="minorEastAsia" w:hAnsiTheme="minorEastAsia"/>
            <w:noProof/>
          </w:rPr>
          <w:t>2-3重点任务与举措</w:t>
        </w:r>
        <w:r w:rsidR="00861E1E">
          <w:rPr>
            <w:noProof/>
            <w:webHidden/>
          </w:rPr>
          <w:tab/>
        </w:r>
        <w:r>
          <w:rPr>
            <w:noProof/>
            <w:webHidden/>
          </w:rPr>
          <w:fldChar w:fldCharType="begin"/>
        </w:r>
        <w:r w:rsidR="00861E1E">
          <w:rPr>
            <w:noProof/>
            <w:webHidden/>
          </w:rPr>
          <w:instrText xml:space="preserve"> PAGEREF _Toc56354613 \h </w:instrText>
        </w:r>
        <w:r>
          <w:rPr>
            <w:noProof/>
            <w:webHidden/>
          </w:rPr>
        </w:r>
        <w:r>
          <w:rPr>
            <w:noProof/>
            <w:webHidden/>
          </w:rPr>
          <w:fldChar w:fldCharType="separate"/>
        </w:r>
        <w:r w:rsidR="00BE0BE7">
          <w:rPr>
            <w:noProof/>
            <w:webHidden/>
          </w:rPr>
          <w:t>6</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14" w:history="1">
        <w:r w:rsidR="00861E1E" w:rsidRPr="00D52E5D">
          <w:rPr>
            <w:rStyle w:val="a3"/>
            <w:rFonts w:asciiTheme="minorEastAsia" w:hAnsiTheme="minorEastAsia"/>
            <w:bCs/>
            <w:noProof/>
          </w:rPr>
          <w:t>（一）实施“新浪潮”治理工程，打造现代化学校治理高地</w:t>
        </w:r>
        <w:r w:rsidR="00861E1E">
          <w:rPr>
            <w:noProof/>
            <w:webHidden/>
          </w:rPr>
          <w:tab/>
        </w:r>
        <w:r>
          <w:rPr>
            <w:noProof/>
            <w:webHidden/>
          </w:rPr>
          <w:fldChar w:fldCharType="begin"/>
        </w:r>
        <w:r w:rsidR="00861E1E">
          <w:rPr>
            <w:noProof/>
            <w:webHidden/>
          </w:rPr>
          <w:instrText xml:space="preserve"> PAGEREF _Toc56354614 \h </w:instrText>
        </w:r>
        <w:r>
          <w:rPr>
            <w:noProof/>
            <w:webHidden/>
          </w:rPr>
        </w:r>
        <w:r>
          <w:rPr>
            <w:noProof/>
            <w:webHidden/>
          </w:rPr>
          <w:fldChar w:fldCharType="separate"/>
        </w:r>
        <w:r w:rsidR="00BE0BE7">
          <w:rPr>
            <w:noProof/>
            <w:webHidden/>
          </w:rPr>
          <w:t>6</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15" w:history="1">
        <w:r w:rsidR="00861E1E" w:rsidRPr="00D52E5D">
          <w:rPr>
            <w:rStyle w:val="a3"/>
            <w:rFonts w:asciiTheme="minorEastAsia" w:hAnsiTheme="minorEastAsia"/>
            <w:bCs/>
            <w:noProof/>
          </w:rPr>
          <w:t>（二）实施“新世代”育人工程，打造人才培养高地</w:t>
        </w:r>
        <w:r w:rsidR="00861E1E">
          <w:rPr>
            <w:noProof/>
            <w:webHidden/>
          </w:rPr>
          <w:tab/>
        </w:r>
        <w:r>
          <w:rPr>
            <w:noProof/>
            <w:webHidden/>
          </w:rPr>
          <w:fldChar w:fldCharType="begin"/>
        </w:r>
        <w:r w:rsidR="00861E1E">
          <w:rPr>
            <w:noProof/>
            <w:webHidden/>
          </w:rPr>
          <w:instrText xml:space="preserve"> PAGEREF _Toc56354615 \h </w:instrText>
        </w:r>
        <w:r>
          <w:rPr>
            <w:noProof/>
            <w:webHidden/>
          </w:rPr>
        </w:r>
        <w:r>
          <w:rPr>
            <w:noProof/>
            <w:webHidden/>
          </w:rPr>
          <w:fldChar w:fldCharType="separate"/>
        </w:r>
        <w:r w:rsidR="00BE0BE7">
          <w:rPr>
            <w:noProof/>
            <w:webHidden/>
          </w:rPr>
          <w:t>7</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16" w:history="1">
        <w:r w:rsidR="00861E1E" w:rsidRPr="00D52E5D">
          <w:rPr>
            <w:rStyle w:val="a3"/>
            <w:rFonts w:asciiTheme="minorEastAsia" w:hAnsiTheme="minorEastAsia"/>
            <w:bCs/>
            <w:noProof/>
          </w:rPr>
          <w:t>（三）实施“新海港”合作工程，打造产教融合高地</w:t>
        </w:r>
        <w:r w:rsidR="00861E1E">
          <w:rPr>
            <w:noProof/>
            <w:webHidden/>
          </w:rPr>
          <w:tab/>
        </w:r>
        <w:r>
          <w:rPr>
            <w:noProof/>
            <w:webHidden/>
          </w:rPr>
          <w:fldChar w:fldCharType="begin"/>
        </w:r>
        <w:r w:rsidR="00861E1E">
          <w:rPr>
            <w:noProof/>
            <w:webHidden/>
          </w:rPr>
          <w:instrText xml:space="preserve"> PAGEREF _Toc56354616 \h </w:instrText>
        </w:r>
        <w:r>
          <w:rPr>
            <w:noProof/>
            <w:webHidden/>
          </w:rPr>
        </w:r>
        <w:r>
          <w:rPr>
            <w:noProof/>
            <w:webHidden/>
          </w:rPr>
          <w:fldChar w:fldCharType="separate"/>
        </w:r>
        <w:r w:rsidR="00BE0BE7">
          <w:rPr>
            <w:noProof/>
            <w:webHidden/>
          </w:rPr>
          <w:t>8</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17" w:history="1">
        <w:r w:rsidR="00861E1E" w:rsidRPr="00D52E5D">
          <w:rPr>
            <w:rStyle w:val="a3"/>
            <w:rFonts w:asciiTheme="minorEastAsia" w:hAnsiTheme="minorEastAsia"/>
            <w:bCs/>
            <w:noProof/>
          </w:rPr>
          <w:t>（四）实施“新航线”建设工程，打造专业群高地</w:t>
        </w:r>
        <w:r w:rsidR="00861E1E">
          <w:rPr>
            <w:noProof/>
            <w:webHidden/>
          </w:rPr>
          <w:tab/>
        </w:r>
        <w:r>
          <w:rPr>
            <w:noProof/>
            <w:webHidden/>
          </w:rPr>
          <w:fldChar w:fldCharType="begin"/>
        </w:r>
        <w:r w:rsidR="00861E1E">
          <w:rPr>
            <w:noProof/>
            <w:webHidden/>
          </w:rPr>
          <w:instrText xml:space="preserve"> PAGEREF _Toc56354617 \h </w:instrText>
        </w:r>
        <w:r>
          <w:rPr>
            <w:noProof/>
            <w:webHidden/>
          </w:rPr>
        </w:r>
        <w:r>
          <w:rPr>
            <w:noProof/>
            <w:webHidden/>
          </w:rPr>
          <w:fldChar w:fldCharType="separate"/>
        </w:r>
        <w:r w:rsidR="00BE0BE7">
          <w:rPr>
            <w:noProof/>
            <w:webHidden/>
          </w:rPr>
          <w:t>8</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18" w:history="1">
        <w:r w:rsidR="00861E1E" w:rsidRPr="00D52E5D">
          <w:rPr>
            <w:rStyle w:val="a3"/>
            <w:rFonts w:asciiTheme="minorEastAsia" w:hAnsiTheme="minorEastAsia"/>
            <w:bCs/>
            <w:noProof/>
          </w:rPr>
          <w:t>（五）实施“新激流”师资工程，打造队伍建设高地</w:t>
        </w:r>
        <w:r w:rsidR="00861E1E">
          <w:rPr>
            <w:noProof/>
            <w:webHidden/>
          </w:rPr>
          <w:tab/>
        </w:r>
        <w:r>
          <w:rPr>
            <w:noProof/>
            <w:webHidden/>
          </w:rPr>
          <w:fldChar w:fldCharType="begin"/>
        </w:r>
        <w:r w:rsidR="00861E1E">
          <w:rPr>
            <w:noProof/>
            <w:webHidden/>
          </w:rPr>
          <w:instrText xml:space="preserve"> PAGEREF _Toc56354618 \h </w:instrText>
        </w:r>
        <w:r>
          <w:rPr>
            <w:noProof/>
            <w:webHidden/>
          </w:rPr>
        </w:r>
        <w:r>
          <w:rPr>
            <w:noProof/>
            <w:webHidden/>
          </w:rPr>
          <w:fldChar w:fldCharType="separate"/>
        </w:r>
        <w:r w:rsidR="00BE0BE7">
          <w:rPr>
            <w:noProof/>
            <w:webHidden/>
          </w:rPr>
          <w:t>9</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19" w:history="1">
        <w:r w:rsidR="00861E1E" w:rsidRPr="00D52E5D">
          <w:rPr>
            <w:rStyle w:val="a3"/>
            <w:rFonts w:asciiTheme="minorEastAsia" w:hAnsiTheme="minorEastAsia"/>
            <w:bCs/>
            <w:noProof/>
          </w:rPr>
          <w:t>（六）实施“新海韵”服务工程，打造社会服务高地</w:t>
        </w:r>
        <w:r w:rsidR="00861E1E">
          <w:rPr>
            <w:noProof/>
            <w:webHidden/>
          </w:rPr>
          <w:tab/>
        </w:r>
        <w:r>
          <w:rPr>
            <w:noProof/>
            <w:webHidden/>
          </w:rPr>
          <w:fldChar w:fldCharType="begin"/>
        </w:r>
        <w:r w:rsidR="00861E1E">
          <w:rPr>
            <w:noProof/>
            <w:webHidden/>
          </w:rPr>
          <w:instrText xml:space="preserve"> PAGEREF _Toc56354619 \h </w:instrText>
        </w:r>
        <w:r>
          <w:rPr>
            <w:noProof/>
            <w:webHidden/>
          </w:rPr>
        </w:r>
        <w:r>
          <w:rPr>
            <w:noProof/>
            <w:webHidden/>
          </w:rPr>
          <w:fldChar w:fldCharType="separate"/>
        </w:r>
        <w:r w:rsidR="00BE0BE7">
          <w:rPr>
            <w:noProof/>
            <w:webHidden/>
          </w:rPr>
          <w:t>9</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20" w:history="1">
        <w:r w:rsidR="00861E1E" w:rsidRPr="00D52E5D">
          <w:rPr>
            <w:rStyle w:val="a3"/>
            <w:rFonts w:asciiTheme="minorEastAsia" w:hAnsiTheme="minorEastAsia"/>
            <w:bCs/>
            <w:noProof/>
          </w:rPr>
          <w:t>（七）实施“新海子”孵化工程，打造“蓝金领”培养高地</w:t>
        </w:r>
        <w:r w:rsidR="00861E1E">
          <w:rPr>
            <w:noProof/>
            <w:webHidden/>
          </w:rPr>
          <w:tab/>
        </w:r>
        <w:r>
          <w:rPr>
            <w:noProof/>
            <w:webHidden/>
          </w:rPr>
          <w:fldChar w:fldCharType="begin"/>
        </w:r>
        <w:r w:rsidR="00861E1E">
          <w:rPr>
            <w:noProof/>
            <w:webHidden/>
          </w:rPr>
          <w:instrText xml:space="preserve"> PAGEREF _Toc56354620 \h </w:instrText>
        </w:r>
        <w:r>
          <w:rPr>
            <w:noProof/>
            <w:webHidden/>
          </w:rPr>
        </w:r>
        <w:r>
          <w:rPr>
            <w:noProof/>
            <w:webHidden/>
          </w:rPr>
          <w:fldChar w:fldCharType="separate"/>
        </w:r>
        <w:r w:rsidR="00BE0BE7">
          <w:rPr>
            <w:noProof/>
            <w:webHidden/>
          </w:rPr>
          <w:t>10</w:t>
        </w:r>
        <w:r>
          <w:rPr>
            <w:noProof/>
            <w:webHidden/>
          </w:rPr>
          <w:fldChar w:fldCharType="end"/>
        </w:r>
      </w:hyperlink>
    </w:p>
    <w:p w:rsidR="00861E1E" w:rsidRDefault="00792F0B" w:rsidP="00861E1E">
      <w:pPr>
        <w:pStyle w:val="20"/>
        <w:tabs>
          <w:tab w:val="right" w:leader="dot" w:pos="8296"/>
        </w:tabs>
        <w:spacing w:line="360" w:lineRule="auto"/>
        <w:rPr>
          <w:rFonts w:cstheme="minorBidi"/>
          <w:noProof/>
          <w:kern w:val="2"/>
          <w:sz w:val="21"/>
        </w:rPr>
      </w:pPr>
      <w:hyperlink w:anchor="_Toc56354621" w:history="1">
        <w:r w:rsidR="00861E1E" w:rsidRPr="00D52E5D">
          <w:rPr>
            <w:rStyle w:val="a3"/>
            <w:rFonts w:asciiTheme="minorEastAsia" w:hAnsiTheme="minorEastAsia"/>
            <w:noProof/>
          </w:rPr>
          <w:t>2-4预期成效</w:t>
        </w:r>
        <w:r w:rsidR="00861E1E">
          <w:rPr>
            <w:noProof/>
            <w:webHidden/>
          </w:rPr>
          <w:tab/>
        </w:r>
        <w:r>
          <w:rPr>
            <w:noProof/>
            <w:webHidden/>
          </w:rPr>
          <w:fldChar w:fldCharType="begin"/>
        </w:r>
        <w:r w:rsidR="00861E1E">
          <w:rPr>
            <w:noProof/>
            <w:webHidden/>
          </w:rPr>
          <w:instrText xml:space="preserve"> PAGEREF _Toc56354621 \h </w:instrText>
        </w:r>
        <w:r>
          <w:rPr>
            <w:noProof/>
            <w:webHidden/>
          </w:rPr>
        </w:r>
        <w:r>
          <w:rPr>
            <w:noProof/>
            <w:webHidden/>
          </w:rPr>
          <w:fldChar w:fldCharType="separate"/>
        </w:r>
        <w:r w:rsidR="00BE0BE7">
          <w:rPr>
            <w:noProof/>
            <w:webHidden/>
          </w:rPr>
          <w:t>10</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22" w:history="1">
        <w:r w:rsidR="00861E1E" w:rsidRPr="00D52E5D">
          <w:rPr>
            <w:rStyle w:val="a3"/>
            <w:rFonts w:asciiTheme="minorEastAsia" w:hAnsiTheme="minorEastAsia"/>
            <w:bCs/>
            <w:noProof/>
          </w:rPr>
          <w:t>（一）铸就海文化品牌，树立时代“三全育人”新标杆</w:t>
        </w:r>
        <w:r w:rsidR="00861E1E">
          <w:rPr>
            <w:noProof/>
            <w:webHidden/>
          </w:rPr>
          <w:tab/>
        </w:r>
        <w:r>
          <w:rPr>
            <w:noProof/>
            <w:webHidden/>
          </w:rPr>
          <w:fldChar w:fldCharType="begin"/>
        </w:r>
        <w:r w:rsidR="00861E1E">
          <w:rPr>
            <w:noProof/>
            <w:webHidden/>
          </w:rPr>
          <w:instrText xml:space="preserve"> PAGEREF _Toc56354622 \h </w:instrText>
        </w:r>
        <w:r>
          <w:rPr>
            <w:noProof/>
            <w:webHidden/>
          </w:rPr>
        </w:r>
        <w:r>
          <w:rPr>
            <w:noProof/>
            <w:webHidden/>
          </w:rPr>
          <w:fldChar w:fldCharType="separate"/>
        </w:r>
        <w:r w:rsidR="00BE0BE7">
          <w:rPr>
            <w:noProof/>
            <w:webHidden/>
          </w:rPr>
          <w:t>10</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23" w:history="1">
        <w:r w:rsidR="00861E1E" w:rsidRPr="00D52E5D">
          <w:rPr>
            <w:rStyle w:val="a3"/>
            <w:rFonts w:asciiTheme="minorEastAsia" w:hAnsiTheme="minorEastAsia"/>
            <w:bCs/>
            <w:noProof/>
          </w:rPr>
          <w:t>（二）铸就海航专业品牌，建立产教融合运行新范式</w:t>
        </w:r>
        <w:r w:rsidR="00861E1E">
          <w:rPr>
            <w:noProof/>
            <w:webHidden/>
          </w:rPr>
          <w:tab/>
        </w:r>
        <w:r>
          <w:rPr>
            <w:noProof/>
            <w:webHidden/>
          </w:rPr>
          <w:fldChar w:fldCharType="begin"/>
        </w:r>
        <w:r w:rsidR="00861E1E">
          <w:rPr>
            <w:noProof/>
            <w:webHidden/>
          </w:rPr>
          <w:instrText xml:space="preserve"> PAGEREF _Toc56354623 \h </w:instrText>
        </w:r>
        <w:r>
          <w:rPr>
            <w:noProof/>
            <w:webHidden/>
          </w:rPr>
        </w:r>
        <w:r>
          <w:rPr>
            <w:noProof/>
            <w:webHidden/>
          </w:rPr>
          <w:fldChar w:fldCharType="separate"/>
        </w:r>
        <w:r w:rsidR="00BE0BE7">
          <w:rPr>
            <w:noProof/>
            <w:webHidden/>
          </w:rPr>
          <w:t>11</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24" w:history="1">
        <w:r w:rsidR="00861E1E" w:rsidRPr="00D52E5D">
          <w:rPr>
            <w:rStyle w:val="a3"/>
            <w:rFonts w:asciiTheme="minorEastAsia" w:hAnsiTheme="minorEastAsia"/>
            <w:bCs/>
            <w:noProof/>
          </w:rPr>
          <w:t>（三）铸就海子育人品牌，书写高素质技能人才培养新篇章</w:t>
        </w:r>
        <w:r w:rsidR="00861E1E">
          <w:rPr>
            <w:noProof/>
            <w:webHidden/>
          </w:rPr>
          <w:tab/>
        </w:r>
        <w:r>
          <w:rPr>
            <w:noProof/>
            <w:webHidden/>
          </w:rPr>
          <w:fldChar w:fldCharType="begin"/>
        </w:r>
        <w:r w:rsidR="00861E1E">
          <w:rPr>
            <w:noProof/>
            <w:webHidden/>
          </w:rPr>
          <w:instrText xml:space="preserve"> PAGEREF _Toc56354624 \h </w:instrText>
        </w:r>
        <w:r>
          <w:rPr>
            <w:noProof/>
            <w:webHidden/>
          </w:rPr>
        </w:r>
        <w:r>
          <w:rPr>
            <w:noProof/>
            <w:webHidden/>
          </w:rPr>
          <w:fldChar w:fldCharType="separate"/>
        </w:r>
        <w:r w:rsidR="00BE0BE7">
          <w:rPr>
            <w:noProof/>
            <w:webHidden/>
          </w:rPr>
          <w:t>11</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25" w:history="1">
        <w:r w:rsidR="00861E1E" w:rsidRPr="00D52E5D">
          <w:rPr>
            <w:rStyle w:val="a3"/>
            <w:rFonts w:asciiTheme="minorEastAsia" w:hAnsiTheme="minorEastAsia"/>
            <w:bCs/>
            <w:noProof/>
          </w:rPr>
          <w:t>（四）铸就海韵服务品牌，绘制职业教育服务新蓝图</w:t>
        </w:r>
        <w:r w:rsidR="00861E1E">
          <w:rPr>
            <w:noProof/>
            <w:webHidden/>
          </w:rPr>
          <w:tab/>
        </w:r>
        <w:r>
          <w:rPr>
            <w:noProof/>
            <w:webHidden/>
          </w:rPr>
          <w:fldChar w:fldCharType="begin"/>
        </w:r>
        <w:r w:rsidR="00861E1E">
          <w:rPr>
            <w:noProof/>
            <w:webHidden/>
          </w:rPr>
          <w:instrText xml:space="preserve"> PAGEREF _Toc56354625 \h </w:instrText>
        </w:r>
        <w:r>
          <w:rPr>
            <w:noProof/>
            <w:webHidden/>
          </w:rPr>
        </w:r>
        <w:r>
          <w:rPr>
            <w:noProof/>
            <w:webHidden/>
          </w:rPr>
          <w:fldChar w:fldCharType="separate"/>
        </w:r>
        <w:r w:rsidR="00BE0BE7">
          <w:rPr>
            <w:noProof/>
            <w:webHidden/>
          </w:rPr>
          <w:t>11</w:t>
        </w:r>
        <w:r>
          <w:rPr>
            <w:noProof/>
            <w:webHidden/>
          </w:rPr>
          <w:fldChar w:fldCharType="end"/>
        </w:r>
      </w:hyperlink>
    </w:p>
    <w:p w:rsidR="00861E1E" w:rsidRDefault="00792F0B" w:rsidP="00861E1E">
      <w:pPr>
        <w:pStyle w:val="20"/>
        <w:tabs>
          <w:tab w:val="right" w:leader="dot" w:pos="8296"/>
        </w:tabs>
        <w:spacing w:line="360" w:lineRule="auto"/>
        <w:rPr>
          <w:rFonts w:cstheme="minorBidi"/>
          <w:noProof/>
          <w:kern w:val="2"/>
          <w:sz w:val="21"/>
        </w:rPr>
      </w:pPr>
      <w:hyperlink w:anchor="_Toc56354626" w:history="1">
        <w:r w:rsidR="00861E1E" w:rsidRPr="00D52E5D">
          <w:rPr>
            <w:rStyle w:val="a3"/>
            <w:rFonts w:asciiTheme="minorEastAsia" w:hAnsiTheme="minorEastAsia"/>
            <w:noProof/>
          </w:rPr>
          <w:t>2-5建设进度</w:t>
        </w:r>
        <w:r w:rsidR="00861E1E">
          <w:rPr>
            <w:noProof/>
            <w:webHidden/>
          </w:rPr>
          <w:tab/>
        </w:r>
        <w:r>
          <w:rPr>
            <w:noProof/>
            <w:webHidden/>
          </w:rPr>
          <w:fldChar w:fldCharType="begin"/>
        </w:r>
        <w:r w:rsidR="00861E1E">
          <w:rPr>
            <w:noProof/>
            <w:webHidden/>
          </w:rPr>
          <w:instrText xml:space="preserve"> PAGEREF _Toc56354626 \h </w:instrText>
        </w:r>
        <w:r>
          <w:rPr>
            <w:noProof/>
            <w:webHidden/>
          </w:rPr>
        </w:r>
        <w:r>
          <w:rPr>
            <w:noProof/>
            <w:webHidden/>
          </w:rPr>
          <w:fldChar w:fldCharType="separate"/>
        </w:r>
        <w:r w:rsidR="00BE0BE7">
          <w:rPr>
            <w:noProof/>
            <w:webHidden/>
          </w:rPr>
          <w:t>12</w:t>
        </w:r>
        <w:r>
          <w:rPr>
            <w:noProof/>
            <w:webHidden/>
          </w:rPr>
          <w:fldChar w:fldCharType="end"/>
        </w:r>
      </w:hyperlink>
    </w:p>
    <w:p w:rsidR="00861E1E" w:rsidRDefault="00792F0B" w:rsidP="00861E1E">
      <w:pPr>
        <w:pStyle w:val="20"/>
        <w:tabs>
          <w:tab w:val="right" w:leader="dot" w:pos="8296"/>
        </w:tabs>
        <w:spacing w:line="360" w:lineRule="auto"/>
        <w:rPr>
          <w:rFonts w:cstheme="minorBidi"/>
          <w:noProof/>
          <w:kern w:val="2"/>
          <w:sz w:val="21"/>
        </w:rPr>
      </w:pPr>
      <w:hyperlink w:anchor="_Toc56354627" w:history="1">
        <w:r w:rsidR="00861E1E" w:rsidRPr="00D52E5D">
          <w:rPr>
            <w:rStyle w:val="a3"/>
            <w:rFonts w:asciiTheme="minorEastAsia" w:hAnsiTheme="minorEastAsia"/>
            <w:noProof/>
          </w:rPr>
          <w:t>2-6保障措施</w:t>
        </w:r>
        <w:r w:rsidR="00861E1E">
          <w:rPr>
            <w:noProof/>
            <w:webHidden/>
          </w:rPr>
          <w:tab/>
        </w:r>
        <w:r>
          <w:rPr>
            <w:noProof/>
            <w:webHidden/>
          </w:rPr>
          <w:fldChar w:fldCharType="begin"/>
        </w:r>
        <w:r w:rsidR="00861E1E">
          <w:rPr>
            <w:noProof/>
            <w:webHidden/>
          </w:rPr>
          <w:instrText xml:space="preserve"> PAGEREF _Toc56354627 \h </w:instrText>
        </w:r>
        <w:r>
          <w:rPr>
            <w:noProof/>
            <w:webHidden/>
          </w:rPr>
        </w:r>
        <w:r>
          <w:rPr>
            <w:noProof/>
            <w:webHidden/>
          </w:rPr>
          <w:fldChar w:fldCharType="separate"/>
        </w:r>
        <w:r w:rsidR="00BE0BE7">
          <w:rPr>
            <w:noProof/>
            <w:webHidden/>
          </w:rPr>
          <w:t>18</w:t>
        </w:r>
        <w:r>
          <w:rPr>
            <w:noProof/>
            <w:webHidden/>
          </w:rPr>
          <w:fldChar w:fldCharType="end"/>
        </w:r>
      </w:hyperlink>
    </w:p>
    <w:p w:rsidR="00861E1E" w:rsidRDefault="00792F0B" w:rsidP="00861E1E">
      <w:pPr>
        <w:pStyle w:val="11"/>
        <w:tabs>
          <w:tab w:val="right" w:leader="dot" w:pos="8296"/>
        </w:tabs>
        <w:spacing w:line="360" w:lineRule="auto"/>
        <w:rPr>
          <w:rFonts w:asciiTheme="minorHAnsi" w:eastAsiaTheme="minorEastAsia" w:hAnsiTheme="minorHAnsi" w:cstheme="minorBidi"/>
          <w:noProof/>
          <w:szCs w:val="22"/>
        </w:rPr>
      </w:pPr>
      <w:hyperlink w:anchor="_Toc56354628" w:history="1">
        <w:r w:rsidR="00861E1E" w:rsidRPr="00D52E5D">
          <w:rPr>
            <w:rStyle w:val="a3"/>
            <w:rFonts w:asciiTheme="minorEastAsia" w:hAnsiTheme="minorEastAsia"/>
            <w:noProof/>
          </w:rPr>
          <w:t>三、专业一</w:t>
        </w:r>
        <w:r w:rsidR="00861E1E">
          <w:rPr>
            <w:noProof/>
            <w:webHidden/>
          </w:rPr>
          <w:tab/>
        </w:r>
        <w:r>
          <w:rPr>
            <w:noProof/>
            <w:webHidden/>
          </w:rPr>
          <w:fldChar w:fldCharType="begin"/>
        </w:r>
        <w:r w:rsidR="00861E1E">
          <w:rPr>
            <w:noProof/>
            <w:webHidden/>
          </w:rPr>
          <w:instrText xml:space="preserve"> PAGEREF _Toc56354628 \h </w:instrText>
        </w:r>
        <w:r>
          <w:rPr>
            <w:noProof/>
            <w:webHidden/>
          </w:rPr>
        </w:r>
        <w:r>
          <w:rPr>
            <w:noProof/>
            <w:webHidden/>
          </w:rPr>
          <w:fldChar w:fldCharType="separate"/>
        </w:r>
        <w:r w:rsidR="00BE0BE7">
          <w:rPr>
            <w:noProof/>
            <w:webHidden/>
          </w:rPr>
          <w:t>19</w:t>
        </w:r>
        <w:r>
          <w:rPr>
            <w:noProof/>
            <w:webHidden/>
          </w:rPr>
          <w:fldChar w:fldCharType="end"/>
        </w:r>
      </w:hyperlink>
    </w:p>
    <w:p w:rsidR="00861E1E" w:rsidRDefault="00792F0B" w:rsidP="00861E1E">
      <w:pPr>
        <w:pStyle w:val="20"/>
        <w:tabs>
          <w:tab w:val="right" w:leader="dot" w:pos="8296"/>
        </w:tabs>
        <w:spacing w:line="360" w:lineRule="auto"/>
        <w:rPr>
          <w:rFonts w:cstheme="minorBidi"/>
          <w:noProof/>
          <w:kern w:val="2"/>
          <w:sz w:val="21"/>
        </w:rPr>
      </w:pPr>
      <w:hyperlink w:anchor="_Toc56354629" w:history="1">
        <w:r w:rsidR="00861E1E" w:rsidRPr="00D52E5D">
          <w:rPr>
            <w:rStyle w:val="a3"/>
            <w:rFonts w:asciiTheme="minorEastAsia" w:hAnsiTheme="minorEastAsia"/>
            <w:noProof/>
          </w:rPr>
          <w:t>3-1基本情况</w:t>
        </w:r>
        <w:r w:rsidR="00861E1E">
          <w:rPr>
            <w:noProof/>
            <w:webHidden/>
          </w:rPr>
          <w:tab/>
        </w:r>
        <w:r>
          <w:rPr>
            <w:noProof/>
            <w:webHidden/>
          </w:rPr>
          <w:fldChar w:fldCharType="begin"/>
        </w:r>
        <w:r w:rsidR="00861E1E">
          <w:rPr>
            <w:noProof/>
            <w:webHidden/>
          </w:rPr>
          <w:instrText xml:space="preserve"> PAGEREF _Toc56354629 \h </w:instrText>
        </w:r>
        <w:r>
          <w:rPr>
            <w:noProof/>
            <w:webHidden/>
          </w:rPr>
        </w:r>
        <w:r>
          <w:rPr>
            <w:noProof/>
            <w:webHidden/>
          </w:rPr>
          <w:fldChar w:fldCharType="separate"/>
        </w:r>
        <w:r w:rsidR="00BE0BE7">
          <w:rPr>
            <w:noProof/>
            <w:webHidden/>
          </w:rPr>
          <w:t>19</w:t>
        </w:r>
        <w:r>
          <w:rPr>
            <w:noProof/>
            <w:webHidden/>
          </w:rPr>
          <w:fldChar w:fldCharType="end"/>
        </w:r>
      </w:hyperlink>
    </w:p>
    <w:p w:rsidR="00861E1E" w:rsidRDefault="00792F0B" w:rsidP="00861E1E">
      <w:pPr>
        <w:pStyle w:val="20"/>
        <w:tabs>
          <w:tab w:val="right" w:leader="dot" w:pos="8296"/>
        </w:tabs>
        <w:spacing w:line="360" w:lineRule="auto"/>
        <w:rPr>
          <w:rFonts w:cstheme="minorBidi"/>
          <w:noProof/>
          <w:kern w:val="2"/>
          <w:sz w:val="21"/>
        </w:rPr>
      </w:pPr>
      <w:hyperlink w:anchor="_Toc56354630" w:history="1">
        <w:r w:rsidR="00861E1E" w:rsidRPr="00D52E5D">
          <w:rPr>
            <w:rStyle w:val="a3"/>
            <w:rFonts w:asciiTheme="minorEastAsia" w:hAnsiTheme="minorEastAsia"/>
            <w:noProof/>
          </w:rPr>
          <w:t>3-2建设方案综述</w:t>
        </w:r>
        <w:r w:rsidR="00861E1E">
          <w:rPr>
            <w:noProof/>
            <w:webHidden/>
          </w:rPr>
          <w:tab/>
        </w:r>
        <w:r>
          <w:rPr>
            <w:noProof/>
            <w:webHidden/>
          </w:rPr>
          <w:fldChar w:fldCharType="begin"/>
        </w:r>
        <w:r w:rsidR="00861E1E">
          <w:rPr>
            <w:noProof/>
            <w:webHidden/>
          </w:rPr>
          <w:instrText xml:space="preserve"> PAGEREF _Toc56354630 \h </w:instrText>
        </w:r>
        <w:r>
          <w:rPr>
            <w:noProof/>
            <w:webHidden/>
          </w:rPr>
        </w:r>
        <w:r>
          <w:rPr>
            <w:noProof/>
            <w:webHidden/>
          </w:rPr>
          <w:fldChar w:fldCharType="separate"/>
        </w:r>
        <w:r w:rsidR="00BE0BE7">
          <w:rPr>
            <w:noProof/>
            <w:webHidden/>
          </w:rPr>
          <w:t>20</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31" w:history="1">
        <w:r w:rsidR="00861E1E" w:rsidRPr="00D52E5D">
          <w:rPr>
            <w:rStyle w:val="a3"/>
            <w:rFonts w:asciiTheme="minorEastAsia" w:hAnsiTheme="minorEastAsia"/>
            <w:bCs/>
            <w:noProof/>
          </w:rPr>
          <w:t>（一）建设基础</w:t>
        </w:r>
        <w:r w:rsidR="00861E1E">
          <w:rPr>
            <w:noProof/>
            <w:webHidden/>
          </w:rPr>
          <w:tab/>
        </w:r>
        <w:r>
          <w:rPr>
            <w:noProof/>
            <w:webHidden/>
          </w:rPr>
          <w:fldChar w:fldCharType="begin"/>
        </w:r>
        <w:r w:rsidR="00861E1E">
          <w:rPr>
            <w:noProof/>
            <w:webHidden/>
          </w:rPr>
          <w:instrText xml:space="preserve"> PAGEREF _Toc56354631 \h </w:instrText>
        </w:r>
        <w:r>
          <w:rPr>
            <w:noProof/>
            <w:webHidden/>
          </w:rPr>
        </w:r>
        <w:r>
          <w:rPr>
            <w:noProof/>
            <w:webHidden/>
          </w:rPr>
          <w:fldChar w:fldCharType="separate"/>
        </w:r>
        <w:r w:rsidR="00BE0BE7">
          <w:rPr>
            <w:noProof/>
            <w:webHidden/>
          </w:rPr>
          <w:t>20</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32" w:history="1">
        <w:r w:rsidR="00861E1E" w:rsidRPr="00D52E5D">
          <w:rPr>
            <w:rStyle w:val="a3"/>
            <w:rFonts w:asciiTheme="minorEastAsia" w:hAnsiTheme="minorEastAsia"/>
            <w:bCs/>
            <w:noProof/>
          </w:rPr>
          <w:t>（二）建设目标</w:t>
        </w:r>
        <w:r w:rsidR="00861E1E">
          <w:rPr>
            <w:noProof/>
            <w:webHidden/>
          </w:rPr>
          <w:tab/>
        </w:r>
        <w:r>
          <w:rPr>
            <w:noProof/>
            <w:webHidden/>
          </w:rPr>
          <w:fldChar w:fldCharType="begin"/>
        </w:r>
        <w:r w:rsidR="00861E1E">
          <w:rPr>
            <w:noProof/>
            <w:webHidden/>
          </w:rPr>
          <w:instrText xml:space="preserve"> PAGEREF _Toc56354632 \h </w:instrText>
        </w:r>
        <w:r>
          <w:rPr>
            <w:noProof/>
            <w:webHidden/>
          </w:rPr>
        </w:r>
        <w:r>
          <w:rPr>
            <w:noProof/>
            <w:webHidden/>
          </w:rPr>
          <w:fldChar w:fldCharType="separate"/>
        </w:r>
        <w:r w:rsidR="00BE0BE7">
          <w:rPr>
            <w:noProof/>
            <w:webHidden/>
          </w:rPr>
          <w:t>21</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33" w:history="1">
        <w:r w:rsidR="00861E1E" w:rsidRPr="00D52E5D">
          <w:rPr>
            <w:rStyle w:val="a3"/>
            <w:rFonts w:asciiTheme="minorEastAsia" w:hAnsiTheme="minorEastAsia"/>
            <w:bCs/>
            <w:noProof/>
          </w:rPr>
          <w:t>（三）建设内容与实施举措</w:t>
        </w:r>
        <w:r w:rsidR="00861E1E">
          <w:rPr>
            <w:noProof/>
            <w:webHidden/>
          </w:rPr>
          <w:tab/>
        </w:r>
        <w:r>
          <w:rPr>
            <w:noProof/>
            <w:webHidden/>
          </w:rPr>
          <w:fldChar w:fldCharType="begin"/>
        </w:r>
        <w:r w:rsidR="00861E1E">
          <w:rPr>
            <w:noProof/>
            <w:webHidden/>
          </w:rPr>
          <w:instrText xml:space="preserve"> PAGEREF _Toc56354633 \h </w:instrText>
        </w:r>
        <w:r>
          <w:rPr>
            <w:noProof/>
            <w:webHidden/>
          </w:rPr>
        </w:r>
        <w:r>
          <w:rPr>
            <w:noProof/>
            <w:webHidden/>
          </w:rPr>
          <w:fldChar w:fldCharType="separate"/>
        </w:r>
        <w:r w:rsidR="00BE0BE7">
          <w:rPr>
            <w:noProof/>
            <w:webHidden/>
          </w:rPr>
          <w:t>22</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34" w:history="1">
        <w:r w:rsidR="00861E1E" w:rsidRPr="00D52E5D">
          <w:rPr>
            <w:rStyle w:val="a3"/>
            <w:rFonts w:asciiTheme="minorEastAsia" w:hAnsiTheme="minorEastAsia"/>
            <w:bCs/>
            <w:noProof/>
          </w:rPr>
          <w:t>（四）预期成效</w:t>
        </w:r>
        <w:r w:rsidR="00861E1E">
          <w:rPr>
            <w:noProof/>
            <w:webHidden/>
          </w:rPr>
          <w:tab/>
        </w:r>
        <w:r>
          <w:rPr>
            <w:noProof/>
            <w:webHidden/>
          </w:rPr>
          <w:fldChar w:fldCharType="begin"/>
        </w:r>
        <w:r w:rsidR="00861E1E">
          <w:rPr>
            <w:noProof/>
            <w:webHidden/>
          </w:rPr>
          <w:instrText xml:space="preserve"> PAGEREF _Toc56354634 \h </w:instrText>
        </w:r>
        <w:r>
          <w:rPr>
            <w:noProof/>
            <w:webHidden/>
          </w:rPr>
        </w:r>
        <w:r>
          <w:rPr>
            <w:noProof/>
            <w:webHidden/>
          </w:rPr>
          <w:fldChar w:fldCharType="separate"/>
        </w:r>
        <w:r w:rsidR="00BE0BE7">
          <w:rPr>
            <w:noProof/>
            <w:webHidden/>
          </w:rPr>
          <w:t>23</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35" w:history="1">
        <w:r w:rsidR="00861E1E" w:rsidRPr="00D52E5D">
          <w:rPr>
            <w:rStyle w:val="a3"/>
            <w:rFonts w:asciiTheme="minorEastAsia" w:hAnsiTheme="minorEastAsia"/>
            <w:bCs/>
            <w:noProof/>
          </w:rPr>
          <w:t>（五）建设进度</w:t>
        </w:r>
        <w:r w:rsidR="00861E1E">
          <w:rPr>
            <w:noProof/>
            <w:webHidden/>
          </w:rPr>
          <w:tab/>
        </w:r>
        <w:r>
          <w:rPr>
            <w:noProof/>
            <w:webHidden/>
          </w:rPr>
          <w:fldChar w:fldCharType="begin"/>
        </w:r>
        <w:r w:rsidR="00861E1E">
          <w:rPr>
            <w:noProof/>
            <w:webHidden/>
          </w:rPr>
          <w:instrText xml:space="preserve"> PAGEREF _Toc56354635 \h </w:instrText>
        </w:r>
        <w:r>
          <w:rPr>
            <w:noProof/>
            <w:webHidden/>
          </w:rPr>
        </w:r>
        <w:r>
          <w:rPr>
            <w:noProof/>
            <w:webHidden/>
          </w:rPr>
          <w:fldChar w:fldCharType="separate"/>
        </w:r>
        <w:r w:rsidR="00BE0BE7">
          <w:rPr>
            <w:noProof/>
            <w:webHidden/>
          </w:rPr>
          <w:t>24</w:t>
        </w:r>
        <w:r>
          <w:rPr>
            <w:noProof/>
            <w:webHidden/>
          </w:rPr>
          <w:fldChar w:fldCharType="end"/>
        </w:r>
      </w:hyperlink>
    </w:p>
    <w:p w:rsidR="00861E1E" w:rsidRDefault="00792F0B" w:rsidP="00861E1E">
      <w:pPr>
        <w:pStyle w:val="11"/>
        <w:tabs>
          <w:tab w:val="right" w:leader="dot" w:pos="8296"/>
        </w:tabs>
        <w:spacing w:line="360" w:lineRule="auto"/>
        <w:rPr>
          <w:rFonts w:asciiTheme="minorHAnsi" w:eastAsiaTheme="minorEastAsia" w:hAnsiTheme="minorHAnsi" w:cstheme="minorBidi"/>
          <w:noProof/>
          <w:szCs w:val="22"/>
        </w:rPr>
      </w:pPr>
      <w:hyperlink w:anchor="_Toc56354636" w:history="1">
        <w:r w:rsidR="00861E1E" w:rsidRPr="00D52E5D">
          <w:rPr>
            <w:rStyle w:val="a3"/>
            <w:rFonts w:asciiTheme="minorEastAsia" w:hAnsiTheme="minorEastAsia"/>
            <w:noProof/>
          </w:rPr>
          <w:t>四、专业二</w:t>
        </w:r>
        <w:r w:rsidR="00861E1E">
          <w:rPr>
            <w:noProof/>
            <w:webHidden/>
          </w:rPr>
          <w:tab/>
        </w:r>
        <w:r>
          <w:rPr>
            <w:noProof/>
            <w:webHidden/>
          </w:rPr>
          <w:fldChar w:fldCharType="begin"/>
        </w:r>
        <w:r w:rsidR="00861E1E">
          <w:rPr>
            <w:noProof/>
            <w:webHidden/>
          </w:rPr>
          <w:instrText xml:space="preserve"> PAGEREF _Toc56354636 \h </w:instrText>
        </w:r>
        <w:r>
          <w:rPr>
            <w:noProof/>
            <w:webHidden/>
          </w:rPr>
        </w:r>
        <w:r>
          <w:rPr>
            <w:noProof/>
            <w:webHidden/>
          </w:rPr>
          <w:fldChar w:fldCharType="separate"/>
        </w:r>
        <w:r w:rsidR="00BE0BE7">
          <w:rPr>
            <w:noProof/>
            <w:webHidden/>
          </w:rPr>
          <w:t>27</w:t>
        </w:r>
        <w:r>
          <w:rPr>
            <w:noProof/>
            <w:webHidden/>
          </w:rPr>
          <w:fldChar w:fldCharType="end"/>
        </w:r>
      </w:hyperlink>
    </w:p>
    <w:p w:rsidR="00861E1E" w:rsidRDefault="00792F0B" w:rsidP="00861E1E">
      <w:pPr>
        <w:pStyle w:val="20"/>
        <w:tabs>
          <w:tab w:val="right" w:leader="dot" w:pos="8296"/>
        </w:tabs>
        <w:spacing w:line="360" w:lineRule="auto"/>
        <w:rPr>
          <w:rFonts w:cstheme="minorBidi"/>
          <w:noProof/>
          <w:kern w:val="2"/>
          <w:sz w:val="21"/>
        </w:rPr>
      </w:pPr>
      <w:hyperlink w:anchor="_Toc56354637" w:history="1">
        <w:r w:rsidR="00861E1E" w:rsidRPr="00D52E5D">
          <w:rPr>
            <w:rStyle w:val="a3"/>
            <w:rFonts w:asciiTheme="minorEastAsia" w:hAnsiTheme="minorEastAsia"/>
            <w:noProof/>
          </w:rPr>
          <w:t>4-1基本情况</w:t>
        </w:r>
        <w:r w:rsidR="00861E1E">
          <w:rPr>
            <w:noProof/>
            <w:webHidden/>
          </w:rPr>
          <w:tab/>
        </w:r>
        <w:r>
          <w:rPr>
            <w:noProof/>
            <w:webHidden/>
          </w:rPr>
          <w:fldChar w:fldCharType="begin"/>
        </w:r>
        <w:r w:rsidR="00861E1E">
          <w:rPr>
            <w:noProof/>
            <w:webHidden/>
          </w:rPr>
          <w:instrText xml:space="preserve"> PAGEREF _Toc56354637 \h </w:instrText>
        </w:r>
        <w:r>
          <w:rPr>
            <w:noProof/>
            <w:webHidden/>
          </w:rPr>
        </w:r>
        <w:r>
          <w:rPr>
            <w:noProof/>
            <w:webHidden/>
          </w:rPr>
          <w:fldChar w:fldCharType="separate"/>
        </w:r>
        <w:r w:rsidR="00BE0BE7">
          <w:rPr>
            <w:noProof/>
            <w:webHidden/>
          </w:rPr>
          <w:t>27</w:t>
        </w:r>
        <w:r>
          <w:rPr>
            <w:noProof/>
            <w:webHidden/>
          </w:rPr>
          <w:fldChar w:fldCharType="end"/>
        </w:r>
      </w:hyperlink>
    </w:p>
    <w:p w:rsidR="00861E1E" w:rsidRDefault="00792F0B" w:rsidP="00861E1E">
      <w:pPr>
        <w:pStyle w:val="20"/>
        <w:tabs>
          <w:tab w:val="right" w:leader="dot" w:pos="8296"/>
        </w:tabs>
        <w:spacing w:line="360" w:lineRule="auto"/>
        <w:rPr>
          <w:rFonts w:cstheme="minorBidi"/>
          <w:noProof/>
          <w:kern w:val="2"/>
          <w:sz w:val="21"/>
        </w:rPr>
      </w:pPr>
      <w:hyperlink w:anchor="_Toc56354638" w:history="1">
        <w:r w:rsidR="00861E1E" w:rsidRPr="00D52E5D">
          <w:rPr>
            <w:rStyle w:val="a3"/>
            <w:rFonts w:asciiTheme="minorEastAsia" w:hAnsiTheme="minorEastAsia"/>
            <w:noProof/>
          </w:rPr>
          <w:t>4-2建设方案综述</w:t>
        </w:r>
        <w:r w:rsidR="00861E1E">
          <w:rPr>
            <w:noProof/>
            <w:webHidden/>
          </w:rPr>
          <w:tab/>
        </w:r>
        <w:r>
          <w:rPr>
            <w:noProof/>
            <w:webHidden/>
          </w:rPr>
          <w:fldChar w:fldCharType="begin"/>
        </w:r>
        <w:r w:rsidR="00861E1E">
          <w:rPr>
            <w:noProof/>
            <w:webHidden/>
          </w:rPr>
          <w:instrText xml:space="preserve"> PAGEREF _Toc56354638 \h </w:instrText>
        </w:r>
        <w:r>
          <w:rPr>
            <w:noProof/>
            <w:webHidden/>
          </w:rPr>
        </w:r>
        <w:r>
          <w:rPr>
            <w:noProof/>
            <w:webHidden/>
          </w:rPr>
          <w:fldChar w:fldCharType="separate"/>
        </w:r>
        <w:r w:rsidR="00BE0BE7">
          <w:rPr>
            <w:noProof/>
            <w:webHidden/>
          </w:rPr>
          <w:t>28</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39" w:history="1">
        <w:r w:rsidR="00861E1E" w:rsidRPr="00D52E5D">
          <w:rPr>
            <w:rStyle w:val="a3"/>
            <w:rFonts w:asciiTheme="minorEastAsia" w:hAnsiTheme="minorEastAsia"/>
            <w:bCs/>
            <w:noProof/>
            <w:lang/>
          </w:rPr>
          <w:t>（一）</w:t>
        </w:r>
        <w:r w:rsidR="00861E1E" w:rsidRPr="00D52E5D">
          <w:rPr>
            <w:rStyle w:val="a3"/>
            <w:rFonts w:asciiTheme="minorEastAsia" w:hAnsiTheme="minorEastAsia" w:cs="宋体"/>
            <w:bCs/>
            <w:noProof/>
            <w:lang/>
          </w:rPr>
          <w:t>建设基础</w:t>
        </w:r>
        <w:r w:rsidR="00861E1E">
          <w:rPr>
            <w:noProof/>
            <w:webHidden/>
          </w:rPr>
          <w:tab/>
        </w:r>
        <w:r>
          <w:rPr>
            <w:noProof/>
            <w:webHidden/>
          </w:rPr>
          <w:fldChar w:fldCharType="begin"/>
        </w:r>
        <w:r w:rsidR="00861E1E">
          <w:rPr>
            <w:noProof/>
            <w:webHidden/>
          </w:rPr>
          <w:instrText xml:space="preserve"> PAGEREF _Toc56354639 \h </w:instrText>
        </w:r>
        <w:r>
          <w:rPr>
            <w:noProof/>
            <w:webHidden/>
          </w:rPr>
        </w:r>
        <w:r>
          <w:rPr>
            <w:noProof/>
            <w:webHidden/>
          </w:rPr>
          <w:fldChar w:fldCharType="separate"/>
        </w:r>
        <w:r w:rsidR="00BE0BE7">
          <w:rPr>
            <w:noProof/>
            <w:webHidden/>
          </w:rPr>
          <w:t>28</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40" w:history="1">
        <w:r w:rsidR="00861E1E" w:rsidRPr="00D52E5D">
          <w:rPr>
            <w:rStyle w:val="a3"/>
            <w:rFonts w:asciiTheme="minorEastAsia" w:hAnsiTheme="minorEastAsia"/>
            <w:bCs/>
            <w:noProof/>
            <w:lang/>
          </w:rPr>
          <w:t>（二）建设目标</w:t>
        </w:r>
        <w:r w:rsidR="00861E1E">
          <w:rPr>
            <w:noProof/>
            <w:webHidden/>
          </w:rPr>
          <w:tab/>
        </w:r>
        <w:r>
          <w:rPr>
            <w:noProof/>
            <w:webHidden/>
          </w:rPr>
          <w:fldChar w:fldCharType="begin"/>
        </w:r>
        <w:r w:rsidR="00861E1E">
          <w:rPr>
            <w:noProof/>
            <w:webHidden/>
          </w:rPr>
          <w:instrText xml:space="preserve"> PAGEREF _Toc56354640 \h </w:instrText>
        </w:r>
        <w:r>
          <w:rPr>
            <w:noProof/>
            <w:webHidden/>
          </w:rPr>
        </w:r>
        <w:r>
          <w:rPr>
            <w:noProof/>
            <w:webHidden/>
          </w:rPr>
          <w:fldChar w:fldCharType="separate"/>
        </w:r>
        <w:r w:rsidR="00BE0BE7">
          <w:rPr>
            <w:noProof/>
            <w:webHidden/>
          </w:rPr>
          <w:t>28</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41" w:history="1">
        <w:r w:rsidR="00861E1E" w:rsidRPr="00D52E5D">
          <w:rPr>
            <w:rStyle w:val="a3"/>
            <w:rFonts w:asciiTheme="minorEastAsia" w:hAnsiTheme="minorEastAsia"/>
            <w:bCs/>
            <w:noProof/>
            <w:lang/>
          </w:rPr>
          <w:t>（三）建设内容与实施举措</w:t>
        </w:r>
        <w:r w:rsidR="00861E1E">
          <w:rPr>
            <w:noProof/>
            <w:webHidden/>
          </w:rPr>
          <w:tab/>
        </w:r>
        <w:r>
          <w:rPr>
            <w:noProof/>
            <w:webHidden/>
          </w:rPr>
          <w:fldChar w:fldCharType="begin"/>
        </w:r>
        <w:r w:rsidR="00861E1E">
          <w:rPr>
            <w:noProof/>
            <w:webHidden/>
          </w:rPr>
          <w:instrText xml:space="preserve"> PAGEREF _Toc56354641 \h </w:instrText>
        </w:r>
        <w:r>
          <w:rPr>
            <w:noProof/>
            <w:webHidden/>
          </w:rPr>
        </w:r>
        <w:r>
          <w:rPr>
            <w:noProof/>
            <w:webHidden/>
          </w:rPr>
          <w:fldChar w:fldCharType="separate"/>
        </w:r>
        <w:r w:rsidR="00BE0BE7">
          <w:rPr>
            <w:noProof/>
            <w:webHidden/>
          </w:rPr>
          <w:t>29</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42" w:history="1">
        <w:r w:rsidR="00861E1E" w:rsidRPr="00D52E5D">
          <w:rPr>
            <w:rStyle w:val="a3"/>
            <w:rFonts w:asciiTheme="minorEastAsia" w:hAnsiTheme="minorEastAsia"/>
            <w:bCs/>
            <w:noProof/>
            <w:lang/>
          </w:rPr>
          <w:t>（四）预期成效</w:t>
        </w:r>
        <w:r w:rsidR="00861E1E">
          <w:rPr>
            <w:noProof/>
            <w:webHidden/>
          </w:rPr>
          <w:tab/>
        </w:r>
        <w:r>
          <w:rPr>
            <w:noProof/>
            <w:webHidden/>
          </w:rPr>
          <w:fldChar w:fldCharType="begin"/>
        </w:r>
        <w:r w:rsidR="00861E1E">
          <w:rPr>
            <w:noProof/>
            <w:webHidden/>
          </w:rPr>
          <w:instrText xml:space="preserve"> PAGEREF _Toc56354642 \h </w:instrText>
        </w:r>
        <w:r>
          <w:rPr>
            <w:noProof/>
            <w:webHidden/>
          </w:rPr>
        </w:r>
        <w:r>
          <w:rPr>
            <w:noProof/>
            <w:webHidden/>
          </w:rPr>
          <w:fldChar w:fldCharType="separate"/>
        </w:r>
        <w:r w:rsidR="00BE0BE7">
          <w:rPr>
            <w:noProof/>
            <w:webHidden/>
          </w:rPr>
          <w:t>31</w:t>
        </w:r>
        <w:r>
          <w:rPr>
            <w:noProof/>
            <w:webHidden/>
          </w:rPr>
          <w:fldChar w:fldCharType="end"/>
        </w:r>
      </w:hyperlink>
    </w:p>
    <w:p w:rsidR="00861E1E" w:rsidRDefault="00792F0B" w:rsidP="00861E1E">
      <w:pPr>
        <w:pStyle w:val="31"/>
        <w:tabs>
          <w:tab w:val="right" w:leader="dot" w:pos="8296"/>
        </w:tabs>
        <w:spacing w:line="360" w:lineRule="auto"/>
        <w:rPr>
          <w:rFonts w:asciiTheme="minorHAnsi" w:eastAsiaTheme="minorEastAsia" w:hAnsiTheme="minorHAnsi" w:cstheme="minorBidi"/>
          <w:noProof/>
          <w:kern w:val="2"/>
          <w:szCs w:val="22"/>
        </w:rPr>
      </w:pPr>
      <w:hyperlink w:anchor="_Toc56354643" w:history="1">
        <w:r w:rsidR="00861E1E" w:rsidRPr="00D52E5D">
          <w:rPr>
            <w:rStyle w:val="a3"/>
            <w:rFonts w:asciiTheme="minorEastAsia" w:hAnsiTheme="minorEastAsia"/>
            <w:bCs/>
            <w:noProof/>
            <w:lang/>
          </w:rPr>
          <w:t>（五）建设进度</w:t>
        </w:r>
        <w:r w:rsidR="00861E1E">
          <w:rPr>
            <w:noProof/>
            <w:webHidden/>
          </w:rPr>
          <w:tab/>
        </w:r>
        <w:r>
          <w:rPr>
            <w:noProof/>
            <w:webHidden/>
          </w:rPr>
          <w:fldChar w:fldCharType="begin"/>
        </w:r>
        <w:r w:rsidR="00861E1E">
          <w:rPr>
            <w:noProof/>
            <w:webHidden/>
          </w:rPr>
          <w:instrText xml:space="preserve"> PAGEREF _Toc56354643 \h </w:instrText>
        </w:r>
        <w:r>
          <w:rPr>
            <w:noProof/>
            <w:webHidden/>
          </w:rPr>
        </w:r>
        <w:r>
          <w:rPr>
            <w:noProof/>
            <w:webHidden/>
          </w:rPr>
          <w:fldChar w:fldCharType="separate"/>
        </w:r>
        <w:r w:rsidR="00BE0BE7">
          <w:rPr>
            <w:noProof/>
            <w:webHidden/>
          </w:rPr>
          <w:t>32</w:t>
        </w:r>
        <w:r>
          <w:rPr>
            <w:noProof/>
            <w:webHidden/>
          </w:rPr>
          <w:fldChar w:fldCharType="end"/>
        </w:r>
      </w:hyperlink>
    </w:p>
    <w:p w:rsidR="00861E1E" w:rsidRDefault="00792F0B" w:rsidP="00861E1E">
      <w:pPr>
        <w:pStyle w:val="11"/>
        <w:tabs>
          <w:tab w:val="right" w:leader="dot" w:pos="8296"/>
        </w:tabs>
        <w:spacing w:line="360" w:lineRule="auto"/>
        <w:rPr>
          <w:rFonts w:asciiTheme="minorHAnsi" w:eastAsiaTheme="minorEastAsia" w:hAnsiTheme="minorHAnsi" w:cstheme="minorBidi"/>
          <w:noProof/>
          <w:szCs w:val="22"/>
        </w:rPr>
      </w:pPr>
      <w:hyperlink w:anchor="_Toc56354644" w:history="1">
        <w:r w:rsidR="00861E1E" w:rsidRPr="00D52E5D">
          <w:rPr>
            <w:rStyle w:val="a3"/>
            <w:rFonts w:asciiTheme="minorEastAsia" w:hAnsiTheme="minorEastAsia"/>
            <w:noProof/>
          </w:rPr>
          <w:t>五、学校承诺书</w:t>
        </w:r>
        <w:r w:rsidR="00861E1E">
          <w:rPr>
            <w:noProof/>
            <w:webHidden/>
          </w:rPr>
          <w:tab/>
        </w:r>
        <w:r>
          <w:rPr>
            <w:noProof/>
            <w:webHidden/>
          </w:rPr>
          <w:fldChar w:fldCharType="begin"/>
        </w:r>
        <w:r w:rsidR="00861E1E">
          <w:rPr>
            <w:noProof/>
            <w:webHidden/>
          </w:rPr>
          <w:instrText xml:space="preserve"> PAGEREF _Toc56354644 \h </w:instrText>
        </w:r>
        <w:r>
          <w:rPr>
            <w:noProof/>
            <w:webHidden/>
          </w:rPr>
        </w:r>
        <w:r>
          <w:rPr>
            <w:noProof/>
            <w:webHidden/>
          </w:rPr>
          <w:fldChar w:fldCharType="separate"/>
        </w:r>
        <w:r w:rsidR="00BE0BE7">
          <w:rPr>
            <w:noProof/>
            <w:webHidden/>
          </w:rPr>
          <w:t>35</w:t>
        </w:r>
        <w:r>
          <w:rPr>
            <w:noProof/>
            <w:webHidden/>
          </w:rPr>
          <w:fldChar w:fldCharType="end"/>
        </w:r>
      </w:hyperlink>
    </w:p>
    <w:p w:rsidR="00861E1E" w:rsidRDefault="00792F0B" w:rsidP="00861E1E">
      <w:pPr>
        <w:pStyle w:val="11"/>
        <w:tabs>
          <w:tab w:val="right" w:leader="dot" w:pos="8296"/>
        </w:tabs>
        <w:spacing w:line="360" w:lineRule="auto"/>
        <w:rPr>
          <w:rFonts w:asciiTheme="minorHAnsi" w:eastAsiaTheme="minorEastAsia" w:hAnsiTheme="minorHAnsi" w:cstheme="minorBidi"/>
          <w:noProof/>
          <w:szCs w:val="22"/>
        </w:rPr>
      </w:pPr>
      <w:hyperlink w:anchor="_Toc56354645" w:history="1">
        <w:r w:rsidR="00861E1E" w:rsidRPr="00D52E5D">
          <w:rPr>
            <w:rStyle w:val="a3"/>
            <w:rFonts w:asciiTheme="minorEastAsia" w:hAnsiTheme="minorEastAsia"/>
            <w:noProof/>
          </w:rPr>
          <w:t>六、举办方推荐意见</w:t>
        </w:r>
        <w:r w:rsidR="00861E1E">
          <w:rPr>
            <w:noProof/>
            <w:webHidden/>
          </w:rPr>
          <w:tab/>
        </w:r>
        <w:r>
          <w:rPr>
            <w:noProof/>
            <w:webHidden/>
          </w:rPr>
          <w:fldChar w:fldCharType="begin"/>
        </w:r>
        <w:r w:rsidR="00861E1E">
          <w:rPr>
            <w:noProof/>
            <w:webHidden/>
          </w:rPr>
          <w:instrText xml:space="preserve"> PAGEREF _Toc56354645 \h </w:instrText>
        </w:r>
        <w:r>
          <w:rPr>
            <w:noProof/>
            <w:webHidden/>
          </w:rPr>
        </w:r>
        <w:r>
          <w:rPr>
            <w:noProof/>
            <w:webHidden/>
          </w:rPr>
          <w:fldChar w:fldCharType="separate"/>
        </w:r>
        <w:r w:rsidR="00BE0BE7">
          <w:rPr>
            <w:noProof/>
            <w:webHidden/>
          </w:rPr>
          <w:t>35</w:t>
        </w:r>
        <w:r>
          <w:rPr>
            <w:noProof/>
            <w:webHidden/>
          </w:rPr>
          <w:fldChar w:fldCharType="end"/>
        </w:r>
      </w:hyperlink>
    </w:p>
    <w:p w:rsidR="000B14DD" w:rsidRPr="000B14DD" w:rsidRDefault="00792F0B" w:rsidP="00861E1E">
      <w:pPr>
        <w:spacing w:line="360" w:lineRule="auto"/>
        <w:jc w:val="center"/>
        <w:rPr>
          <w:rFonts w:ascii="黑体" w:eastAsia="黑体" w:hAnsi="黑体"/>
          <w:sz w:val="24"/>
        </w:rPr>
      </w:pPr>
      <w:r w:rsidRPr="000B14DD">
        <w:rPr>
          <w:rFonts w:ascii="黑体" w:eastAsia="黑体" w:hAnsi="黑体"/>
          <w:sz w:val="24"/>
        </w:rPr>
        <w:fldChar w:fldCharType="end"/>
      </w:r>
    </w:p>
    <w:p w:rsidR="000B14DD" w:rsidRPr="000B14DD" w:rsidRDefault="000B14DD" w:rsidP="000B14DD">
      <w:pPr>
        <w:rPr>
          <w:rFonts w:ascii="黑体" w:eastAsia="黑体" w:hAnsi="黑体"/>
          <w:sz w:val="24"/>
        </w:rPr>
      </w:pPr>
    </w:p>
    <w:p w:rsidR="000B14DD" w:rsidRPr="000B14DD" w:rsidRDefault="000B14DD" w:rsidP="000B14DD">
      <w:pPr>
        <w:rPr>
          <w:rFonts w:ascii="黑体" w:eastAsia="黑体" w:hAnsi="黑体"/>
          <w:sz w:val="24"/>
        </w:rPr>
        <w:sectPr w:rsidR="000B14DD" w:rsidRPr="000B14DD" w:rsidSect="000B14DD">
          <w:footerReference w:type="default" r:id="rId9"/>
          <w:footnotePr>
            <w:numRestart w:val="eachSect"/>
          </w:footnotePr>
          <w:pgSz w:w="11906" w:h="16838"/>
          <w:pgMar w:top="1440" w:right="1800" w:bottom="1440" w:left="1800" w:header="851" w:footer="992" w:gutter="0"/>
          <w:pgNumType w:start="1"/>
          <w:cols w:space="720"/>
          <w:docGrid w:type="lines" w:linePitch="312"/>
        </w:sectPr>
      </w:pPr>
    </w:p>
    <w:p w:rsidR="000B14DD" w:rsidRPr="000B14DD" w:rsidRDefault="000B14DD" w:rsidP="000B14DD">
      <w:pPr>
        <w:pStyle w:val="1"/>
        <w:ind w:firstLineChars="0" w:firstLine="0"/>
        <w:rPr>
          <w:rFonts w:asciiTheme="minorEastAsia" w:eastAsiaTheme="minorEastAsia" w:hAnsiTheme="minorEastAsia"/>
        </w:rPr>
      </w:pPr>
      <w:bookmarkStart w:id="0" w:name="_Toc56354605"/>
      <w:r w:rsidRPr="000B14DD">
        <w:rPr>
          <w:rFonts w:asciiTheme="minorEastAsia" w:eastAsiaTheme="minorEastAsia" w:hAnsiTheme="minorEastAsia" w:hint="eastAsia"/>
        </w:rPr>
        <w:lastRenderedPageBreak/>
        <w:t>一、学校基本情况</w:t>
      </w:r>
      <w:bookmarkEnd w:id="0"/>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6"/>
        <w:gridCol w:w="1014"/>
        <w:gridCol w:w="104"/>
        <w:gridCol w:w="10"/>
        <w:gridCol w:w="886"/>
        <w:gridCol w:w="212"/>
        <w:gridCol w:w="115"/>
        <w:gridCol w:w="594"/>
        <w:gridCol w:w="540"/>
        <w:gridCol w:w="193"/>
        <w:gridCol w:w="739"/>
        <w:gridCol w:w="341"/>
        <w:gridCol w:w="64"/>
        <w:gridCol w:w="279"/>
        <w:gridCol w:w="89"/>
        <w:gridCol w:w="499"/>
        <w:gridCol w:w="20"/>
        <w:gridCol w:w="364"/>
        <w:gridCol w:w="811"/>
        <w:gridCol w:w="302"/>
        <w:gridCol w:w="30"/>
        <w:gridCol w:w="1128"/>
      </w:tblGrid>
      <w:tr w:rsidR="000B14DD" w:rsidRPr="000B14DD" w:rsidTr="00BB2DD4">
        <w:trPr>
          <w:trHeight w:val="391"/>
        </w:trPr>
        <w:tc>
          <w:tcPr>
            <w:tcW w:w="566" w:type="dxa"/>
            <w:vMerge w:val="restart"/>
            <w:tcMar>
              <w:left w:w="28" w:type="dxa"/>
              <w:right w:w="28" w:type="dxa"/>
            </w:tcMar>
            <w:vAlign w:val="center"/>
          </w:tcPr>
          <w:p w:rsidR="000B14DD" w:rsidRPr="000B14DD" w:rsidRDefault="000B14DD" w:rsidP="00BB2DD4">
            <w:pPr>
              <w:jc w:val="center"/>
              <w:rPr>
                <w:b/>
                <w:bCs/>
                <w:position w:val="6"/>
                <w:szCs w:val="21"/>
              </w:rPr>
            </w:pPr>
            <w:r w:rsidRPr="000B14DD">
              <w:rPr>
                <w:rFonts w:hint="eastAsia"/>
                <w:b/>
                <w:bCs/>
                <w:position w:val="6"/>
                <w:szCs w:val="21"/>
              </w:rPr>
              <w:t>1-1</w:t>
            </w:r>
          </w:p>
          <w:p w:rsidR="000B14DD" w:rsidRPr="000B14DD" w:rsidRDefault="000B14DD" w:rsidP="00BB2DD4">
            <w:pPr>
              <w:jc w:val="center"/>
              <w:rPr>
                <w:b/>
                <w:bCs/>
                <w:position w:val="6"/>
                <w:szCs w:val="21"/>
              </w:rPr>
            </w:pPr>
            <w:r w:rsidRPr="000B14DD">
              <w:rPr>
                <w:rFonts w:hint="eastAsia"/>
                <w:b/>
                <w:position w:val="6"/>
                <w:szCs w:val="21"/>
              </w:rPr>
              <w:t>基本信息</w:t>
            </w:r>
          </w:p>
        </w:tc>
        <w:tc>
          <w:tcPr>
            <w:tcW w:w="111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学校名称</w:t>
            </w:r>
          </w:p>
        </w:tc>
        <w:tc>
          <w:tcPr>
            <w:tcW w:w="3289" w:type="dxa"/>
            <w:gridSpan w:val="8"/>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舟山职业技术学校</w:t>
            </w:r>
          </w:p>
        </w:tc>
        <w:tc>
          <w:tcPr>
            <w:tcW w:w="1272" w:type="dxa"/>
            <w:gridSpan w:val="5"/>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院校性质</w:t>
            </w:r>
          </w:p>
        </w:tc>
        <w:tc>
          <w:tcPr>
            <w:tcW w:w="2655" w:type="dxa"/>
            <w:gridSpan w:val="6"/>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公办</w:t>
            </w:r>
          </w:p>
        </w:tc>
      </w:tr>
      <w:tr w:rsidR="000B14DD" w:rsidRPr="000B14DD" w:rsidTr="00BB2DD4">
        <w:trPr>
          <w:trHeight w:val="391"/>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111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举办单位</w:t>
            </w:r>
          </w:p>
          <w:p w:rsidR="000B14DD" w:rsidRPr="000B14DD" w:rsidRDefault="000B14DD" w:rsidP="00BB2DD4">
            <w:pPr>
              <w:spacing w:line="240" w:lineRule="exact"/>
              <w:jc w:val="center"/>
              <w:rPr>
                <w:szCs w:val="21"/>
              </w:rPr>
            </w:pPr>
            <w:r w:rsidRPr="000B14DD">
              <w:rPr>
                <w:rFonts w:hint="eastAsia"/>
                <w:szCs w:val="21"/>
              </w:rPr>
              <w:t>类型</w:t>
            </w:r>
          </w:p>
        </w:tc>
        <w:tc>
          <w:tcPr>
            <w:tcW w:w="3289" w:type="dxa"/>
            <w:gridSpan w:val="8"/>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地市级政府</w:t>
            </w:r>
          </w:p>
        </w:tc>
        <w:tc>
          <w:tcPr>
            <w:tcW w:w="1272" w:type="dxa"/>
            <w:gridSpan w:val="5"/>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学校网址</w:t>
            </w:r>
          </w:p>
        </w:tc>
        <w:tc>
          <w:tcPr>
            <w:tcW w:w="2655" w:type="dxa"/>
            <w:gridSpan w:val="6"/>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Cambria" w:hAnsi="宋体" w:cs="宋体" w:hint="eastAsia"/>
                <w:szCs w:val="21"/>
              </w:rPr>
              <w:t>www.zsjsxy.cn</w:t>
            </w:r>
          </w:p>
        </w:tc>
      </w:tr>
      <w:tr w:rsidR="000B14DD" w:rsidRPr="000B14DD" w:rsidTr="00BB2DD4">
        <w:trPr>
          <w:trHeight w:val="391"/>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111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通讯地址</w:t>
            </w:r>
          </w:p>
        </w:tc>
        <w:tc>
          <w:tcPr>
            <w:tcW w:w="3289" w:type="dxa"/>
            <w:gridSpan w:val="8"/>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浙江省舟山市定海区白泉镇河东社区园山50号</w:t>
            </w:r>
          </w:p>
        </w:tc>
        <w:tc>
          <w:tcPr>
            <w:tcW w:w="1272" w:type="dxa"/>
            <w:gridSpan w:val="5"/>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邮　编</w:t>
            </w:r>
          </w:p>
        </w:tc>
        <w:tc>
          <w:tcPr>
            <w:tcW w:w="2655" w:type="dxa"/>
            <w:gridSpan w:val="6"/>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316012</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1118" w:type="dxa"/>
            <w:gridSpan w:val="2"/>
            <w:vMerge w:val="restart"/>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法人</w:t>
            </w:r>
          </w:p>
          <w:p w:rsidR="000B14DD" w:rsidRPr="000B14DD" w:rsidRDefault="000B14DD" w:rsidP="00BB2DD4">
            <w:pPr>
              <w:spacing w:line="240" w:lineRule="exact"/>
              <w:jc w:val="center"/>
              <w:rPr>
                <w:szCs w:val="21"/>
              </w:rPr>
            </w:pPr>
            <w:r w:rsidRPr="000B14DD">
              <w:rPr>
                <w:rFonts w:hint="eastAsia"/>
                <w:szCs w:val="21"/>
              </w:rPr>
              <w:t>代表</w:t>
            </w:r>
          </w:p>
          <w:p w:rsidR="000B14DD" w:rsidRPr="000B14DD" w:rsidRDefault="000B14DD" w:rsidP="00BB2DD4">
            <w:pPr>
              <w:spacing w:line="240" w:lineRule="exact"/>
              <w:jc w:val="center"/>
              <w:rPr>
                <w:szCs w:val="21"/>
              </w:rPr>
            </w:pPr>
            <w:r w:rsidRPr="000B14DD">
              <w:rPr>
                <w:rFonts w:hint="eastAsia"/>
                <w:szCs w:val="21"/>
              </w:rPr>
              <w:t>信息</w:t>
            </w:r>
          </w:p>
        </w:tc>
        <w:tc>
          <w:tcPr>
            <w:tcW w:w="1223" w:type="dxa"/>
            <w:gridSpan w:val="4"/>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姓名</w:t>
            </w:r>
          </w:p>
        </w:tc>
        <w:tc>
          <w:tcPr>
            <w:tcW w:w="2066" w:type="dxa"/>
            <w:gridSpan w:val="4"/>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李增蔚</w:t>
            </w:r>
          </w:p>
        </w:tc>
        <w:tc>
          <w:tcPr>
            <w:tcW w:w="1272" w:type="dxa"/>
            <w:gridSpan w:val="5"/>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职务</w:t>
            </w:r>
          </w:p>
        </w:tc>
        <w:tc>
          <w:tcPr>
            <w:tcW w:w="2655" w:type="dxa"/>
            <w:gridSpan w:val="6"/>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校长</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1118" w:type="dxa"/>
            <w:gridSpan w:val="2"/>
            <w:vMerge/>
            <w:tcMar>
              <w:left w:w="28" w:type="dxa"/>
              <w:right w:w="28" w:type="dxa"/>
            </w:tcMar>
            <w:vAlign w:val="center"/>
          </w:tcPr>
          <w:p w:rsidR="000B14DD" w:rsidRPr="000B14DD" w:rsidRDefault="000B14DD" w:rsidP="00BB2DD4">
            <w:pPr>
              <w:spacing w:line="240" w:lineRule="exact"/>
              <w:jc w:val="center"/>
              <w:rPr>
                <w:szCs w:val="21"/>
              </w:rPr>
            </w:pPr>
          </w:p>
        </w:tc>
        <w:tc>
          <w:tcPr>
            <w:tcW w:w="1223" w:type="dxa"/>
            <w:gridSpan w:val="4"/>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办公电话</w:t>
            </w:r>
          </w:p>
        </w:tc>
        <w:tc>
          <w:tcPr>
            <w:tcW w:w="2066" w:type="dxa"/>
            <w:gridSpan w:val="4"/>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0580-8252101</w:t>
            </w:r>
          </w:p>
        </w:tc>
        <w:tc>
          <w:tcPr>
            <w:tcW w:w="1272" w:type="dxa"/>
            <w:gridSpan w:val="5"/>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手机</w:t>
            </w:r>
          </w:p>
        </w:tc>
        <w:tc>
          <w:tcPr>
            <w:tcW w:w="2655" w:type="dxa"/>
            <w:gridSpan w:val="6"/>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13905802093</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1118" w:type="dxa"/>
            <w:gridSpan w:val="2"/>
            <w:vMerge w:val="restart"/>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联系人</w:t>
            </w:r>
          </w:p>
          <w:p w:rsidR="000B14DD" w:rsidRPr="000B14DD" w:rsidRDefault="000B14DD" w:rsidP="00BB2DD4">
            <w:pPr>
              <w:spacing w:line="240" w:lineRule="exact"/>
              <w:jc w:val="center"/>
              <w:rPr>
                <w:szCs w:val="21"/>
              </w:rPr>
            </w:pPr>
            <w:r w:rsidRPr="000B14DD">
              <w:rPr>
                <w:rFonts w:hint="eastAsia"/>
                <w:szCs w:val="21"/>
              </w:rPr>
              <w:t>信息</w:t>
            </w:r>
          </w:p>
        </w:tc>
        <w:tc>
          <w:tcPr>
            <w:tcW w:w="1223" w:type="dxa"/>
            <w:gridSpan w:val="4"/>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姓名</w:t>
            </w:r>
          </w:p>
        </w:tc>
        <w:tc>
          <w:tcPr>
            <w:tcW w:w="2066" w:type="dxa"/>
            <w:gridSpan w:val="4"/>
            <w:tcMar>
              <w:left w:w="28" w:type="dxa"/>
              <w:right w:w="28" w:type="dxa"/>
            </w:tcMar>
            <w:vAlign w:val="center"/>
          </w:tcPr>
          <w:p w:rsidR="000B14DD" w:rsidRPr="000B14DD" w:rsidRDefault="00E71854" w:rsidP="00BB2DD4">
            <w:pPr>
              <w:spacing w:line="240" w:lineRule="exact"/>
              <w:jc w:val="center"/>
              <w:rPr>
                <w:rFonts w:ascii="宋体" w:cs="宋体"/>
                <w:szCs w:val="21"/>
              </w:rPr>
            </w:pPr>
            <w:r>
              <w:rPr>
                <w:rFonts w:ascii="宋体" w:hAnsi="宋体" w:cs="宋体" w:hint="eastAsia"/>
                <w:szCs w:val="21"/>
              </w:rPr>
              <w:t>乐建敏</w:t>
            </w:r>
          </w:p>
        </w:tc>
        <w:tc>
          <w:tcPr>
            <w:tcW w:w="1272" w:type="dxa"/>
            <w:gridSpan w:val="5"/>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职务</w:t>
            </w:r>
          </w:p>
        </w:tc>
        <w:tc>
          <w:tcPr>
            <w:tcW w:w="2655" w:type="dxa"/>
            <w:gridSpan w:val="6"/>
            <w:tcMar>
              <w:left w:w="28" w:type="dxa"/>
              <w:right w:w="28" w:type="dxa"/>
            </w:tcMar>
            <w:vAlign w:val="center"/>
          </w:tcPr>
          <w:p w:rsidR="000B14DD" w:rsidRPr="000B14DD" w:rsidRDefault="00E71854" w:rsidP="00BB2DD4">
            <w:pPr>
              <w:spacing w:line="240" w:lineRule="exact"/>
              <w:jc w:val="center"/>
              <w:rPr>
                <w:rFonts w:ascii="宋体" w:cs="宋体"/>
                <w:szCs w:val="21"/>
              </w:rPr>
            </w:pPr>
            <w:r>
              <w:rPr>
                <w:rFonts w:ascii="宋体" w:cs="宋体" w:hint="eastAsia"/>
                <w:szCs w:val="21"/>
              </w:rPr>
              <w:t>双高项目办主任</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1118" w:type="dxa"/>
            <w:gridSpan w:val="2"/>
            <w:vMerge/>
            <w:tcMar>
              <w:left w:w="28" w:type="dxa"/>
              <w:right w:w="28" w:type="dxa"/>
            </w:tcMar>
            <w:vAlign w:val="center"/>
          </w:tcPr>
          <w:p w:rsidR="000B14DD" w:rsidRPr="000B14DD" w:rsidRDefault="000B14DD" w:rsidP="00BB2DD4">
            <w:pPr>
              <w:spacing w:line="240" w:lineRule="exact"/>
              <w:jc w:val="center"/>
              <w:rPr>
                <w:szCs w:val="21"/>
              </w:rPr>
            </w:pPr>
          </w:p>
        </w:tc>
        <w:tc>
          <w:tcPr>
            <w:tcW w:w="1223" w:type="dxa"/>
            <w:gridSpan w:val="4"/>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办公电话</w:t>
            </w:r>
          </w:p>
        </w:tc>
        <w:tc>
          <w:tcPr>
            <w:tcW w:w="2066" w:type="dxa"/>
            <w:gridSpan w:val="4"/>
            <w:tcMar>
              <w:left w:w="28" w:type="dxa"/>
              <w:right w:w="28" w:type="dxa"/>
            </w:tcMar>
            <w:vAlign w:val="center"/>
          </w:tcPr>
          <w:p w:rsidR="000B14DD" w:rsidRPr="000B14DD" w:rsidRDefault="00E71854" w:rsidP="00BB2DD4">
            <w:pPr>
              <w:spacing w:line="240" w:lineRule="exact"/>
              <w:jc w:val="center"/>
              <w:rPr>
                <w:rFonts w:ascii="宋体" w:cs="宋体"/>
                <w:szCs w:val="21"/>
              </w:rPr>
            </w:pPr>
            <w:r>
              <w:rPr>
                <w:rFonts w:ascii="宋体" w:hAnsi="宋体" w:cs="宋体"/>
                <w:szCs w:val="21"/>
              </w:rPr>
              <w:t>0580</w:t>
            </w:r>
            <w:r>
              <w:rPr>
                <w:rFonts w:ascii="宋体" w:hAnsi="宋体" w:cs="宋体" w:hint="eastAsia"/>
                <w:szCs w:val="21"/>
              </w:rPr>
              <w:t>-</w:t>
            </w:r>
            <w:r>
              <w:rPr>
                <w:rFonts w:ascii="宋体" w:hAnsi="宋体" w:cs="宋体"/>
                <w:szCs w:val="21"/>
              </w:rPr>
              <w:t>2620236</w:t>
            </w:r>
          </w:p>
        </w:tc>
        <w:tc>
          <w:tcPr>
            <w:tcW w:w="1272" w:type="dxa"/>
            <w:gridSpan w:val="5"/>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传真</w:t>
            </w:r>
          </w:p>
        </w:tc>
        <w:tc>
          <w:tcPr>
            <w:tcW w:w="2655" w:type="dxa"/>
            <w:gridSpan w:val="6"/>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cs="宋体" w:hint="eastAsia"/>
                <w:szCs w:val="21"/>
              </w:rPr>
              <w:t>0</w:t>
            </w:r>
            <w:r w:rsidRPr="000B14DD">
              <w:rPr>
                <w:rFonts w:ascii="宋体" w:cs="宋体"/>
                <w:szCs w:val="21"/>
              </w:rPr>
              <w:t>580</w:t>
            </w:r>
            <w:r w:rsidRPr="000B14DD">
              <w:rPr>
                <w:rFonts w:ascii="宋体" w:cs="宋体" w:hint="eastAsia"/>
                <w:szCs w:val="21"/>
              </w:rPr>
              <w:t>-</w:t>
            </w:r>
            <w:r w:rsidRPr="000B14DD">
              <w:rPr>
                <w:rFonts w:ascii="宋体" w:cs="宋体"/>
                <w:szCs w:val="21"/>
              </w:rPr>
              <w:t>2611919</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1118" w:type="dxa"/>
            <w:gridSpan w:val="2"/>
            <w:vMerge/>
            <w:tcMar>
              <w:left w:w="28" w:type="dxa"/>
              <w:right w:w="28" w:type="dxa"/>
            </w:tcMar>
            <w:vAlign w:val="center"/>
          </w:tcPr>
          <w:p w:rsidR="000B14DD" w:rsidRPr="000B14DD" w:rsidRDefault="000B14DD" w:rsidP="00BB2DD4">
            <w:pPr>
              <w:spacing w:line="240" w:lineRule="exact"/>
              <w:jc w:val="center"/>
              <w:rPr>
                <w:szCs w:val="21"/>
              </w:rPr>
            </w:pPr>
          </w:p>
        </w:tc>
        <w:tc>
          <w:tcPr>
            <w:tcW w:w="1223" w:type="dxa"/>
            <w:gridSpan w:val="4"/>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手机</w:t>
            </w:r>
          </w:p>
        </w:tc>
        <w:tc>
          <w:tcPr>
            <w:tcW w:w="2066" w:type="dxa"/>
            <w:gridSpan w:val="4"/>
            <w:tcMar>
              <w:left w:w="28" w:type="dxa"/>
              <w:right w:w="28" w:type="dxa"/>
            </w:tcMar>
            <w:vAlign w:val="center"/>
          </w:tcPr>
          <w:p w:rsidR="000B14DD" w:rsidRPr="000B14DD" w:rsidRDefault="00E71854" w:rsidP="00BB2DD4">
            <w:pPr>
              <w:spacing w:line="240" w:lineRule="exact"/>
              <w:jc w:val="center"/>
              <w:rPr>
                <w:rFonts w:ascii="宋体" w:cs="宋体"/>
                <w:szCs w:val="21"/>
              </w:rPr>
            </w:pPr>
            <w:r>
              <w:rPr>
                <w:rFonts w:ascii="宋体" w:hAnsi="宋体" w:cs="宋体"/>
                <w:szCs w:val="21"/>
              </w:rPr>
              <w:t>13957217369</w:t>
            </w:r>
          </w:p>
        </w:tc>
        <w:tc>
          <w:tcPr>
            <w:tcW w:w="1272" w:type="dxa"/>
            <w:gridSpan w:val="5"/>
            <w:tcMar>
              <w:left w:w="28" w:type="dxa"/>
              <w:right w:w="28" w:type="dxa"/>
            </w:tcMar>
            <w:vAlign w:val="center"/>
          </w:tcPr>
          <w:p w:rsidR="000B14DD" w:rsidRPr="000B14DD" w:rsidRDefault="000B14DD" w:rsidP="00BB2DD4">
            <w:pPr>
              <w:spacing w:line="240" w:lineRule="exact"/>
              <w:jc w:val="center"/>
              <w:rPr>
                <w:rFonts w:ascii="宋体" w:cs="宋体"/>
                <w:szCs w:val="21"/>
              </w:rPr>
            </w:pPr>
            <w:r w:rsidRPr="000B14DD">
              <w:rPr>
                <w:rFonts w:ascii="宋体" w:hAnsi="宋体" w:cs="宋体" w:hint="eastAsia"/>
                <w:szCs w:val="21"/>
              </w:rPr>
              <w:t>电子信箱</w:t>
            </w:r>
          </w:p>
        </w:tc>
        <w:tc>
          <w:tcPr>
            <w:tcW w:w="2655" w:type="dxa"/>
            <w:gridSpan w:val="6"/>
            <w:tcMar>
              <w:left w:w="28" w:type="dxa"/>
              <w:right w:w="28" w:type="dxa"/>
            </w:tcMar>
            <w:vAlign w:val="center"/>
          </w:tcPr>
          <w:p w:rsidR="000B14DD" w:rsidRPr="000B14DD" w:rsidRDefault="00E71854" w:rsidP="00BB2DD4">
            <w:pPr>
              <w:spacing w:line="240" w:lineRule="exact"/>
              <w:jc w:val="center"/>
              <w:rPr>
                <w:rFonts w:ascii="宋体" w:cs="宋体"/>
                <w:szCs w:val="21"/>
              </w:rPr>
            </w:pPr>
            <w:r>
              <w:rPr>
                <w:rFonts w:ascii="宋体" w:cs="宋体"/>
                <w:szCs w:val="21"/>
              </w:rPr>
              <w:t>413258140</w:t>
            </w:r>
            <w:r w:rsidR="000B14DD" w:rsidRPr="000B14DD">
              <w:rPr>
                <w:rFonts w:ascii="宋体" w:cs="宋体"/>
                <w:szCs w:val="21"/>
              </w:rPr>
              <w:t>@qq.com</w:t>
            </w:r>
          </w:p>
        </w:tc>
      </w:tr>
      <w:tr w:rsidR="000B14DD" w:rsidRPr="000B14DD" w:rsidTr="00BB2DD4">
        <w:trPr>
          <w:trHeight w:val="369"/>
        </w:trPr>
        <w:tc>
          <w:tcPr>
            <w:tcW w:w="566" w:type="dxa"/>
            <w:vMerge w:val="restart"/>
            <w:tcMar>
              <w:left w:w="28" w:type="dxa"/>
              <w:right w:w="28" w:type="dxa"/>
            </w:tcMar>
            <w:vAlign w:val="center"/>
          </w:tcPr>
          <w:p w:rsidR="000B14DD" w:rsidRPr="000B14DD" w:rsidRDefault="000B14DD" w:rsidP="00BB2DD4">
            <w:pPr>
              <w:jc w:val="center"/>
              <w:rPr>
                <w:b/>
                <w:bCs/>
                <w:position w:val="6"/>
                <w:szCs w:val="21"/>
              </w:rPr>
            </w:pPr>
            <w:r w:rsidRPr="000B14DD">
              <w:rPr>
                <w:rFonts w:hint="eastAsia"/>
                <w:b/>
                <w:bCs/>
                <w:position w:val="6"/>
                <w:szCs w:val="21"/>
              </w:rPr>
              <w:t>1-2</w:t>
            </w:r>
          </w:p>
          <w:p w:rsidR="000B14DD" w:rsidRPr="000B14DD" w:rsidRDefault="000B14DD" w:rsidP="00BB2DD4">
            <w:pPr>
              <w:jc w:val="center"/>
              <w:rPr>
                <w:b/>
                <w:position w:val="6"/>
                <w:szCs w:val="21"/>
              </w:rPr>
            </w:pPr>
            <w:r w:rsidRPr="000B14DD">
              <w:rPr>
                <w:rFonts w:hint="eastAsia"/>
                <w:b/>
                <w:position w:val="6"/>
                <w:szCs w:val="21"/>
              </w:rPr>
              <w:t>基本状态</w:t>
            </w:r>
          </w:p>
          <w:p w:rsidR="000B14DD" w:rsidRPr="000B14DD" w:rsidRDefault="000B14DD" w:rsidP="00BB2DD4">
            <w:pPr>
              <w:jc w:val="center"/>
              <w:rPr>
                <w:b/>
                <w:bCs/>
                <w:position w:val="6"/>
                <w:szCs w:val="21"/>
              </w:rPr>
            </w:pPr>
            <w:r w:rsidRPr="000B14DD">
              <w:rPr>
                <w:rFonts w:hint="eastAsia"/>
                <w:b/>
                <w:bCs/>
                <w:position w:val="6"/>
                <w:szCs w:val="21"/>
                <w:vertAlign w:val="superscript"/>
              </w:rPr>
              <w:footnoteReference w:id="2"/>
            </w: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生均教学科研及辅助用房面积（㎡</w:t>
            </w:r>
            <w:r w:rsidRPr="000B14DD">
              <w:rPr>
                <w:rFonts w:hint="eastAsia"/>
                <w:spacing w:val="2"/>
                <w:w w:val="95"/>
                <w:kern w:val="0"/>
                <w:szCs w:val="21"/>
              </w:rPr>
              <w:t>/</w:t>
            </w:r>
            <w:r w:rsidRPr="000B14DD">
              <w:rPr>
                <w:rFonts w:hint="eastAsia"/>
                <w:spacing w:val="2"/>
                <w:w w:val="95"/>
                <w:kern w:val="0"/>
                <w:szCs w:val="21"/>
              </w:rPr>
              <w:t>生</w:t>
            </w:r>
            <w:r w:rsidRPr="000B14DD">
              <w:rPr>
                <w:rFonts w:hint="eastAsia"/>
                <w:szCs w:val="21"/>
              </w:rPr>
              <w:t>）</w:t>
            </w:r>
          </w:p>
        </w:tc>
        <w:tc>
          <w:tcPr>
            <w:tcW w:w="932"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16.71</w:t>
            </w:r>
          </w:p>
        </w:tc>
        <w:tc>
          <w:tcPr>
            <w:tcW w:w="2769" w:type="dxa"/>
            <w:gridSpan w:val="9"/>
            <w:tcMar>
              <w:left w:w="28" w:type="dxa"/>
              <w:right w:w="28" w:type="dxa"/>
            </w:tcMar>
            <w:vAlign w:val="center"/>
          </w:tcPr>
          <w:p w:rsidR="000B14DD" w:rsidRPr="000B14DD" w:rsidRDefault="000B14DD" w:rsidP="00BB2DD4">
            <w:pPr>
              <w:spacing w:line="240" w:lineRule="exact"/>
              <w:rPr>
                <w:spacing w:val="-14"/>
                <w:kern w:val="0"/>
                <w:szCs w:val="21"/>
              </w:rPr>
            </w:pPr>
            <w:r w:rsidRPr="000B14DD">
              <w:rPr>
                <w:rFonts w:hint="eastAsia"/>
                <w:spacing w:val="-14"/>
                <w:kern w:val="0"/>
                <w:szCs w:val="21"/>
              </w:rPr>
              <w:t>生均实验室、实习场所面积（㎡</w:t>
            </w:r>
            <w:r w:rsidRPr="000B14DD">
              <w:rPr>
                <w:rFonts w:hint="eastAsia"/>
                <w:spacing w:val="-14"/>
                <w:kern w:val="0"/>
                <w:szCs w:val="21"/>
              </w:rPr>
              <w:t>/</w:t>
            </w:r>
            <w:r w:rsidRPr="000B14DD">
              <w:rPr>
                <w:rFonts w:hint="eastAsia"/>
                <w:spacing w:val="-14"/>
                <w:kern w:val="0"/>
                <w:szCs w:val="21"/>
              </w:rPr>
              <w:t>生）</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9.62</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生均学生宿舍（公寓）面积（㎡</w:t>
            </w:r>
            <w:r w:rsidRPr="000B14DD">
              <w:rPr>
                <w:rFonts w:hint="eastAsia"/>
                <w:spacing w:val="2"/>
                <w:w w:val="95"/>
                <w:kern w:val="0"/>
                <w:szCs w:val="21"/>
              </w:rPr>
              <w:t>/</w:t>
            </w:r>
            <w:r w:rsidRPr="000B14DD">
              <w:rPr>
                <w:rFonts w:hint="eastAsia"/>
                <w:spacing w:val="2"/>
                <w:w w:val="95"/>
                <w:kern w:val="0"/>
                <w:szCs w:val="21"/>
              </w:rPr>
              <w:t>生</w:t>
            </w:r>
            <w:r w:rsidRPr="000B14DD">
              <w:rPr>
                <w:rFonts w:hint="eastAsia"/>
                <w:szCs w:val="21"/>
              </w:rPr>
              <w:t>）</w:t>
            </w:r>
          </w:p>
        </w:tc>
        <w:tc>
          <w:tcPr>
            <w:tcW w:w="932"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8.13</w:t>
            </w:r>
          </w:p>
        </w:tc>
        <w:tc>
          <w:tcPr>
            <w:tcW w:w="2769" w:type="dxa"/>
            <w:gridSpan w:val="9"/>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生均纸质图书册数（册</w:t>
            </w:r>
            <w:r w:rsidRPr="000B14DD">
              <w:rPr>
                <w:rFonts w:hint="eastAsia"/>
                <w:spacing w:val="2"/>
                <w:w w:val="95"/>
                <w:kern w:val="0"/>
                <w:szCs w:val="21"/>
              </w:rPr>
              <w:t>/</w:t>
            </w:r>
            <w:r w:rsidRPr="000B14DD">
              <w:rPr>
                <w:rFonts w:hint="eastAsia"/>
                <w:spacing w:val="2"/>
                <w:w w:val="95"/>
                <w:kern w:val="0"/>
                <w:szCs w:val="21"/>
              </w:rPr>
              <w:t>生</w:t>
            </w:r>
            <w:r w:rsidRPr="000B14DD">
              <w:rPr>
                <w:rFonts w:hint="eastAsia"/>
                <w:szCs w:val="21"/>
              </w:rPr>
              <w:t>）</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23.88</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学校固定资产总值（万元）</w:t>
            </w:r>
          </w:p>
        </w:tc>
        <w:tc>
          <w:tcPr>
            <w:tcW w:w="932"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szCs w:val="21"/>
              </w:rPr>
              <w:t>60558.94</w:t>
            </w:r>
          </w:p>
        </w:tc>
        <w:tc>
          <w:tcPr>
            <w:tcW w:w="2769" w:type="dxa"/>
            <w:gridSpan w:val="9"/>
            <w:tcMar>
              <w:left w:w="28" w:type="dxa"/>
              <w:right w:w="28" w:type="dxa"/>
            </w:tcMar>
            <w:vAlign w:val="center"/>
          </w:tcPr>
          <w:p w:rsidR="000B14DD" w:rsidRPr="000B14DD" w:rsidRDefault="000B14DD" w:rsidP="00BB2DD4">
            <w:pPr>
              <w:spacing w:line="240" w:lineRule="exact"/>
              <w:rPr>
                <w:szCs w:val="21"/>
              </w:rPr>
            </w:pPr>
            <w:r w:rsidRPr="000B14DD">
              <w:rPr>
                <w:rFonts w:hint="eastAsia"/>
                <w:spacing w:val="-8"/>
                <w:szCs w:val="21"/>
              </w:rPr>
              <w:t>教学、科研仪器设备</w:t>
            </w:r>
            <w:r w:rsidRPr="000B14DD">
              <w:rPr>
                <w:rFonts w:hint="eastAsia"/>
                <w:szCs w:val="21"/>
              </w:rPr>
              <w:t>总值（万元）</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6225.02</w:t>
            </w:r>
          </w:p>
        </w:tc>
        <w:bookmarkStart w:id="1" w:name="_GoBack"/>
        <w:bookmarkEnd w:id="1"/>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pacing w:val="14"/>
                <w:kern w:val="0"/>
                <w:szCs w:val="21"/>
              </w:rPr>
              <w:t>生</w:t>
            </w:r>
            <w:r w:rsidRPr="000B14DD">
              <w:rPr>
                <w:rFonts w:hint="eastAsia"/>
                <w:kern w:val="0"/>
                <w:szCs w:val="21"/>
              </w:rPr>
              <w:t>均教学、科研仪器设备值（元</w:t>
            </w:r>
            <w:r w:rsidRPr="000B14DD">
              <w:rPr>
                <w:rFonts w:hint="eastAsia"/>
                <w:kern w:val="0"/>
                <w:szCs w:val="21"/>
              </w:rPr>
              <w:t>/</w:t>
            </w:r>
            <w:r w:rsidRPr="000B14DD">
              <w:rPr>
                <w:rFonts w:hint="eastAsia"/>
                <w:kern w:val="0"/>
                <w:szCs w:val="21"/>
              </w:rPr>
              <w:t>生）</w:t>
            </w:r>
          </w:p>
        </w:tc>
        <w:tc>
          <w:tcPr>
            <w:tcW w:w="932" w:type="dxa"/>
            <w:gridSpan w:val="2"/>
            <w:tcMar>
              <w:left w:w="28" w:type="dxa"/>
              <w:right w:w="28" w:type="dxa"/>
            </w:tcMar>
            <w:vAlign w:val="center"/>
          </w:tcPr>
          <w:p w:rsidR="000B14DD" w:rsidRPr="000B14DD" w:rsidRDefault="000B14DD" w:rsidP="00BB2DD4">
            <w:pPr>
              <w:spacing w:line="240" w:lineRule="exact"/>
              <w:jc w:val="center"/>
              <w:rPr>
                <w:spacing w:val="-8"/>
                <w:szCs w:val="21"/>
              </w:rPr>
            </w:pPr>
            <w:r w:rsidRPr="000B14DD">
              <w:rPr>
                <w:rFonts w:hint="eastAsia"/>
                <w:spacing w:val="-8"/>
                <w:szCs w:val="21"/>
              </w:rPr>
              <w:t>16966.53</w:t>
            </w:r>
          </w:p>
        </w:tc>
        <w:tc>
          <w:tcPr>
            <w:tcW w:w="2769" w:type="dxa"/>
            <w:gridSpan w:val="9"/>
            <w:tcMar>
              <w:left w:w="28" w:type="dxa"/>
              <w:right w:w="28" w:type="dxa"/>
            </w:tcMar>
            <w:vAlign w:val="center"/>
          </w:tcPr>
          <w:p w:rsidR="000B14DD" w:rsidRPr="000B14DD" w:rsidRDefault="000B14DD" w:rsidP="00BB2DD4">
            <w:pPr>
              <w:spacing w:line="240" w:lineRule="exact"/>
              <w:rPr>
                <w:spacing w:val="-8"/>
                <w:szCs w:val="21"/>
              </w:rPr>
            </w:pPr>
            <w:r w:rsidRPr="000B14DD">
              <w:rPr>
                <w:rFonts w:hint="eastAsia"/>
                <w:spacing w:val="-8"/>
                <w:szCs w:val="21"/>
              </w:rPr>
              <w:t>接入互联网出口带宽（</w:t>
            </w:r>
            <w:r w:rsidRPr="000B14DD">
              <w:rPr>
                <w:rFonts w:hint="eastAsia"/>
                <w:spacing w:val="-8"/>
                <w:szCs w:val="21"/>
              </w:rPr>
              <w:t>Mbps</w:t>
            </w:r>
            <w:r w:rsidRPr="000B14DD">
              <w:rPr>
                <w:rFonts w:hint="eastAsia"/>
                <w:spacing w:val="-8"/>
                <w:szCs w:val="21"/>
              </w:rPr>
              <w:t>）</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10000</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pacing w:val="-10"/>
                <w:szCs w:val="21"/>
              </w:rPr>
            </w:pPr>
            <w:r w:rsidRPr="000B14DD">
              <w:rPr>
                <w:rFonts w:hint="eastAsia"/>
                <w:szCs w:val="21"/>
              </w:rPr>
              <w:t>学校教职工总数（人）</w:t>
            </w:r>
          </w:p>
        </w:tc>
        <w:tc>
          <w:tcPr>
            <w:tcW w:w="932"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286</w:t>
            </w:r>
          </w:p>
        </w:tc>
        <w:tc>
          <w:tcPr>
            <w:tcW w:w="2769" w:type="dxa"/>
            <w:gridSpan w:val="9"/>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校内专任教师数（人）</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251</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双师素质专任教师比例（</w:t>
            </w:r>
            <w:r w:rsidRPr="000B14DD">
              <w:rPr>
                <w:rFonts w:hint="eastAsia"/>
                <w:szCs w:val="21"/>
              </w:rPr>
              <w:t>%</w:t>
            </w:r>
            <w:r w:rsidRPr="000B14DD">
              <w:rPr>
                <w:rFonts w:hint="eastAsia"/>
                <w:szCs w:val="21"/>
              </w:rPr>
              <w:t>）</w:t>
            </w:r>
          </w:p>
        </w:tc>
        <w:tc>
          <w:tcPr>
            <w:tcW w:w="932"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86.1%</w:t>
            </w:r>
          </w:p>
        </w:tc>
        <w:tc>
          <w:tcPr>
            <w:tcW w:w="2769" w:type="dxa"/>
            <w:gridSpan w:val="9"/>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2018-2019</w:t>
            </w:r>
            <w:r w:rsidRPr="000B14DD">
              <w:rPr>
                <w:rFonts w:hint="eastAsia"/>
                <w:szCs w:val="21"/>
              </w:rPr>
              <w:t>学年兼职教师总数（人）</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75</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2018-2019</w:t>
            </w:r>
            <w:r w:rsidRPr="000B14DD">
              <w:rPr>
                <w:rFonts w:hint="eastAsia"/>
                <w:szCs w:val="21"/>
              </w:rPr>
              <w:t>学年兼职教师授课课时数占专业课时总数的比例（</w:t>
            </w:r>
            <w:r w:rsidRPr="000B14DD">
              <w:rPr>
                <w:rFonts w:hint="eastAsia"/>
                <w:szCs w:val="21"/>
              </w:rPr>
              <w:t>%</w:t>
            </w:r>
            <w:r w:rsidRPr="000B14DD">
              <w:rPr>
                <w:rFonts w:hint="eastAsia"/>
                <w:szCs w:val="21"/>
              </w:rPr>
              <w:t>）</w:t>
            </w:r>
          </w:p>
        </w:tc>
        <w:tc>
          <w:tcPr>
            <w:tcW w:w="932"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29.3%</w:t>
            </w:r>
          </w:p>
        </w:tc>
        <w:tc>
          <w:tcPr>
            <w:tcW w:w="2769" w:type="dxa"/>
            <w:gridSpan w:val="9"/>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非学历培训规模（人日）</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101350</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全日制普通中职学历教育在校生数（人）</w:t>
            </w:r>
          </w:p>
        </w:tc>
        <w:tc>
          <w:tcPr>
            <w:tcW w:w="932"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3669</w:t>
            </w:r>
          </w:p>
        </w:tc>
        <w:tc>
          <w:tcPr>
            <w:tcW w:w="2769" w:type="dxa"/>
            <w:gridSpan w:val="9"/>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其他在校生数（人）</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szCs w:val="21"/>
              </w:rPr>
              <w:t>220</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折合在校生数（人）</w:t>
            </w:r>
          </w:p>
        </w:tc>
        <w:tc>
          <w:tcPr>
            <w:tcW w:w="932"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3735</w:t>
            </w:r>
          </w:p>
        </w:tc>
        <w:tc>
          <w:tcPr>
            <w:tcW w:w="2769" w:type="dxa"/>
            <w:gridSpan w:val="9"/>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生师比（</w:t>
            </w:r>
            <w:r w:rsidRPr="000B14DD">
              <w:rPr>
                <w:rFonts w:hint="eastAsia"/>
                <w:szCs w:val="21"/>
              </w:rPr>
              <w:t>x</w:t>
            </w:r>
            <w:r w:rsidRPr="000B14DD">
              <w:rPr>
                <w:rFonts w:hint="eastAsia"/>
                <w:szCs w:val="21"/>
              </w:rPr>
              <w:t>︰</w:t>
            </w:r>
            <w:r w:rsidRPr="000B14DD">
              <w:rPr>
                <w:rFonts w:hint="eastAsia"/>
                <w:szCs w:val="21"/>
              </w:rPr>
              <w:t>1</w:t>
            </w:r>
            <w:r w:rsidRPr="000B14DD">
              <w:rPr>
                <w:rFonts w:hint="eastAsia"/>
                <w:szCs w:val="21"/>
              </w:rPr>
              <w:t>）</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14.9:1</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2018-2019</w:t>
            </w:r>
            <w:r w:rsidRPr="000B14DD">
              <w:rPr>
                <w:rFonts w:hint="eastAsia"/>
                <w:szCs w:val="21"/>
              </w:rPr>
              <w:t>学年</w:t>
            </w:r>
            <w:r w:rsidRPr="000B14DD">
              <w:rPr>
                <w:rFonts w:hint="eastAsia"/>
                <w:kern w:val="0"/>
                <w:szCs w:val="21"/>
              </w:rPr>
              <w:t>合作企业</w:t>
            </w:r>
            <w:r w:rsidRPr="000B14DD">
              <w:rPr>
                <w:rFonts w:hint="eastAsia"/>
                <w:szCs w:val="21"/>
              </w:rPr>
              <w:t>订单培养数（人）</w:t>
            </w:r>
          </w:p>
        </w:tc>
        <w:tc>
          <w:tcPr>
            <w:tcW w:w="932"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0</w:t>
            </w:r>
          </w:p>
        </w:tc>
        <w:tc>
          <w:tcPr>
            <w:tcW w:w="2769" w:type="dxa"/>
            <w:gridSpan w:val="9"/>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2018-2019</w:t>
            </w:r>
            <w:r w:rsidRPr="000B14DD">
              <w:rPr>
                <w:rFonts w:hint="eastAsia"/>
                <w:szCs w:val="21"/>
              </w:rPr>
              <w:t>学年</w:t>
            </w:r>
            <w:r w:rsidRPr="000B14DD">
              <w:rPr>
                <w:rFonts w:hint="eastAsia"/>
                <w:kern w:val="0"/>
                <w:szCs w:val="21"/>
              </w:rPr>
              <w:t>合作企业支持学校兼职教师数（人）</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20</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2018-2019</w:t>
            </w:r>
            <w:r w:rsidRPr="000B14DD">
              <w:rPr>
                <w:rFonts w:hint="eastAsia"/>
                <w:szCs w:val="21"/>
              </w:rPr>
              <w:t>学年</w:t>
            </w:r>
            <w:r w:rsidRPr="000B14DD">
              <w:rPr>
                <w:rFonts w:hint="eastAsia"/>
                <w:kern w:val="0"/>
                <w:szCs w:val="21"/>
              </w:rPr>
              <w:t>合作企业与学校共同开发课程数（门）</w:t>
            </w:r>
          </w:p>
        </w:tc>
        <w:tc>
          <w:tcPr>
            <w:tcW w:w="932"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21</w:t>
            </w:r>
          </w:p>
        </w:tc>
        <w:tc>
          <w:tcPr>
            <w:tcW w:w="2769" w:type="dxa"/>
            <w:gridSpan w:val="9"/>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2018-2019</w:t>
            </w:r>
            <w:r w:rsidRPr="000B14DD">
              <w:rPr>
                <w:rFonts w:hint="eastAsia"/>
                <w:szCs w:val="21"/>
              </w:rPr>
              <w:t>学年</w:t>
            </w:r>
            <w:r w:rsidRPr="000B14DD">
              <w:rPr>
                <w:rFonts w:hint="eastAsia"/>
                <w:kern w:val="0"/>
                <w:szCs w:val="21"/>
              </w:rPr>
              <w:t>合作企业与学校</w:t>
            </w:r>
            <w:r w:rsidRPr="000B14DD">
              <w:rPr>
                <w:rFonts w:hint="eastAsia"/>
                <w:szCs w:val="21"/>
              </w:rPr>
              <w:t>共同开发教材数（种）</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17</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2018-2019</w:t>
            </w:r>
            <w:r w:rsidRPr="000B14DD">
              <w:rPr>
                <w:rFonts w:hint="eastAsia"/>
                <w:szCs w:val="21"/>
              </w:rPr>
              <w:t>学年</w:t>
            </w:r>
            <w:r w:rsidRPr="000B14DD">
              <w:rPr>
                <w:rFonts w:hint="eastAsia"/>
                <w:kern w:val="0"/>
                <w:szCs w:val="21"/>
              </w:rPr>
              <w:t>合作企业</w:t>
            </w:r>
            <w:r w:rsidRPr="000B14DD">
              <w:rPr>
                <w:rFonts w:hint="eastAsia"/>
                <w:szCs w:val="21"/>
              </w:rPr>
              <w:t>接受顶岗实习学生数（人）</w:t>
            </w:r>
          </w:p>
        </w:tc>
        <w:tc>
          <w:tcPr>
            <w:tcW w:w="932"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523</w:t>
            </w:r>
          </w:p>
        </w:tc>
        <w:tc>
          <w:tcPr>
            <w:tcW w:w="2769" w:type="dxa"/>
            <w:gridSpan w:val="9"/>
            <w:tcMar>
              <w:left w:w="28" w:type="dxa"/>
              <w:right w:w="28" w:type="dxa"/>
            </w:tcMar>
            <w:vAlign w:val="center"/>
          </w:tcPr>
          <w:p w:rsidR="000B14DD" w:rsidRPr="000B14DD" w:rsidRDefault="000B14DD" w:rsidP="00BB2DD4">
            <w:pPr>
              <w:spacing w:line="240" w:lineRule="exact"/>
              <w:rPr>
                <w:szCs w:val="21"/>
              </w:rPr>
            </w:pPr>
            <w:r w:rsidRPr="000B14DD">
              <w:rPr>
                <w:rFonts w:hint="eastAsia"/>
                <w:kern w:val="0"/>
                <w:szCs w:val="21"/>
              </w:rPr>
              <w:t>合作企业接受</w:t>
            </w:r>
            <w:r w:rsidRPr="000B14DD">
              <w:rPr>
                <w:rFonts w:hint="eastAsia"/>
                <w:kern w:val="0"/>
                <w:szCs w:val="21"/>
              </w:rPr>
              <w:t>2019</w:t>
            </w:r>
            <w:r w:rsidRPr="000B14DD">
              <w:rPr>
                <w:rFonts w:hint="eastAsia"/>
                <w:kern w:val="0"/>
                <w:szCs w:val="21"/>
              </w:rPr>
              <w:t>届毕业生就业数（人）</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445</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合作企业接受</w:t>
            </w:r>
            <w:r w:rsidRPr="000B14DD">
              <w:rPr>
                <w:rFonts w:hint="eastAsia"/>
                <w:szCs w:val="21"/>
              </w:rPr>
              <w:t>2019</w:t>
            </w:r>
            <w:r w:rsidRPr="000B14DD">
              <w:rPr>
                <w:rFonts w:hint="eastAsia"/>
                <w:szCs w:val="21"/>
              </w:rPr>
              <w:t>届毕业生就业数占应届毕业生的比例（</w:t>
            </w:r>
            <w:r w:rsidRPr="000B14DD">
              <w:rPr>
                <w:rFonts w:hint="eastAsia"/>
                <w:szCs w:val="21"/>
              </w:rPr>
              <w:t>%</w:t>
            </w:r>
            <w:r w:rsidRPr="000B14DD">
              <w:rPr>
                <w:rFonts w:hint="eastAsia"/>
                <w:szCs w:val="21"/>
              </w:rPr>
              <w:t>）</w:t>
            </w:r>
          </w:p>
        </w:tc>
        <w:tc>
          <w:tcPr>
            <w:tcW w:w="932"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66.3%</w:t>
            </w:r>
          </w:p>
        </w:tc>
        <w:tc>
          <w:tcPr>
            <w:tcW w:w="2769" w:type="dxa"/>
            <w:gridSpan w:val="9"/>
            <w:tcMar>
              <w:left w:w="28" w:type="dxa"/>
              <w:right w:w="28" w:type="dxa"/>
            </w:tcMar>
            <w:vAlign w:val="center"/>
          </w:tcPr>
          <w:p w:rsidR="000B14DD" w:rsidRPr="000B14DD" w:rsidRDefault="000B14DD" w:rsidP="00BB2DD4">
            <w:pPr>
              <w:spacing w:line="240" w:lineRule="exact"/>
              <w:rPr>
                <w:kern w:val="0"/>
                <w:szCs w:val="21"/>
              </w:rPr>
            </w:pPr>
            <w:r w:rsidRPr="000B14DD">
              <w:rPr>
                <w:rFonts w:hint="eastAsia"/>
                <w:szCs w:val="21"/>
              </w:rPr>
              <w:t>2018-2019</w:t>
            </w:r>
            <w:r w:rsidRPr="000B14DD">
              <w:rPr>
                <w:rFonts w:hint="eastAsia"/>
                <w:szCs w:val="21"/>
              </w:rPr>
              <w:t>学年</w:t>
            </w:r>
            <w:r w:rsidRPr="000B14DD">
              <w:rPr>
                <w:rFonts w:hint="eastAsia"/>
                <w:kern w:val="0"/>
                <w:szCs w:val="21"/>
              </w:rPr>
              <w:t>合作企业对学校捐赠设备总值（万元）</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33.47</w:t>
            </w:r>
          </w:p>
        </w:tc>
      </w:tr>
      <w:tr w:rsidR="000B14DD" w:rsidRPr="000B14DD" w:rsidTr="00BB2DD4">
        <w:trPr>
          <w:trHeight w:val="703"/>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2018-2019</w:t>
            </w:r>
            <w:r w:rsidRPr="000B14DD">
              <w:rPr>
                <w:rFonts w:hint="eastAsia"/>
                <w:szCs w:val="21"/>
              </w:rPr>
              <w:t>学年</w:t>
            </w:r>
            <w:r w:rsidRPr="000B14DD">
              <w:rPr>
                <w:rFonts w:hint="eastAsia"/>
                <w:kern w:val="0"/>
                <w:szCs w:val="21"/>
              </w:rPr>
              <w:t>合作企业</w:t>
            </w:r>
            <w:r w:rsidRPr="000B14DD">
              <w:rPr>
                <w:rFonts w:hint="eastAsia"/>
                <w:szCs w:val="21"/>
              </w:rPr>
              <w:t>对学校准捐赠设备总值（万元）</w:t>
            </w:r>
          </w:p>
        </w:tc>
        <w:tc>
          <w:tcPr>
            <w:tcW w:w="932"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26</w:t>
            </w:r>
          </w:p>
        </w:tc>
        <w:tc>
          <w:tcPr>
            <w:tcW w:w="2769" w:type="dxa"/>
            <w:gridSpan w:val="9"/>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学校为企业年培训员工（人天）</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24065</w:t>
            </w:r>
          </w:p>
        </w:tc>
      </w:tr>
      <w:tr w:rsidR="000B14DD" w:rsidRPr="000B14DD" w:rsidTr="00BB2DD4">
        <w:trPr>
          <w:trHeight w:val="472"/>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7176" w:type="dxa"/>
            <w:gridSpan w:val="19"/>
            <w:tcMar>
              <w:left w:w="28" w:type="dxa"/>
              <w:right w:w="28" w:type="dxa"/>
            </w:tcMar>
            <w:vAlign w:val="center"/>
          </w:tcPr>
          <w:p w:rsidR="000B14DD" w:rsidRPr="000B14DD" w:rsidRDefault="000B14DD" w:rsidP="00BB2DD4">
            <w:pPr>
              <w:spacing w:line="240" w:lineRule="exact"/>
              <w:jc w:val="left"/>
              <w:rPr>
                <w:szCs w:val="21"/>
              </w:rPr>
            </w:pPr>
            <w:r w:rsidRPr="000B14DD">
              <w:rPr>
                <w:rFonts w:hint="eastAsia"/>
                <w:szCs w:val="21"/>
              </w:rPr>
              <w:t>2018-2019</w:t>
            </w:r>
            <w:r w:rsidRPr="000B14DD">
              <w:rPr>
                <w:rFonts w:hint="eastAsia"/>
                <w:szCs w:val="21"/>
              </w:rPr>
              <w:t>学年</w:t>
            </w:r>
            <w:r w:rsidRPr="000B14DD">
              <w:rPr>
                <w:rFonts w:hint="eastAsia"/>
                <w:kern w:val="0"/>
                <w:szCs w:val="21"/>
              </w:rPr>
              <w:t>学校为企业技术服务年收入（万元）</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szCs w:val="21"/>
              </w:rPr>
              <w:t>136.47</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Borders>
              <w:tl2br w:val="single" w:sz="4" w:space="0" w:color="auto"/>
            </w:tcBorders>
            <w:tcMar>
              <w:left w:w="28" w:type="dxa"/>
              <w:right w:w="28" w:type="dxa"/>
            </w:tcMar>
            <w:vAlign w:val="center"/>
          </w:tcPr>
          <w:p w:rsidR="000B14DD" w:rsidRPr="000B14DD" w:rsidRDefault="000B14DD" w:rsidP="00BB2DD4">
            <w:pPr>
              <w:spacing w:line="240" w:lineRule="exact"/>
              <w:jc w:val="right"/>
              <w:rPr>
                <w:szCs w:val="21"/>
              </w:rPr>
            </w:pPr>
            <w:r w:rsidRPr="000B14DD">
              <w:rPr>
                <w:rFonts w:hint="eastAsia"/>
                <w:szCs w:val="21"/>
              </w:rPr>
              <w:t>年度</w:t>
            </w:r>
          </w:p>
          <w:p w:rsidR="000B14DD" w:rsidRPr="000B14DD" w:rsidRDefault="000B14DD" w:rsidP="00BB2DD4">
            <w:pPr>
              <w:spacing w:line="240" w:lineRule="exact"/>
              <w:jc w:val="left"/>
              <w:rPr>
                <w:spacing w:val="20"/>
                <w:szCs w:val="21"/>
              </w:rPr>
            </w:pPr>
            <w:r w:rsidRPr="000B14DD">
              <w:rPr>
                <w:rFonts w:hint="eastAsia"/>
                <w:szCs w:val="21"/>
              </w:rPr>
              <w:t>全日制中职招生就业数据</w:t>
            </w:r>
            <w:r w:rsidRPr="000B14DD">
              <w:rPr>
                <w:rFonts w:hint="eastAsia"/>
                <w:spacing w:val="20"/>
                <w:szCs w:val="21"/>
                <w:vertAlign w:val="superscript"/>
              </w:rPr>
              <w:footnoteReference w:id="3"/>
            </w:r>
          </w:p>
        </w:tc>
        <w:tc>
          <w:tcPr>
            <w:tcW w:w="1273" w:type="dxa"/>
            <w:gridSpan w:val="3"/>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2017</w:t>
            </w:r>
            <w:r w:rsidRPr="000B14DD">
              <w:rPr>
                <w:rFonts w:hint="eastAsia"/>
                <w:szCs w:val="21"/>
              </w:rPr>
              <w:t>年</w:t>
            </w:r>
          </w:p>
        </w:tc>
        <w:tc>
          <w:tcPr>
            <w:tcW w:w="1315" w:type="dxa"/>
            <w:gridSpan w:val="6"/>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2018</w:t>
            </w:r>
            <w:r w:rsidRPr="000B14DD">
              <w:rPr>
                <w:rFonts w:hint="eastAsia"/>
                <w:szCs w:val="21"/>
              </w:rPr>
              <w:t>年</w:t>
            </w:r>
          </w:p>
        </w:tc>
        <w:tc>
          <w:tcPr>
            <w:tcW w:w="1113"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2019</w:t>
            </w:r>
            <w:r w:rsidRPr="000B14DD">
              <w:rPr>
                <w:rFonts w:hint="eastAsia"/>
                <w:szCs w:val="21"/>
              </w:rPr>
              <w:t>年</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2020</w:t>
            </w:r>
            <w:r w:rsidRPr="000B14DD">
              <w:rPr>
                <w:rFonts w:hint="eastAsia"/>
                <w:szCs w:val="21"/>
              </w:rPr>
              <w:t>年</w:t>
            </w:r>
          </w:p>
        </w:tc>
      </w:tr>
      <w:tr w:rsidR="00BB2DD4"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全日制中职招生专业数（个）</w:t>
            </w:r>
          </w:p>
        </w:tc>
        <w:tc>
          <w:tcPr>
            <w:tcW w:w="1273" w:type="dxa"/>
            <w:gridSpan w:val="3"/>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19</w:t>
            </w:r>
          </w:p>
        </w:tc>
        <w:tc>
          <w:tcPr>
            <w:tcW w:w="1315" w:type="dxa"/>
            <w:gridSpan w:val="6"/>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21</w:t>
            </w:r>
          </w:p>
        </w:tc>
        <w:tc>
          <w:tcPr>
            <w:tcW w:w="1113" w:type="dxa"/>
            <w:gridSpan w:val="2"/>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21</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全日制中职招生计划数</w:t>
            </w:r>
            <w:r w:rsidRPr="000B14DD">
              <w:rPr>
                <w:rFonts w:hint="eastAsia"/>
                <w:szCs w:val="21"/>
              </w:rPr>
              <w:t xml:space="preserve"> (</w:t>
            </w:r>
            <w:r w:rsidRPr="000B14DD">
              <w:rPr>
                <w:rFonts w:hint="eastAsia"/>
                <w:szCs w:val="21"/>
              </w:rPr>
              <w:t>人</w:t>
            </w:r>
            <w:r w:rsidRPr="000B14DD">
              <w:rPr>
                <w:rFonts w:hint="eastAsia"/>
                <w:szCs w:val="21"/>
              </w:rPr>
              <w:t>)</w:t>
            </w:r>
          </w:p>
        </w:tc>
        <w:tc>
          <w:tcPr>
            <w:tcW w:w="1273" w:type="dxa"/>
            <w:gridSpan w:val="3"/>
            <w:tcMar>
              <w:left w:w="28" w:type="dxa"/>
              <w:right w:w="28" w:type="dxa"/>
            </w:tcMar>
            <w:vAlign w:val="center"/>
          </w:tcPr>
          <w:p w:rsidR="000B14DD" w:rsidRPr="000B14DD" w:rsidRDefault="000B14DD" w:rsidP="00BB2DD4">
            <w:pPr>
              <w:adjustRightInd w:val="0"/>
              <w:snapToGrid w:val="0"/>
              <w:spacing w:line="240" w:lineRule="exact"/>
              <w:jc w:val="center"/>
              <w:rPr>
                <w:b/>
                <w:szCs w:val="21"/>
              </w:rPr>
            </w:pPr>
            <w:r w:rsidRPr="000B14DD">
              <w:rPr>
                <w:rFonts w:hint="eastAsia"/>
                <w:b/>
                <w:szCs w:val="21"/>
              </w:rPr>
              <w:t>1320</w:t>
            </w:r>
          </w:p>
        </w:tc>
        <w:tc>
          <w:tcPr>
            <w:tcW w:w="1315" w:type="dxa"/>
            <w:gridSpan w:val="6"/>
            <w:tcMar>
              <w:left w:w="28" w:type="dxa"/>
              <w:right w:w="28" w:type="dxa"/>
            </w:tcMar>
            <w:vAlign w:val="center"/>
          </w:tcPr>
          <w:p w:rsidR="000B14DD" w:rsidRPr="000B14DD" w:rsidRDefault="000B14DD" w:rsidP="00BB2DD4">
            <w:pPr>
              <w:adjustRightInd w:val="0"/>
              <w:snapToGrid w:val="0"/>
              <w:spacing w:line="240" w:lineRule="exact"/>
              <w:jc w:val="center"/>
              <w:rPr>
                <w:b/>
                <w:szCs w:val="21"/>
              </w:rPr>
            </w:pPr>
            <w:r w:rsidRPr="000B14DD">
              <w:rPr>
                <w:rFonts w:hint="eastAsia"/>
                <w:szCs w:val="21"/>
              </w:rPr>
              <w:t>1010</w:t>
            </w:r>
          </w:p>
        </w:tc>
        <w:tc>
          <w:tcPr>
            <w:tcW w:w="1113" w:type="dxa"/>
            <w:gridSpan w:val="2"/>
            <w:tcMar>
              <w:left w:w="28" w:type="dxa"/>
              <w:right w:w="28" w:type="dxa"/>
            </w:tcMar>
            <w:vAlign w:val="center"/>
          </w:tcPr>
          <w:p w:rsidR="000B14DD" w:rsidRPr="000B14DD" w:rsidRDefault="000B14DD" w:rsidP="00BB2DD4">
            <w:pPr>
              <w:adjustRightInd w:val="0"/>
              <w:snapToGrid w:val="0"/>
              <w:spacing w:line="240" w:lineRule="exact"/>
              <w:jc w:val="center"/>
              <w:rPr>
                <w:b/>
                <w:szCs w:val="21"/>
              </w:rPr>
            </w:pPr>
            <w:r w:rsidRPr="000B14DD">
              <w:rPr>
                <w:rFonts w:hint="eastAsia"/>
                <w:b/>
                <w:szCs w:val="21"/>
              </w:rPr>
              <w:t>1015</w:t>
            </w:r>
          </w:p>
        </w:tc>
        <w:tc>
          <w:tcPr>
            <w:tcW w:w="1158" w:type="dxa"/>
            <w:gridSpan w:val="2"/>
            <w:tcMar>
              <w:left w:w="28" w:type="dxa"/>
              <w:right w:w="28" w:type="dxa"/>
            </w:tcMar>
            <w:vAlign w:val="center"/>
          </w:tcPr>
          <w:p w:rsidR="000B14DD" w:rsidRPr="000B14DD" w:rsidRDefault="000B14DD" w:rsidP="00BB2DD4">
            <w:pPr>
              <w:spacing w:line="240" w:lineRule="exact"/>
              <w:jc w:val="center"/>
              <w:rPr>
                <w:b/>
                <w:szCs w:val="21"/>
              </w:rPr>
            </w:pP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全日制中职实际录取数（人）</w:t>
            </w:r>
          </w:p>
        </w:tc>
        <w:tc>
          <w:tcPr>
            <w:tcW w:w="1273" w:type="dxa"/>
            <w:gridSpan w:val="3"/>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1246</w:t>
            </w:r>
          </w:p>
        </w:tc>
        <w:tc>
          <w:tcPr>
            <w:tcW w:w="1315" w:type="dxa"/>
            <w:gridSpan w:val="6"/>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1010</w:t>
            </w:r>
          </w:p>
        </w:tc>
        <w:tc>
          <w:tcPr>
            <w:tcW w:w="1113" w:type="dxa"/>
            <w:gridSpan w:val="2"/>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980</w:t>
            </w:r>
          </w:p>
        </w:tc>
        <w:tc>
          <w:tcPr>
            <w:tcW w:w="1158" w:type="dxa"/>
            <w:gridSpan w:val="2"/>
            <w:tcMar>
              <w:left w:w="28" w:type="dxa"/>
              <w:right w:w="28" w:type="dxa"/>
            </w:tcMar>
            <w:vAlign w:val="center"/>
          </w:tcPr>
          <w:p w:rsidR="000B14DD" w:rsidRPr="000B14DD" w:rsidRDefault="000B14DD" w:rsidP="00BB2DD4">
            <w:pPr>
              <w:spacing w:line="240" w:lineRule="exact"/>
              <w:jc w:val="center"/>
              <w:rPr>
                <w:b/>
                <w:szCs w:val="21"/>
              </w:rPr>
            </w:pPr>
            <w:r w:rsidRPr="000B14DD">
              <w:rPr>
                <w:rFonts w:hint="eastAsia"/>
                <w:szCs w:val="21"/>
              </w:rPr>
              <w:t>——</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招生计划完成率（</w:t>
            </w:r>
            <w:r w:rsidRPr="000B14DD">
              <w:rPr>
                <w:rFonts w:hint="eastAsia"/>
                <w:szCs w:val="21"/>
              </w:rPr>
              <w:t>%</w:t>
            </w:r>
            <w:r w:rsidRPr="000B14DD">
              <w:rPr>
                <w:rFonts w:hint="eastAsia"/>
                <w:szCs w:val="21"/>
              </w:rPr>
              <w:t>）</w:t>
            </w:r>
            <w:r w:rsidRPr="000B14DD">
              <w:rPr>
                <w:rFonts w:hint="eastAsia"/>
                <w:szCs w:val="21"/>
                <w:vertAlign w:val="superscript"/>
              </w:rPr>
              <w:footnoteReference w:id="4"/>
            </w:r>
          </w:p>
        </w:tc>
        <w:tc>
          <w:tcPr>
            <w:tcW w:w="1273" w:type="dxa"/>
            <w:gridSpan w:val="3"/>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94.4%</w:t>
            </w:r>
          </w:p>
        </w:tc>
        <w:tc>
          <w:tcPr>
            <w:tcW w:w="1315" w:type="dxa"/>
            <w:gridSpan w:val="6"/>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100%</w:t>
            </w:r>
          </w:p>
        </w:tc>
        <w:tc>
          <w:tcPr>
            <w:tcW w:w="1113" w:type="dxa"/>
            <w:gridSpan w:val="2"/>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96.6%</w:t>
            </w:r>
          </w:p>
        </w:tc>
        <w:tc>
          <w:tcPr>
            <w:tcW w:w="1158" w:type="dxa"/>
            <w:gridSpan w:val="2"/>
            <w:tcMar>
              <w:left w:w="28" w:type="dxa"/>
              <w:right w:w="28" w:type="dxa"/>
            </w:tcMar>
            <w:vAlign w:val="center"/>
          </w:tcPr>
          <w:p w:rsidR="000B14DD" w:rsidRPr="000B14DD" w:rsidRDefault="000B14DD" w:rsidP="00BB2DD4">
            <w:pPr>
              <w:spacing w:line="240" w:lineRule="exact"/>
              <w:jc w:val="center"/>
              <w:rPr>
                <w:b/>
                <w:szCs w:val="21"/>
              </w:rPr>
            </w:pPr>
            <w:r w:rsidRPr="000B14DD">
              <w:rPr>
                <w:rFonts w:hint="eastAsia"/>
                <w:szCs w:val="21"/>
              </w:rPr>
              <w:t>——</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全日制中职实际报到数（人）</w:t>
            </w:r>
          </w:p>
        </w:tc>
        <w:tc>
          <w:tcPr>
            <w:tcW w:w="1273" w:type="dxa"/>
            <w:gridSpan w:val="3"/>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1239</w:t>
            </w:r>
          </w:p>
        </w:tc>
        <w:tc>
          <w:tcPr>
            <w:tcW w:w="1315" w:type="dxa"/>
            <w:gridSpan w:val="6"/>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1008</w:t>
            </w:r>
          </w:p>
        </w:tc>
        <w:tc>
          <w:tcPr>
            <w:tcW w:w="1113" w:type="dxa"/>
            <w:gridSpan w:val="2"/>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976</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实际报到率（</w:t>
            </w:r>
            <w:r w:rsidRPr="000B14DD">
              <w:rPr>
                <w:rFonts w:hint="eastAsia"/>
                <w:szCs w:val="21"/>
              </w:rPr>
              <w:t>%</w:t>
            </w:r>
            <w:r w:rsidRPr="000B14DD">
              <w:rPr>
                <w:rFonts w:hint="eastAsia"/>
                <w:szCs w:val="21"/>
              </w:rPr>
              <w:t>）</w:t>
            </w:r>
          </w:p>
        </w:tc>
        <w:tc>
          <w:tcPr>
            <w:tcW w:w="1273" w:type="dxa"/>
            <w:gridSpan w:val="3"/>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99.4%</w:t>
            </w:r>
          </w:p>
        </w:tc>
        <w:tc>
          <w:tcPr>
            <w:tcW w:w="1315" w:type="dxa"/>
            <w:gridSpan w:val="6"/>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99.8%</w:t>
            </w:r>
          </w:p>
        </w:tc>
        <w:tc>
          <w:tcPr>
            <w:tcW w:w="1113" w:type="dxa"/>
            <w:gridSpan w:val="2"/>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99.6%</w:t>
            </w:r>
          </w:p>
        </w:tc>
        <w:tc>
          <w:tcPr>
            <w:tcW w:w="1158" w:type="dxa"/>
            <w:gridSpan w:val="2"/>
            <w:tcMar>
              <w:left w:w="28" w:type="dxa"/>
              <w:right w:w="28" w:type="dxa"/>
            </w:tcMar>
          </w:tcPr>
          <w:p w:rsidR="000B14DD" w:rsidRPr="000B14DD" w:rsidRDefault="000B14DD" w:rsidP="00BB2DD4">
            <w:pPr>
              <w:spacing w:line="240" w:lineRule="exact"/>
              <w:jc w:val="center"/>
              <w:rPr>
                <w:szCs w:val="21"/>
              </w:rPr>
            </w:pPr>
            <w:r w:rsidRPr="000B14DD">
              <w:rPr>
                <w:rFonts w:hint="eastAsia"/>
                <w:szCs w:val="21"/>
              </w:rPr>
              <w:t>——</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应届毕业生人数（人）</w:t>
            </w:r>
          </w:p>
        </w:tc>
        <w:tc>
          <w:tcPr>
            <w:tcW w:w="1273" w:type="dxa"/>
            <w:gridSpan w:val="3"/>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1033</w:t>
            </w:r>
          </w:p>
        </w:tc>
        <w:tc>
          <w:tcPr>
            <w:tcW w:w="1315" w:type="dxa"/>
            <w:gridSpan w:val="6"/>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1203</w:t>
            </w:r>
          </w:p>
        </w:tc>
        <w:tc>
          <w:tcPr>
            <w:tcW w:w="1113" w:type="dxa"/>
            <w:gridSpan w:val="2"/>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1302</w:t>
            </w:r>
          </w:p>
        </w:tc>
        <w:tc>
          <w:tcPr>
            <w:tcW w:w="1158" w:type="dxa"/>
            <w:gridSpan w:val="2"/>
            <w:tcMar>
              <w:left w:w="28" w:type="dxa"/>
              <w:right w:w="28" w:type="dxa"/>
            </w:tcMar>
          </w:tcPr>
          <w:p w:rsidR="000B14DD" w:rsidRPr="000B14DD" w:rsidRDefault="000B14DD" w:rsidP="00BB2DD4">
            <w:pPr>
              <w:spacing w:line="240" w:lineRule="exact"/>
              <w:jc w:val="center"/>
              <w:rPr>
                <w:szCs w:val="21"/>
              </w:rPr>
            </w:pPr>
            <w:r w:rsidRPr="000B14DD">
              <w:rPr>
                <w:rFonts w:hint="eastAsia"/>
                <w:szCs w:val="21"/>
              </w:rPr>
              <w:t>——</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jc w:val="center"/>
              <w:rPr>
                <w:b/>
                <w:bCs/>
                <w:position w:val="6"/>
                <w:szCs w:val="21"/>
              </w:rPr>
            </w:pPr>
          </w:p>
        </w:tc>
        <w:tc>
          <w:tcPr>
            <w:tcW w:w="3475" w:type="dxa"/>
            <w:gridSpan w:val="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应届毕业生就业及升学率（</w:t>
            </w:r>
            <w:r w:rsidRPr="000B14DD">
              <w:rPr>
                <w:rFonts w:hint="eastAsia"/>
                <w:szCs w:val="21"/>
              </w:rPr>
              <w:t>%</w:t>
            </w:r>
            <w:r w:rsidRPr="000B14DD">
              <w:rPr>
                <w:rFonts w:hint="eastAsia"/>
                <w:szCs w:val="21"/>
              </w:rPr>
              <w:t>）</w:t>
            </w:r>
          </w:p>
        </w:tc>
        <w:tc>
          <w:tcPr>
            <w:tcW w:w="1273" w:type="dxa"/>
            <w:gridSpan w:val="3"/>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rPr>
              <w:t>99.6%</w:t>
            </w:r>
          </w:p>
        </w:tc>
        <w:tc>
          <w:tcPr>
            <w:tcW w:w="1315" w:type="dxa"/>
            <w:gridSpan w:val="6"/>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rPr>
              <w:t>99.4%</w:t>
            </w:r>
          </w:p>
        </w:tc>
        <w:tc>
          <w:tcPr>
            <w:tcW w:w="1113" w:type="dxa"/>
            <w:gridSpan w:val="2"/>
            <w:tcMar>
              <w:left w:w="28" w:type="dxa"/>
              <w:right w:w="28" w:type="dxa"/>
            </w:tcMar>
            <w:vAlign w:val="center"/>
          </w:tcPr>
          <w:p w:rsidR="000B14DD" w:rsidRPr="000B14DD" w:rsidRDefault="000B14DD" w:rsidP="00BB2DD4">
            <w:pPr>
              <w:adjustRightInd w:val="0"/>
              <w:snapToGrid w:val="0"/>
              <w:spacing w:line="240" w:lineRule="exact"/>
              <w:jc w:val="center"/>
              <w:rPr>
                <w:szCs w:val="21"/>
              </w:rPr>
            </w:pPr>
            <w:r w:rsidRPr="000B14DD">
              <w:rPr>
                <w:rFonts w:hint="eastAsia"/>
                <w:szCs w:val="21"/>
              </w:rPr>
              <w:t>99.6%</w:t>
            </w:r>
          </w:p>
        </w:tc>
        <w:tc>
          <w:tcPr>
            <w:tcW w:w="1158" w:type="dxa"/>
            <w:gridSpan w:val="2"/>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w:t>
            </w:r>
          </w:p>
        </w:tc>
      </w:tr>
      <w:tr w:rsidR="000B14DD" w:rsidRPr="000B14DD" w:rsidTr="00BB2D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78"/>
        </w:trPr>
        <w:tc>
          <w:tcPr>
            <w:tcW w:w="56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napToGrid w:val="0"/>
              <w:spacing w:line="360" w:lineRule="auto"/>
              <w:jc w:val="center"/>
              <w:rPr>
                <w:b/>
                <w:bCs/>
                <w:szCs w:val="21"/>
              </w:rPr>
            </w:pPr>
            <w:r w:rsidRPr="000B14DD">
              <w:rPr>
                <w:rFonts w:hint="eastAsia"/>
                <w:b/>
                <w:bCs/>
                <w:szCs w:val="21"/>
              </w:rPr>
              <w:t>1-3</w:t>
            </w:r>
          </w:p>
          <w:p w:rsidR="000B14DD" w:rsidRPr="000B14DD" w:rsidRDefault="000B14DD" w:rsidP="00BB2DD4">
            <w:pPr>
              <w:snapToGrid w:val="0"/>
              <w:spacing w:line="360" w:lineRule="auto"/>
              <w:jc w:val="center"/>
              <w:rPr>
                <w:b/>
                <w:bCs/>
                <w:szCs w:val="21"/>
              </w:rPr>
            </w:pPr>
            <w:r w:rsidRPr="000B14DD">
              <w:rPr>
                <w:rFonts w:hint="eastAsia"/>
                <w:b/>
                <w:szCs w:val="21"/>
              </w:rPr>
              <w:t>办学经费</w:t>
            </w:r>
          </w:p>
        </w:tc>
        <w:tc>
          <w:tcPr>
            <w:tcW w:w="4748"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rPr>
                <w:snapToGrid w:val="0"/>
                <w:kern w:val="0"/>
                <w:szCs w:val="21"/>
              </w:rPr>
            </w:pPr>
            <w:r w:rsidRPr="000B14DD">
              <w:rPr>
                <w:rFonts w:hint="eastAsia"/>
                <w:snapToGrid w:val="0"/>
                <w:kern w:val="0"/>
                <w:szCs w:val="21"/>
              </w:rPr>
              <w:t>本学校年生均财政拨款水平（万元）</w:t>
            </w:r>
          </w:p>
        </w:tc>
        <w:tc>
          <w:tcPr>
            <w:tcW w:w="3586" w:type="dxa"/>
            <w:gridSpan w:val="10"/>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jc w:val="center"/>
              <w:rPr>
                <w:b/>
                <w:szCs w:val="21"/>
              </w:rPr>
            </w:pPr>
            <w:r w:rsidRPr="000B14DD">
              <w:rPr>
                <w:rFonts w:hint="eastAsia"/>
                <w:b/>
                <w:szCs w:val="21"/>
              </w:rPr>
              <w:t>2.18</w:t>
            </w:r>
          </w:p>
        </w:tc>
      </w:tr>
      <w:tr w:rsidR="000B14DD" w:rsidRPr="000B14DD" w:rsidTr="00BB2D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9"/>
        </w:trPr>
        <w:tc>
          <w:tcPr>
            <w:tcW w:w="56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jc w:val="center"/>
              <w:rPr>
                <w:b/>
                <w:bCs/>
                <w:szCs w:val="21"/>
              </w:rPr>
            </w:pPr>
          </w:p>
        </w:tc>
        <w:tc>
          <w:tcPr>
            <w:tcW w:w="3475" w:type="dxa"/>
            <w:gridSpan w:val="8"/>
            <w:tcBorders>
              <w:top w:val="single" w:sz="4" w:space="0" w:color="auto"/>
              <w:left w:val="single" w:sz="4" w:space="0" w:color="auto"/>
              <w:bottom w:val="single" w:sz="4" w:space="0" w:color="auto"/>
              <w:right w:val="single" w:sz="4" w:space="0" w:color="auto"/>
              <w:tl2br w:val="single" w:sz="4" w:space="0" w:color="auto"/>
            </w:tcBorders>
            <w:tcMar>
              <w:left w:w="28" w:type="dxa"/>
              <w:right w:w="28" w:type="dxa"/>
            </w:tcMar>
            <w:vAlign w:val="center"/>
          </w:tcPr>
          <w:p w:rsidR="000B14DD" w:rsidRPr="000B14DD" w:rsidRDefault="000B14DD" w:rsidP="00BB2DD4">
            <w:pPr>
              <w:spacing w:line="240" w:lineRule="exact"/>
              <w:jc w:val="right"/>
              <w:rPr>
                <w:b/>
                <w:spacing w:val="20"/>
                <w:szCs w:val="21"/>
              </w:rPr>
            </w:pPr>
            <w:r w:rsidRPr="000B14DD">
              <w:rPr>
                <w:rFonts w:hint="eastAsia"/>
                <w:b/>
                <w:spacing w:val="20"/>
                <w:szCs w:val="21"/>
              </w:rPr>
              <w:t>项目年份</w:t>
            </w:r>
          </w:p>
        </w:tc>
        <w:tc>
          <w:tcPr>
            <w:tcW w:w="161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jc w:val="center"/>
              <w:rPr>
                <w:b/>
                <w:szCs w:val="21"/>
              </w:rPr>
            </w:pPr>
            <w:r w:rsidRPr="000B14DD">
              <w:rPr>
                <w:rFonts w:hint="eastAsia"/>
                <w:b/>
                <w:szCs w:val="21"/>
              </w:rPr>
              <w:t>2017</w:t>
            </w:r>
            <w:r w:rsidRPr="000B14DD">
              <w:rPr>
                <w:rFonts w:hint="eastAsia"/>
                <w:b/>
                <w:szCs w:val="21"/>
              </w:rPr>
              <w:t>年</w:t>
            </w:r>
          </w:p>
        </w:tc>
        <w:tc>
          <w:tcPr>
            <w:tcW w:w="1783"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jc w:val="center"/>
              <w:rPr>
                <w:b/>
                <w:szCs w:val="21"/>
              </w:rPr>
            </w:pPr>
            <w:r w:rsidRPr="000B14DD">
              <w:rPr>
                <w:rFonts w:hint="eastAsia"/>
                <w:b/>
                <w:szCs w:val="21"/>
              </w:rPr>
              <w:t>2018</w:t>
            </w:r>
            <w:r w:rsidRPr="000B14DD">
              <w:rPr>
                <w:rFonts w:hint="eastAsia"/>
                <w:b/>
                <w:szCs w:val="21"/>
              </w:rPr>
              <w:t>年</w:t>
            </w:r>
          </w:p>
        </w:tc>
        <w:tc>
          <w:tcPr>
            <w:tcW w:w="146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jc w:val="center"/>
              <w:rPr>
                <w:b/>
                <w:szCs w:val="21"/>
              </w:rPr>
            </w:pPr>
            <w:r w:rsidRPr="000B14DD">
              <w:rPr>
                <w:rFonts w:hint="eastAsia"/>
                <w:b/>
                <w:szCs w:val="21"/>
              </w:rPr>
              <w:t>2019</w:t>
            </w:r>
            <w:r w:rsidRPr="000B14DD">
              <w:rPr>
                <w:rFonts w:hint="eastAsia"/>
                <w:b/>
                <w:szCs w:val="21"/>
              </w:rPr>
              <w:t>年</w:t>
            </w:r>
          </w:p>
        </w:tc>
      </w:tr>
      <w:tr w:rsidR="000B14DD" w:rsidRPr="000B14DD" w:rsidTr="00BB2D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9"/>
        </w:trPr>
        <w:tc>
          <w:tcPr>
            <w:tcW w:w="56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jc w:val="center"/>
              <w:rPr>
                <w:b/>
                <w:bCs/>
                <w:szCs w:val="21"/>
              </w:rPr>
            </w:pPr>
          </w:p>
        </w:tc>
        <w:tc>
          <w:tcPr>
            <w:tcW w:w="3475"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学校总收入（万元）</w:t>
            </w:r>
          </w:p>
        </w:tc>
        <w:tc>
          <w:tcPr>
            <w:tcW w:w="161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18257.28</w:t>
            </w:r>
          </w:p>
        </w:tc>
        <w:tc>
          <w:tcPr>
            <w:tcW w:w="1783"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12282.62</w:t>
            </w:r>
          </w:p>
        </w:tc>
        <w:tc>
          <w:tcPr>
            <w:tcW w:w="146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10317.07</w:t>
            </w:r>
          </w:p>
        </w:tc>
      </w:tr>
      <w:tr w:rsidR="000B14DD" w:rsidRPr="000B14DD" w:rsidTr="00BB2D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9"/>
        </w:trPr>
        <w:tc>
          <w:tcPr>
            <w:tcW w:w="56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jc w:val="center"/>
              <w:rPr>
                <w:b/>
                <w:bCs/>
                <w:szCs w:val="21"/>
              </w:rPr>
            </w:pPr>
          </w:p>
        </w:tc>
        <w:tc>
          <w:tcPr>
            <w:tcW w:w="3475"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学校总支出（万元）</w:t>
            </w:r>
          </w:p>
        </w:tc>
        <w:tc>
          <w:tcPr>
            <w:tcW w:w="161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17835.34</w:t>
            </w:r>
          </w:p>
        </w:tc>
        <w:tc>
          <w:tcPr>
            <w:tcW w:w="1783"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12554.17</w:t>
            </w:r>
          </w:p>
        </w:tc>
        <w:tc>
          <w:tcPr>
            <w:tcW w:w="146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10696.35</w:t>
            </w:r>
          </w:p>
        </w:tc>
      </w:tr>
      <w:tr w:rsidR="000B14DD" w:rsidRPr="000B14DD" w:rsidTr="00BB2DD4">
        <w:trPr>
          <w:trHeight w:val="369"/>
        </w:trPr>
        <w:tc>
          <w:tcPr>
            <w:tcW w:w="566" w:type="dxa"/>
            <w:vMerge w:val="restart"/>
            <w:tcMar>
              <w:left w:w="28" w:type="dxa"/>
              <w:right w:w="28" w:type="dxa"/>
            </w:tcMar>
            <w:vAlign w:val="center"/>
          </w:tcPr>
          <w:p w:rsidR="000B14DD" w:rsidRPr="000B14DD" w:rsidRDefault="000B14DD" w:rsidP="00BB2DD4">
            <w:pPr>
              <w:spacing w:line="240" w:lineRule="exact"/>
              <w:jc w:val="center"/>
              <w:rPr>
                <w:b/>
                <w:szCs w:val="21"/>
              </w:rPr>
            </w:pPr>
            <w:r w:rsidRPr="000B14DD">
              <w:rPr>
                <w:rFonts w:hint="eastAsia"/>
                <w:b/>
                <w:szCs w:val="21"/>
              </w:rPr>
              <w:t>1-4</w:t>
            </w:r>
          </w:p>
          <w:p w:rsidR="000B14DD" w:rsidRPr="000B14DD" w:rsidRDefault="000B14DD" w:rsidP="00BB2DD4">
            <w:pPr>
              <w:spacing w:line="240" w:lineRule="exact"/>
              <w:jc w:val="center"/>
              <w:rPr>
                <w:b/>
                <w:szCs w:val="21"/>
              </w:rPr>
            </w:pPr>
            <w:r w:rsidRPr="000B14DD">
              <w:rPr>
                <w:rFonts w:hint="eastAsia"/>
                <w:b/>
                <w:szCs w:val="21"/>
              </w:rPr>
              <w:t>基本条件</w:t>
            </w:r>
          </w:p>
          <w:p w:rsidR="000B14DD" w:rsidRPr="000B14DD" w:rsidRDefault="000B14DD" w:rsidP="00BB2DD4">
            <w:pPr>
              <w:spacing w:line="240" w:lineRule="exact"/>
              <w:jc w:val="center"/>
              <w:rPr>
                <w:b/>
                <w:szCs w:val="21"/>
              </w:rPr>
            </w:pPr>
            <w:r w:rsidRPr="000B14DD">
              <w:rPr>
                <w:rFonts w:hint="eastAsia"/>
                <w:b/>
                <w:szCs w:val="21"/>
                <w:vertAlign w:val="superscript"/>
              </w:rPr>
              <w:footnoteReference w:id="5"/>
            </w:r>
          </w:p>
        </w:tc>
        <w:tc>
          <w:tcPr>
            <w:tcW w:w="6874" w:type="dxa"/>
            <w:gridSpan w:val="1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1.</w:t>
            </w:r>
            <w:r w:rsidRPr="000B14DD">
              <w:rPr>
                <w:rFonts w:hint="eastAsia"/>
                <w:szCs w:val="21"/>
              </w:rPr>
              <w:t>学校办学定位准确，重视德育教育，学生德育教育扎实有效；贯彻产教融合推进校企合作；近五年学校在财务、招生、学生管理、教师队伍、办学条件等方面未被列入负面清单，未出现过重大责任事故</w:t>
            </w:r>
          </w:p>
        </w:tc>
        <w:tc>
          <w:tcPr>
            <w:tcW w:w="1460" w:type="dxa"/>
            <w:gridSpan w:val="3"/>
            <w:tcMar>
              <w:left w:w="28" w:type="dxa"/>
              <w:right w:w="28" w:type="dxa"/>
            </w:tcMar>
            <w:vAlign w:val="center"/>
          </w:tcPr>
          <w:p w:rsidR="000B14DD" w:rsidRPr="000B14DD" w:rsidRDefault="000B14DD" w:rsidP="00BB2DD4">
            <w:pPr>
              <w:spacing w:line="240" w:lineRule="exact"/>
              <w:jc w:val="center"/>
              <w:rPr>
                <w:kern w:val="0"/>
                <w:szCs w:val="21"/>
              </w:rPr>
            </w:pPr>
            <w:r w:rsidRPr="000B14DD">
              <w:rPr>
                <w:rFonts w:hint="eastAsia"/>
                <w:szCs w:val="21"/>
              </w:rPr>
              <w:t>是</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spacing w:line="240" w:lineRule="exact"/>
              <w:jc w:val="center"/>
              <w:rPr>
                <w:b/>
                <w:szCs w:val="21"/>
              </w:rPr>
            </w:pPr>
          </w:p>
        </w:tc>
        <w:tc>
          <w:tcPr>
            <w:tcW w:w="6874" w:type="dxa"/>
            <w:gridSpan w:val="1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2.</w:t>
            </w:r>
            <w:r w:rsidRPr="000B14DD">
              <w:rPr>
                <w:rFonts w:hint="eastAsia"/>
                <w:szCs w:val="21"/>
              </w:rPr>
              <w:t>专业群与当地经济社会发展需求高度契合；专业群组建逻辑清晰合理，核心专业连续招生满三年；专业群办学基础厚实，办学条件优越，人才培养质量水平高，社会服务成效显著，形成教学资源共享、协同发展的建设机制</w:t>
            </w:r>
          </w:p>
        </w:tc>
        <w:tc>
          <w:tcPr>
            <w:tcW w:w="1460" w:type="dxa"/>
            <w:gridSpan w:val="3"/>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是</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spacing w:line="240" w:lineRule="exact"/>
              <w:jc w:val="center"/>
              <w:rPr>
                <w:b/>
                <w:szCs w:val="21"/>
              </w:rPr>
            </w:pPr>
          </w:p>
        </w:tc>
        <w:tc>
          <w:tcPr>
            <w:tcW w:w="6874" w:type="dxa"/>
            <w:gridSpan w:val="1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3.1</w:t>
            </w:r>
            <w:r w:rsidRPr="000B14DD">
              <w:rPr>
                <w:rFonts w:hint="eastAsia"/>
                <w:szCs w:val="21"/>
              </w:rPr>
              <w:t>学校获得过国家改革发展示范学校、教育部现代学徒制试点等国家级项目或荣誉</w:t>
            </w:r>
          </w:p>
        </w:tc>
        <w:tc>
          <w:tcPr>
            <w:tcW w:w="1460" w:type="dxa"/>
            <w:gridSpan w:val="3"/>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是</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spacing w:line="240" w:lineRule="exact"/>
              <w:jc w:val="center"/>
              <w:rPr>
                <w:b/>
                <w:szCs w:val="21"/>
              </w:rPr>
            </w:pPr>
          </w:p>
        </w:tc>
        <w:tc>
          <w:tcPr>
            <w:tcW w:w="6874" w:type="dxa"/>
            <w:gridSpan w:val="1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3.2</w:t>
            </w:r>
            <w:r w:rsidRPr="000B14DD">
              <w:rPr>
                <w:rFonts w:hint="eastAsia"/>
                <w:szCs w:val="21"/>
              </w:rPr>
              <w:t>学校为省级名校建设单位，省级品牌专业、优势特色专业建设单位，“中职教育质量提升行动计划”项目建设单位。</w:t>
            </w:r>
          </w:p>
        </w:tc>
        <w:tc>
          <w:tcPr>
            <w:tcW w:w="1460" w:type="dxa"/>
            <w:gridSpan w:val="3"/>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是</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spacing w:line="240" w:lineRule="exact"/>
              <w:jc w:val="center"/>
              <w:rPr>
                <w:b/>
                <w:szCs w:val="21"/>
              </w:rPr>
            </w:pPr>
          </w:p>
        </w:tc>
        <w:tc>
          <w:tcPr>
            <w:tcW w:w="6874" w:type="dxa"/>
            <w:gridSpan w:val="1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3.3</w:t>
            </w:r>
            <w:r w:rsidRPr="000B14DD">
              <w:rPr>
                <w:rFonts w:hint="eastAsia"/>
                <w:szCs w:val="21"/>
              </w:rPr>
              <w:t>学校作为主持单位获得过省级及以上职业教育教学成果奖</w:t>
            </w:r>
          </w:p>
        </w:tc>
        <w:tc>
          <w:tcPr>
            <w:tcW w:w="1460" w:type="dxa"/>
            <w:gridSpan w:val="3"/>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是</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spacing w:line="240" w:lineRule="exact"/>
              <w:jc w:val="center"/>
              <w:rPr>
                <w:b/>
                <w:szCs w:val="21"/>
              </w:rPr>
            </w:pPr>
          </w:p>
        </w:tc>
        <w:tc>
          <w:tcPr>
            <w:tcW w:w="6874" w:type="dxa"/>
            <w:gridSpan w:val="1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3.4</w:t>
            </w:r>
            <w:r w:rsidRPr="000B14DD">
              <w:rPr>
                <w:rFonts w:hint="eastAsia"/>
                <w:szCs w:val="21"/>
              </w:rPr>
              <w:t>学校为省级教学名师工作室、技能大师工作室建设单位，近五年师生在省级及以上职业院校教师职业能力大赛、职业院校技能大赛成绩突出</w:t>
            </w:r>
          </w:p>
        </w:tc>
        <w:tc>
          <w:tcPr>
            <w:tcW w:w="1460" w:type="dxa"/>
            <w:gridSpan w:val="3"/>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是</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spacing w:line="240" w:lineRule="exact"/>
              <w:jc w:val="center"/>
              <w:rPr>
                <w:b/>
                <w:szCs w:val="21"/>
              </w:rPr>
            </w:pPr>
          </w:p>
        </w:tc>
        <w:tc>
          <w:tcPr>
            <w:tcW w:w="6874" w:type="dxa"/>
            <w:gridSpan w:val="18"/>
            <w:tcMar>
              <w:left w:w="28" w:type="dxa"/>
              <w:right w:w="28" w:type="dxa"/>
            </w:tcMar>
            <w:vAlign w:val="center"/>
          </w:tcPr>
          <w:p w:rsidR="000B14DD" w:rsidRPr="000B14DD" w:rsidRDefault="000B14DD" w:rsidP="00BB2DD4">
            <w:pPr>
              <w:spacing w:line="240" w:lineRule="exact"/>
              <w:rPr>
                <w:szCs w:val="21"/>
              </w:rPr>
            </w:pPr>
            <w:r w:rsidRPr="000B14DD">
              <w:rPr>
                <w:rFonts w:hint="eastAsia"/>
                <w:szCs w:val="21"/>
              </w:rPr>
              <w:t>3.5</w:t>
            </w:r>
            <w:r w:rsidRPr="000B14DD">
              <w:rPr>
                <w:rFonts w:hint="eastAsia"/>
                <w:szCs w:val="21"/>
              </w:rPr>
              <w:t>学校为省级中职各教研大组组长单位、省级职成教协协会中职分会长单位，且组织工作有力、成效明显</w:t>
            </w:r>
          </w:p>
        </w:tc>
        <w:tc>
          <w:tcPr>
            <w:tcW w:w="1460" w:type="dxa"/>
            <w:gridSpan w:val="3"/>
            <w:tcMar>
              <w:left w:w="28" w:type="dxa"/>
              <w:right w:w="28" w:type="dxa"/>
            </w:tcMar>
            <w:vAlign w:val="center"/>
          </w:tcPr>
          <w:p w:rsidR="000B14DD" w:rsidRPr="000B14DD" w:rsidRDefault="000B14DD" w:rsidP="00BB2DD4">
            <w:pPr>
              <w:spacing w:line="240" w:lineRule="exact"/>
              <w:jc w:val="center"/>
              <w:rPr>
                <w:szCs w:val="21"/>
              </w:rPr>
            </w:pPr>
            <w:r w:rsidRPr="000B14DD">
              <w:rPr>
                <w:rFonts w:hint="eastAsia"/>
                <w:szCs w:val="21"/>
              </w:rPr>
              <w:t>否</w:t>
            </w:r>
          </w:p>
        </w:tc>
      </w:tr>
      <w:tr w:rsidR="000B14DD" w:rsidRPr="000B14DD" w:rsidTr="00BB2DD4">
        <w:trPr>
          <w:trHeight w:val="369"/>
        </w:trPr>
        <w:tc>
          <w:tcPr>
            <w:tcW w:w="566" w:type="dxa"/>
            <w:vMerge w:val="restart"/>
            <w:tcMar>
              <w:left w:w="28" w:type="dxa"/>
              <w:right w:w="28" w:type="dxa"/>
            </w:tcMar>
            <w:vAlign w:val="center"/>
          </w:tcPr>
          <w:p w:rsidR="000B14DD" w:rsidRPr="000B14DD" w:rsidRDefault="000B14DD" w:rsidP="00BB2DD4">
            <w:pPr>
              <w:adjustRightInd w:val="0"/>
              <w:snapToGrid w:val="0"/>
              <w:jc w:val="center"/>
              <w:rPr>
                <w:b/>
                <w:bCs/>
                <w:szCs w:val="21"/>
              </w:rPr>
            </w:pPr>
            <w:r w:rsidRPr="000B14DD">
              <w:rPr>
                <w:rFonts w:hint="eastAsia"/>
                <w:b/>
                <w:bCs/>
                <w:szCs w:val="21"/>
              </w:rPr>
              <w:t>1-5</w:t>
            </w:r>
          </w:p>
          <w:p w:rsidR="000B14DD" w:rsidRPr="000B14DD" w:rsidRDefault="000B14DD" w:rsidP="00BB2DD4">
            <w:pPr>
              <w:adjustRightInd w:val="0"/>
              <w:snapToGrid w:val="0"/>
              <w:jc w:val="center"/>
              <w:rPr>
                <w:szCs w:val="21"/>
              </w:rPr>
            </w:pPr>
            <w:r w:rsidRPr="000B14DD">
              <w:rPr>
                <w:rFonts w:hint="eastAsia"/>
                <w:b/>
                <w:bCs/>
                <w:szCs w:val="21"/>
              </w:rPr>
              <w:t>标志性成果</w:t>
            </w:r>
          </w:p>
        </w:tc>
        <w:tc>
          <w:tcPr>
            <w:tcW w:w="1128"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类别</w:t>
            </w: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年份</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项目名称</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项目负责人</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授予部门</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获批文件</w:t>
            </w:r>
          </w:p>
          <w:p w:rsidR="000B14DD" w:rsidRPr="000B14DD" w:rsidRDefault="000B14DD" w:rsidP="00BB2DD4">
            <w:pPr>
              <w:adjustRightInd w:val="0"/>
              <w:snapToGrid w:val="0"/>
              <w:jc w:val="center"/>
              <w:rPr>
                <w:szCs w:val="21"/>
              </w:rPr>
            </w:pPr>
            <w:r w:rsidRPr="000B14DD">
              <w:rPr>
                <w:rFonts w:hint="eastAsia"/>
                <w:szCs w:val="21"/>
              </w:rPr>
              <w:t>文号</w:t>
            </w:r>
            <w:r w:rsidRPr="000B14DD">
              <w:rPr>
                <w:rFonts w:hint="eastAsia"/>
                <w:szCs w:val="21"/>
                <w:vertAlign w:val="superscript"/>
              </w:rPr>
              <w:footnoteReference w:id="6"/>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tcMar>
              <w:left w:w="28" w:type="dxa"/>
              <w:right w:w="28" w:type="dxa"/>
            </w:tcMar>
            <w:vAlign w:val="center"/>
          </w:tcPr>
          <w:p w:rsidR="000B14DD" w:rsidRPr="000B14DD" w:rsidRDefault="000B14DD" w:rsidP="00BB2DD4">
            <w:pPr>
              <w:adjustRightInd w:val="0"/>
              <w:snapToGrid w:val="0"/>
              <w:rPr>
                <w:szCs w:val="21"/>
              </w:rPr>
            </w:pPr>
            <w:r w:rsidRPr="000B14DD">
              <w:rPr>
                <w:rFonts w:hint="eastAsia"/>
                <w:szCs w:val="21"/>
              </w:rPr>
              <w:t>国家级示范校</w:t>
            </w: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2018.12</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国家中等职业教育改革发展示范学校建设计划第三批</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杨永明</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教育部办公厅、人力资源社会保障部办公厅、财政部办公厅</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教职成厅函〔</w:t>
            </w:r>
            <w:r w:rsidRPr="000B14DD">
              <w:rPr>
                <w:rFonts w:hint="eastAsia"/>
                <w:szCs w:val="21"/>
              </w:rPr>
              <w:t>2018</w:t>
            </w:r>
            <w:r w:rsidRPr="000B14DD">
              <w:rPr>
                <w:rFonts w:hint="eastAsia"/>
                <w:szCs w:val="21"/>
              </w:rPr>
              <w:t>〕</w:t>
            </w:r>
            <w:r w:rsidRPr="000B14DD">
              <w:rPr>
                <w:rFonts w:hint="eastAsia"/>
                <w:szCs w:val="21"/>
              </w:rPr>
              <w:t>52</w:t>
            </w:r>
            <w:r w:rsidRPr="000B14DD">
              <w:rPr>
                <w:rFonts w:hint="eastAsia"/>
                <w:szCs w:val="21"/>
              </w:rPr>
              <w:t>号</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val="restart"/>
            <w:tcMar>
              <w:left w:w="28" w:type="dxa"/>
              <w:right w:w="28" w:type="dxa"/>
            </w:tcMar>
            <w:vAlign w:val="center"/>
          </w:tcPr>
          <w:p w:rsidR="000B14DD" w:rsidRPr="000B14DD" w:rsidRDefault="000B14DD" w:rsidP="00BB2DD4">
            <w:pPr>
              <w:adjustRightInd w:val="0"/>
              <w:snapToGrid w:val="0"/>
              <w:rPr>
                <w:szCs w:val="21"/>
              </w:rPr>
            </w:pPr>
            <w:r w:rsidRPr="000B14DD">
              <w:rPr>
                <w:rFonts w:hint="eastAsia"/>
                <w:szCs w:val="21"/>
              </w:rPr>
              <w:t>国家级教育教学改革试点</w:t>
            </w:r>
            <w:r w:rsidRPr="000B14DD">
              <w:rPr>
                <w:rFonts w:hint="eastAsia"/>
                <w:szCs w:val="21"/>
                <w:vertAlign w:val="superscript"/>
              </w:rPr>
              <w:footnoteReference w:id="7"/>
            </w: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rPr>
                <w:szCs w:val="21"/>
              </w:rPr>
            </w:pP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p>
        </w:tc>
      </w:tr>
      <w:tr w:rsidR="000B14DD" w:rsidRPr="000B14DD" w:rsidTr="00BB2DD4">
        <w:trPr>
          <w:trHeight w:val="500"/>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val="restart"/>
            <w:tcMar>
              <w:left w:w="28" w:type="dxa"/>
              <w:right w:w="28" w:type="dxa"/>
            </w:tcMar>
            <w:vAlign w:val="center"/>
          </w:tcPr>
          <w:p w:rsidR="000B14DD" w:rsidRPr="000B14DD" w:rsidRDefault="000B14DD" w:rsidP="00BB2DD4">
            <w:pPr>
              <w:adjustRightInd w:val="0"/>
              <w:snapToGrid w:val="0"/>
              <w:rPr>
                <w:szCs w:val="21"/>
              </w:rPr>
            </w:pPr>
            <w:r w:rsidRPr="000B14DD">
              <w:rPr>
                <w:rFonts w:hint="eastAsia"/>
                <w:szCs w:val="21"/>
              </w:rPr>
              <w:t>国家级重点专业</w:t>
            </w:r>
          </w:p>
        </w:tc>
        <w:tc>
          <w:tcPr>
            <w:tcW w:w="886" w:type="dxa"/>
            <w:vMerge w:val="restart"/>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2018.12</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机电技术应用</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李定华</w:t>
            </w:r>
          </w:p>
        </w:tc>
        <w:tc>
          <w:tcPr>
            <w:tcW w:w="1477" w:type="dxa"/>
            <w:gridSpan w:val="3"/>
            <w:vMerge w:val="restart"/>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教育部办公厅、人力资源社会保障部办公厅、财政部办公厅</w:t>
            </w:r>
          </w:p>
        </w:tc>
        <w:tc>
          <w:tcPr>
            <w:tcW w:w="1158" w:type="dxa"/>
            <w:gridSpan w:val="2"/>
            <w:vMerge w:val="restart"/>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教职成厅函〔</w:t>
            </w:r>
            <w:r w:rsidRPr="000B14DD">
              <w:rPr>
                <w:rFonts w:hint="eastAsia"/>
                <w:szCs w:val="21"/>
              </w:rPr>
              <w:t>2018</w:t>
            </w:r>
            <w:r w:rsidRPr="000B14DD">
              <w:rPr>
                <w:rFonts w:hint="eastAsia"/>
                <w:szCs w:val="21"/>
              </w:rPr>
              <w:t>〕</w:t>
            </w:r>
            <w:r w:rsidRPr="000B14DD">
              <w:rPr>
                <w:rFonts w:hint="eastAsia"/>
                <w:szCs w:val="21"/>
              </w:rPr>
              <w:t>52</w:t>
            </w:r>
            <w:r w:rsidRPr="000B14DD">
              <w:rPr>
                <w:rFonts w:hint="eastAsia"/>
                <w:szCs w:val="21"/>
              </w:rPr>
              <w:t>号</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rPr>
                <w:szCs w:val="21"/>
              </w:rPr>
            </w:pPr>
          </w:p>
        </w:tc>
        <w:tc>
          <w:tcPr>
            <w:tcW w:w="886" w:type="dxa"/>
            <w:vMerge/>
            <w:tcMar>
              <w:left w:w="28" w:type="dxa"/>
              <w:right w:w="28" w:type="dxa"/>
            </w:tcMar>
            <w:vAlign w:val="center"/>
          </w:tcPr>
          <w:p w:rsidR="000B14DD" w:rsidRPr="000B14DD" w:rsidRDefault="000B14DD" w:rsidP="00BB2DD4">
            <w:pPr>
              <w:adjustRightInd w:val="0"/>
              <w:snapToGrid w:val="0"/>
              <w:jc w:val="center"/>
              <w:rPr>
                <w:szCs w:val="21"/>
              </w:rPr>
            </w:pP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船舶制造与</w:t>
            </w:r>
            <w:r w:rsidR="002265F3">
              <w:rPr>
                <w:rFonts w:hint="eastAsia"/>
                <w:szCs w:val="21"/>
              </w:rPr>
              <w:t>修理</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范益东</w:t>
            </w:r>
          </w:p>
        </w:tc>
        <w:tc>
          <w:tcPr>
            <w:tcW w:w="1477" w:type="dxa"/>
            <w:gridSpan w:val="3"/>
            <w:vMerge/>
            <w:tcMar>
              <w:left w:w="28" w:type="dxa"/>
              <w:right w:w="28" w:type="dxa"/>
            </w:tcMar>
            <w:vAlign w:val="center"/>
          </w:tcPr>
          <w:p w:rsidR="000B14DD" w:rsidRPr="000B14DD" w:rsidRDefault="000B14DD" w:rsidP="00BB2DD4">
            <w:pPr>
              <w:adjustRightInd w:val="0"/>
              <w:snapToGrid w:val="0"/>
              <w:jc w:val="center"/>
              <w:rPr>
                <w:szCs w:val="21"/>
              </w:rPr>
            </w:pPr>
          </w:p>
        </w:tc>
        <w:tc>
          <w:tcPr>
            <w:tcW w:w="1158" w:type="dxa"/>
            <w:gridSpan w:val="2"/>
            <w:vMerge/>
            <w:tcMar>
              <w:left w:w="28" w:type="dxa"/>
              <w:right w:w="28" w:type="dxa"/>
            </w:tcMar>
            <w:vAlign w:val="center"/>
          </w:tcPr>
          <w:p w:rsidR="000B14DD" w:rsidRPr="000B14DD" w:rsidRDefault="000B14DD" w:rsidP="00BB2DD4">
            <w:pPr>
              <w:adjustRightInd w:val="0"/>
              <w:snapToGrid w:val="0"/>
              <w:jc w:val="center"/>
              <w:rPr>
                <w:szCs w:val="21"/>
              </w:rPr>
            </w:pP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rPr>
                <w:szCs w:val="21"/>
              </w:rPr>
            </w:pPr>
          </w:p>
        </w:tc>
        <w:tc>
          <w:tcPr>
            <w:tcW w:w="886" w:type="dxa"/>
            <w:vMerge/>
            <w:tcMar>
              <w:left w:w="28" w:type="dxa"/>
              <w:right w:w="28" w:type="dxa"/>
            </w:tcMar>
            <w:vAlign w:val="center"/>
          </w:tcPr>
          <w:p w:rsidR="000B14DD" w:rsidRPr="000B14DD" w:rsidRDefault="000B14DD" w:rsidP="00BB2DD4">
            <w:pPr>
              <w:adjustRightInd w:val="0"/>
              <w:snapToGrid w:val="0"/>
              <w:jc w:val="center"/>
              <w:rPr>
                <w:szCs w:val="21"/>
              </w:rPr>
            </w:pP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物流服务与管理</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袁峻</w:t>
            </w:r>
          </w:p>
        </w:tc>
        <w:tc>
          <w:tcPr>
            <w:tcW w:w="1477" w:type="dxa"/>
            <w:gridSpan w:val="3"/>
            <w:vMerge/>
            <w:tcMar>
              <w:left w:w="28" w:type="dxa"/>
              <w:right w:w="28" w:type="dxa"/>
            </w:tcMar>
            <w:vAlign w:val="center"/>
          </w:tcPr>
          <w:p w:rsidR="000B14DD" w:rsidRPr="000B14DD" w:rsidRDefault="000B14DD" w:rsidP="00BB2DD4">
            <w:pPr>
              <w:adjustRightInd w:val="0"/>
              <w:snapToGrid w:val="0"/>
              <w:jc w:val="center"/>
              <w:rPr>
                <w:szCs w:val="21"/>
              </w:rPr>
            </w:pPr>
          </w:p>
        </w:tc>
        <w:tc>
          <w:tcPr>
            <w:tcW w:w="1158" w:type="dxa"/>
            <w:gridSpan w:val="2"/>
            <w:vMerge/>
            <w:tcMar>
              <w:left w:w="28" w:type="dxa"/>
              <w:right w:w="28" w:type="dxa"/>
            </w:tcMar>
            <w:vAlign w:val="center"/>
          </w:tcPr>
          <w:p w:rsidR="000B14DD" w:rsidRPr="000B14DD" w:rsidRDefault="000B14DD" w:rsidP="00BB2DD4">
            <w:pPr>
              <w:adjustRightInd w:val="0"/>
              <w:snapToGrid w:val="0"/>
              <w:jc w:val="center"/>
              <w:rPr>
                <w:szCs w:val="21"/>
              </w:rPr>
            </w:pPr>
          </w:p>
        </w:tc>
      </w:tr>
      <w:tr w:rsidR="000B14DD" w:rsidRPr="000B14DD" w:rsidTr="00BB2DD4">
        <w:trPr>
          <w:trHeight w:val="1033"/>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rPr>
                <w:szCs w:val="21"/>
              </w:rPr>
            </w:pPr>
          </w:p>
        </w:tc>
        <w:tc>
          <w:tcPr>
            <w:tcW w:w="886" w:type="dxa"/>
            <w:vMerge/>
            <w:tcMar>
              <w:left w:w="28" w:type="dxa"/>
              <w:right w:w="28" w:type="dxa"/>
            </w:tcMar>
            <w:vAlign w:val="center"/>
          </w:tcPr>
          <w:p w:rsidR="000B14DD" w:rsidRPr="000B14DD" w:rsidRDefault="000B14DD" w:rsidP="00BB2DD4">
            <w:pPr>
              <w:adjustRightInd w:val="0"/>
              <w:snapToGrid w:val="0"/>
              <w:jc w:val="center"/>
              <w:rPr>
                <w:szCs w:val="21"/>
              </w:rPr>
            </w:pP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旅游服务与管理</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陈颖</w:t>
            </w:r>
          </w:p>
        </w:tc>
        <w:tc>
          <w:tcPr>
            <w:tcW w:w="1477" w:type="dxa"/>
            <w:gridSpan w:val="3"/>
            <w:vMerge/>
            <w:tcMar>
              <w:left w:w="28" w:type="dxa"/>
              <w:right w:w="28" w:type="dxa"/>
            </w:tcMar>
            <w:vAlign w:val="center"/>
          </w:tcPr>
          <w:p w:rsidR="000B14DD" w:rsidRPr="000B14DD" w:rsidRDefault="000B14DD" w:rsidP="00BB2DD4">
            <w:pPr>
              <w:adjustRightInd w:val="0"/>
              <w:snapToGrid w:val="0"/>
              <w:jc w:val="center"/>
              <w:rPr>
                <w:szCs w:val="21"/>
              </w:rPr>
            </w:pPr>
          </w:p>
        </w:tc>
        <w:tc>
          <w:tcPr>
            <w:tcW w:w="1158" w:type="dxa"/>
            <w:gridSpan w:val="2"/>
            <w:vMerge/>
            <w:tcMar>
              <w:left w:w="28" w:type="dxa"/>
              <w:right w:w="28" w:type="dxa"/>
            </w:tcMar>
            <w:vAlign w:val="center"/>
          </w:tcPr>
          <w:p w:rsidR="000B14DD" w:rsidRPr="000B14DD" w:rsidRDefault="000B14DD" w:rsidP="00BB2DD4">
            <w:pPr>
              <w:adjustRightInd w:val="0"/>
              <w:snapToGrid w:val="0"/>
              <w:jc w:val="center"/>
              <w:rPr>
                <w:szCs w:val="21"/>
              </w:rPr>
            </w:pP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val="restart"/>
            <w:tcMar>
              <w:left w:w="28" w:type="dxa"/>
              <w:right w:w="28" w:type="dxa"/>
            </w:tcMar>
            <w:vAlign w:val="center"/>
          </w:tcPr>
          <w:p w:rsidR="000B14DD" w:rsidRPr="000B14DD" w:rsidRDefault="000B14DD" w:rsidP="00BB2DD4">
            <w:pPr>
              <w:adjustRightInd w:val="0"/>
              <w:snapToGrid w:val="0"/>
              <w:rPr>
                <w:szCs w:val="21"/>
              </w:rPr>
            </w:pPr>
            <w:r w:rsidRPr="000B14DD">
              <w:rPr>
                <w:rFonts w:hint="eastAsia"/>
                <w:szCs w:val="21"/>
              </w:rPr>
              <w:t>国家级实训基地、紧缺技能型人才</w:t>
            </w:r>
            <w:r w:rsidRPr="000B14DD">
              <w:rPr>
                <w:rFonts w:hint="eastAsia"/>
                <w:szCs w:val="21"/>
              </w:rPr>
              <w:lastRenderedPageBreak/>
              <w:t>培训基地</w:t>
            </w: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lastRenderedPageBreak/>
              <w:t>2013.12</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国家级高技能人才培训基地</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杨永明</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省财政厅、人力资源社会保障部办公厅</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浙财社</w:t>
            </w:r>
            <w:r w:rsidRPr="000B14DD">
              <w:rPr>
                <w:rFonts w:hint="eastAsia"/>
                <w:szCs w:val="21"/>
              </w:rPr>
              <w:t>[2013]145</w:t>
            </w:r>
            <w:r w:rsidRPr="000B14DD">
              <w:rPr>
                <w:rFonts w:hint="eastAsia"/>
                <w:szCs w:val="21"/>
              </w:rPr>
              <w:t>号</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rPr>
                <w:szCs w:val="21"/>
              </w:rPr>
            </w:pP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2016.5</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国家级产教融合基地</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杨永明</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国家发改委</w:t>
            </w:r>
          </w:p>
        </w:tc>
        <w:tc>
          <w:tcPr>
            <w:tcW w:w="1158" w:type="dxa"/>
            <w:gridSpan w:val="2"/>
            <w:tcMar>
              <w:left w:w="28" w:type="dxa"/>
              <w:right w:w="28" w:type="dxa"/>
            </w:tcMar>
            <w:vAlign w:val="center"/>
          </w:tcPr>
          <w:p w:rsidR="000B14DD" w:rsidRPr="000B14DD" w:rsidRDefault="000B14DD" w:rsidP="00BB2DD4">
            <w:pPr>
              <w:adjustRightInd w:val="0"/>
              <w:snapToGrid w:val="0"/>
              <w:jc w:val="center"/>
              <w:rPr>
                <w:b/>
                <w:bCs/>
                <w:szCs w:val="21"/>
              </w:rPr>
            </w:pPr>
            <w:r w:rsidRPr="000B14DD">
              <w:rPr>
                <w:rFonts w:hint="eastAsia"/>
                <w:szCs w:val="21"/>
              </w:rPr>
              <w:t>国发</w:t>
            </w:r>
            <w:r w:rsidRPr="000B14DD">
              <w:rPr>
                <w:rFonts w:hint="eastAsia"/>
                <w:szCs w:val="21"/>
              </w:rPr>
              <w:t>[201</w:t>
            </w:r>
            <w:r w:rsidRPr="000B14DD">
              <w:rPr>
                <w:szCs w:val="21"/>
              </w:rPr>
              <w:t>6</w:t>
            </w:r>
            <w:r w:rsidRPr="000B14DD">
              <w:rPr>
                <w:rFonts w:hint="eastAsia"/>
                <w:szCs w:val="21"/>
              </w:rPr>
              <w:t>]</w:t>
            </w:r>
            <w:r w:rsidRPr="000B14DD">
              <w:rPr>
                <w:szCs w:val="21"/>
              </w:rPr>
              <w:t>722</w:t>
            </w:r>
            <w:r w:rsidRPr="000B14DD">
              <w:rPr>
                <w:rFonts w:hint="eastAsia"/>
                <w:szCs w:val="21"/>
              </w:rPr>
              <w:t>号</w:t>
            </w:r>
          </w:p>
        </w:tc>
      </w:tr>
      <w:tr w:rsidR="000B14DD" w:rsidRPr="000B14DD" w:rsidTr="00BB2DD4">
        <w:trPr>
          <w:trHeight w:val="814"/>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rPr>
                <w:szCs w:val="21"/>
              </w:rPr>
            </w:pP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w:t>
            </w:r>
            <w:r w:rsidRPr="000B14DD">
              <w:rPr>
                <w:szCs w:val="21"/>
              </w:rPr>
              <w:t>019.6</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国家级高技能人才培训基地</w:t>
            </w:r>
          </w:p>
          <w:p w:rsidR="000B14DD" w:rsidRPr="000B14DD" w:rsidRDefault="000B14DD" w:rsidP="00BB2DD4">
            <w:pPr>
              <w:adjustRightInd w:val="0"/>
              <w:snapToGrid w:val="0"/>
              <w:jc w:val="center"/>
              <w:rPr>
                <w:szCs w:val="21"/>
              </w:rPr>
            </w:pPr>
            <w:r w:rsidRPr="000B14DD">
              <w:rPr>
                <w:rFonts w:hint="eastAsia"/>
                <w:szCs w:val="21"/>
              </w:rPr>
              <w:t>（扩建）</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李增蔚</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省财政厅、人力资源社会保障部办公厅</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浙财社</w:t>
            </w:r>
            <w:r w:rsidRPr="000B14DD">
              <w:rPr>
                <w:rFonts w:hint="eastAsia"/>
                <w:szCs w:val="21"/>
              </w:rPr>
              <w:t>[201</w:t>
            </w:r>
            <w:r w:rsidRPr="000B14DD">
              <w:rPr>
                <w:szCs w:val="21"/>
              </w:rPr>
              <w:t>9</w:t>
            </w:r>
            <w:r w:rsidRPr="000B14DD">
              <w:rPr>
                <w:rFonts w:hint="eastAsia"/>
                <w:szCs w:val="21"/>
              </w:rPr>
              <w:t>]</w:t>
            </w:r>
            <w:r w:rsidRPr="000B14DD">
              <w:rPr>
                <w:szCs w:val="21"/>
              </w:rPr>
              <w:t>39</w:t>
            </w:r>
            <w:r w:rsidRPr="000B14DD">
              <w:rPr>
                <w:rFonts w:hint="eastAsia"/>
                <w:szCs w:val="21"/>
              </w:rPr>
              <w:t>号</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val="restart"/>
            <w:tcMar>
              <w:left w:w="28" w:type="dxa"/>
              <w:right w:w="28" w:type="dxa"/>
            </w:tcMar>
            <w:vAlign w:val="center"/>
          </w:tcPr>
          <w:p w:rsidR="000B14DD" w:rsidRPr="000B14DD" w:rsidRDefault="000B14DD" w:rsidP="00BB2DD4">
            <w:pPr>
              <w:adjustRightInd w:val="0"/>
              <w:snapToGrid w:val="0"/>
              <w:rPr>
                <w:szCs w:val="21"/>
              </w:rPr>
            </w:pPr>
            <w:r w:rsidRPr="000B14DD">
              <w:rPr>
                <w:rFonts w:hint="eastAsia"/>
                <w:szCs w:val="21"/>
              </w:rPr>
              <w:t>德育工作省级及以上荣誉</w:t>
            </w: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2017.3</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szCs w:val="21"/>
              </w:rPr>
              <w:t>创建治安安全单位活动成绩突出单位</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杨永明</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szCs w:val="21"/>
              </w:rPr>
              <w:t>浙江省公安厅、浙江省社会治安综合治理委员会、浙江省社会治安综合治理协会</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szCs w:val="21"/>
              </w:rPr>
              <w:t>浙公通字</w:t>
            </w:r>
            <w:r w:rsidRPr="000B14DD">
              <w:rPr>
                <w:rFonts w:hint="eastAsia"/>
                <w:szCs w:val="21"/>
              </w:rPr>
              <w:t>[201</w:t>
            </w:r>
            <w:r w:rsidRPr="000B14DD">
              <w:rPr>
                <w:szCs w:val="21"/>
              </w:rPr>
              <w:t>7</w:t>
            </w:r>
            <w:r w:rsidRPr="000B14DD">
              <w:rPr>
                <w:rFonts w:hint="eastAsia"/>
                <w:szCs w:val="21"/>
              </w:rPr>
              <w:t>]</w:t>
            </w:r>
            <w:r w:rsidRPr="000B14DD">
              <w:rPr>
                <w:szCs w:val="21"/>
              </w:rPr>
              <w:t>28</w:t>
            </w:r>
            <w:r w:rsidRPr="000B14DD">
              <w:rPr>
                <w:szCs w:val="21"/>
              </w:rPr>
              <w:t>号</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rPr>
                <w:szCs w:val="21"/>
              </w:rPr>
            </w:pP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2018.12</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国旗德育</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杨永明</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浙江省教育办公厅</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浙教办职成</w:t>
            </w:r>
            <w:r w:rsidRPr="000B14DD">
              <w:rPr>
                <w:rFonts w:hint="eastAsia"/>
                <w:szCs w:val="21"/>
              </w:rPr>
              <w:t>[201</w:t>
            </w:r>
            <w:r w:rsidRPr="000B14DD">
              <w:rPr>
                <w:szCs w:val="21"/>
              </w:rPr>
              <w:t>8</w:t>
            </w:r>
            <w:r w:rsidRPr="000B14DD">
              <w:rPr>
                <w:rFonts w:hint="eastAsia"/>
                <w:szCs w:val="21"/>
              </w:rPr>
              <w:t>]97</w:t>
            </w:r>
            <w:r w:rsidRPr="000B14DD">
              <w:rPr>
                <w:rFonts w:hint="eastAsia"/>
                <w:szCs w:val="21"/>
              </w:rPr>
              <w:t>号</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rPr>
                <w:szCs w:val="21"/>
              </w:rPr>
            </w:pP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2018.5</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美丽校园</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杨永明</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浙江省成人教育与职业教育协会</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浙成职协</w:t>
            </w:r>
            <w:r w:rsidRPr="000B14DD">
              <w:rPr>
                <w:rFonts w:hint="eastAsia"/>
                <w:szCs w:val="21"/>
              </w:rPr>
              <w:t>[201</w:t>
            </w:r>
            <w:r w:rsidRPr="000B14DD">
              <w:rPr>
                <w:szCs w:val="21"/>
              </w:rPr>
              <w:t>8</w:t>
            </w:r>
            <w:r w:rsidRPr="000B14DD">
              <w:rPr>
                <w:rFonts w:hint="eastAsia"/>
                <w:szCs w:val="21"/>
              </w:rPr>
              <w:t>]10</w:t>
            </w:r>
            <w:r w:rsidRPr="000B14DD">
              <w:rPr>
                <w:rFonts w:hint="eastAsia"/>
                <w:szCs w:val="21"/>
              </w:rPr>
              <w:t>号</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rPr>
                <w:szCs w:val="21"/>
              </w:rPr>
            </w:pP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2019.6</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学生资助文化精品项目</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李增蔚</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浙江省学生资助管理中心</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浙学助</w:t>
            </w:r>
            <w:r w:rsidRPr="000B14DD">
              <w:rPr>
                <w:rFonts w:hint="eastAsia"/>
                <w:szCs w:val="21"/>
              </w:rPr>
              <w:t>[201</w:t>
            </w:r>
            <w:r w:rsidRPr="000B14DD">
              <w:rPr>
                <w:szCs w:val="21"/>
              </w:rPr>
              <w:t>9</w:t>
            </w:r>
            <w:r w:rsidRPr="000B14DD">
              <w:rPr>
                <w:rFonts w:hint="eastAsia"/>
                <w:szCs w:val="21"/>
              </w:rPr>
              <w:t>]4</w:t>
            </w:r>
            <w:r w:rsidRPr="000B14DD">
              <w:rPr>
                <w:rFonts w:hint="eastAsia"/>
                <w:szCs w:val="21"/>
              </w:rPr>
              <w:t>号</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rPr>
                <w:szCs w:val="21"/>
              </w:rPr>
            </w:pP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2019.12</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szCs w:val="21"/>
              </w:rPr>
              <w:t>省级</w:t>
            </w:r>
            <w:r w:rsidRPr="000B14DD">
              <w:rPr>
                <w:szCs w:val="21"/>
              </w:rPr>
              <w:t>“</w:t>
            </w:r>
            <w:r w:rsidRPr="000B14DD">
              <w:rPr>
                <w:szCs w:val="21"/>
              </w:rPr>
              <w:t>平安校园</w:t>
            </w:r>
            <w:r w:rsidRPr="000B14DD">
              <w:rPr>
                <w:szCs w:val="21"/>
              </w:rPr>
              <w:t>”</w:t>
            </w:r>
            <w:r w:rsidRPr="000B14DD">
              <w:rPr>
                <w:szCs w:val="21"/>
              </w:rPr>
              <w:t>暨省级</w:t>
            </w:r>
            <w:r w:rsidRPr="000B14DD">
              <w:rPr>
                <w:szCs w:val="21"/>
              </w:rPr>
              <w:t>“</w:t>
            </w:r>
            <w:r w:rsidRPr="000B14DD">
              <w:rPr>
                <w:szCs w:val="21"/>
              </w:rPr>
              <w:t>智慧安防单位</w:t>
            </w:r>
            <w:r w:rsidRPr="000B14DD">
              <w:rPr>
                <w:szCs w:val="21"/>
              </w:rPr>
              <w:t>”</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李增蔚</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szCs w:val="21"/>
              </w:rPr>
              <w:t>浙江省公安厅</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val="restart"/>
            <w:tcMar>
              <w:left w:w="28" w:type="dxa"/>
              <w:right w:w="28" w:type="dxa"/>
            </w:tcMar>
            <w:vAlign w:val="center"/>
          </w:tcPr>
          <w:p w:rsidR="000B14DD" w:rsidRPr="000B14DD" w:rsidRDefault="000B14DD" w:rsidP="00BB2DD4">
            <w:pPr>
              <w:adjustRightInd w:val="0"/>
              <w:snapToGrid w:val="0"/>
              <w:rPr>
                <w:szCs w:val="21"/>
              </w:rPr>
            </w:pPr>
            <w:r w:rsidRPr="000B14DD">
              <w:rPr>
                <w:rFonts w:hint="eastAsia"/>
                <w:szCs w:val="21"/>
              </w:rPr>
              <w:t>教师省级及以上荣誉</w:t>
            </w:r>
            <w:r w:rsidRPr="000B14DD">
              <w:rPr>
                <w:rFonts w:hint="eastAsia"/>
                <w:szCs w:val="21"/>
                <w:vertAlign w:val="superscript"/>
              </w:rPr>
              <w:footnoteReference w:id="8"/>
            </w: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2017.3</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省中职名师工作室</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蔡江涛</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浙江省教育厅</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浙教办职成</w:t>
            </w:r>
            <w:r w:rsidRPr="000B14DD">
              <w:rPr>
                <w:rFonts w:hint="eastAsia"/>
                <w:szCs w:val="21"/>
              </w:rPr>
              <w:t>[201</w:t>
            </w:r>
            <w:r w:rsidRPr="000B14DD">
              <w:rPr>
                <w:szCs w:val="21"/>
              </w:rPr>
              <w:t>7</w:t>
            </w:r>
            <w:r w:rsidRPr="000B14DD">
              <w:rPr>
                <w:rFonts w:hint="eastAsia"/>
                <w:szCs w:val="21"/>
              </w:rPr>
              <w:t>]17</w:t>
            </w:r>
            <w:r w:rsidRPr="000B14DD">
              <w:rPr>
                <w:rFonts w:hint="eastAsia"/>
                <w:szCs w:val="21"/>
              </w:rPr>
              <w:t>号</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jc w:val="center"/>
              <w:rPr>
                <w:szCs w:val="21"/>
              </w:rPr>
            </w:pP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2017.3</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省中职大师工作室</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倪志伟</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浙江省教育厅</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浙教办职成</w:t>
            </w:r>
            <w:r w:rsidRPr="000B14DD">
              <w:rPr>
                <w:rFonts w:hint="eastAsia"/>
                <w:szCs w:val="21"/>
              </w:rPr>
              <w:t>[201</w:t>
            </w:r>
            <w:r w:rsidRPr="000B14DD">
              <w:rPr>
                <w:szCs w:val="21"/>
              </w:rPr>
              <w:t>7</w:t>
            </w:r>
            <w:r w:rsidRPr="000B14DD">
              <w:rPr>
                <w:rFonts w:hint="eastAsia"/>
                <w:szCs w:val="21"/>
              </w:rPr>
              <w:t>]17</w:t>
            </w:r>
            <w:r w:rsidRPr="000B14DD">
              <w:rPr>
                <w:rFonts w:hint="eastAsia"/>
                <w:szCs w:val="21"/>
              </w:rPr>
              <w:t>号</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jc w:val="center"/>
              <w:rPr>
                <w:szCs w:val="21"/>
              </w:rPr>
            </w:pP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2017.12</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省级专业（学科）带头人</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傅士伟</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浙江省职业技能教学研究所</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浙职技教</w:t>
            </w:r>
            <w:r w:rsidRPr="000B14DD">
              <w:rPr>
                <w:rFonts w:hint="eastAsia"/>
                <w:szCs w:val="21"/>
              </w:rPr>
              <w:t>[201</w:t>
            </w:r>
            <w:r w:rsidRPr="000B14DD">
              <w:rPr>
                <w:szCs w:val="21"/>
              </w:rPr>
              <w:t>7</w:t>
            </w:r>
            <w:r w:rsidRPr="000B14DD">
              <w:rPr>
                <w:rFonts w:hint="eastAsia"/>
                <w:szCs w:val="21"/>
              </w:rPr>
              <w:t>]69</w:t>
            </w:r>
            <w:r w:rsidRPr="000B14DD">
              <w:rPr>
                <w:rFonts w:hint="eastAsia"/>
                <w:szCs w:val="21"/>
              </w:rPr>
              <w:t>号</w:t>
            </w:r>
          </w:p>
        </w:tc>
      </w:tr>
      <w:tr w:rsidR="000B14DD" w:rsidRPr="000B14DD" w:rsidTr="00BB2DD4">
        <w:trPr>
          <w:trHeight w:val="622"/>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jc w:val="center"/>
              <w:rPr>
                <w:szCs w:val="21"/>
              </w:rPr>
            </w:pP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2018.1</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省中职名师工作室</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许猛</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浙江省教育厅</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浙教办职成</w:t>
            </w:r>
            <w:r w:rsidRPr="000B14DD">
              <w:rPr>
                <w:rFonts w:hint="eastAsia"/>
                <w:szCs w:val="21"/>
              </w:rPr>
              <w:t>[201</w:t>
            </w:r>
            <w:r w:rsidRPr="000B14DD">
              <w:rPr>
                <w:szCs w:val="21"/>
              </w:rPr>
              <w:t>8</w:t>
            </w:r>
            <w:r w:rsidRPr="000B14DD">
              <w:rPr>
                <w:rFonts w:hint="eastAsia"/>
                <w:szCs w:val="21"/>
              </w:rPr>
              <w:t>]6</w:t>
            </w:r>
            <w:r w:rsidRPr="000B14DD">
              <w:rPr>
                <w:rFonts w:hint="eastAsia"/>
                <w:szCs w:val="21"/>
              </w:rPr>
              <w:t>号</w:t>
            </w:r>
          </w:p>
        </w:tc>
      </w:tr>
      <w:tr w:rsidR="000B14DD" w:rsidRPr="000B14DD" w:rsidTr="00BB2DD4">
        <w:trPr>
          <w:trHeight w:val="622"/>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jc w:val="center"/>
              <w:rPr>
                <w:szCs w:val="21"/>
              </w:rPr>
            </w:pP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2018</w:t>
            </w:r>
            <w:r w:rsidRPr="000B14DD">
              <w:rPr>
                <w:szCs w:val="21"/>
              </w:rPr>
              <w:t>.10</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省技能大师工作室</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袁良红</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浙江省人社厅、浙江省财政厅</w:t>
            </w:r>
          </w:p>
          <w:p w:rsidR="000B14DD" w:rsidRPr="000B14DD" w:rsidRDefault="000B14DD" w:rsidP="00BB2DD4">
            <w:pPr>
              <w:adjustRightInd w:val="0"/>
              <w:snapToGrid w:val="0"/>
              <w:jc w:val="center"/>
              <w:rPr>
                <w:szCs w:val="21"/>
              </w:rPr>
            </w:pP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浙人社函</w:t>
            </w:r>
            <w:r w:rsidRPr="000B14DD">
              <w:rPr>
                <w:rFonts w:hint="eastAsia"/>
                <w:szCs w:val="21"/>
              </w:rPr>
              <w:t>[201</w:t>
            </w:r>
            <w:r w:rsidRPr="000B14DD">
              <w:rPr>
                <w:szCs w:val="21"/>
              </w:rPr>
              <w:t>8</w:t>
            </w:r>
            <w:r w:rsidRPr="000B14DD">
              <w:rPr>
                <w:rFonts w:hint="eastAsia"/>
                <w:szCs w:val="21"/>
              </w:rPr>
              <w:t>]129</w:t>
            </w:r>
            <w:r w:rsidRPr="000B14DD">
              <w:rPr>
                <w:rFonts w:hint="eastAsia"/>
                <w:szCs w:val="21"/>
              </w:rPr>
              <w:t>号</w:t>
            </w:r>
          </w:p>
        </w:tc>
      </w:tr>
      <w:tr w:rsidR="000B14DD" w:rsidRPr="000B14DD" w:rsidTr="00BB2DD4">
        <w:trPr>
          <w:trHeight w:val="461"/>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jc w:val="center"/>
              <w:rPr>
                <w:szCs w:val="21"/>
              </w:rPr>
            </w:pP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szCs w:val="21"/>
              </w:rPr>
              <w:t>2019.10</w:t>
            </w:r>
          </w:p>
        </w:tc>
        <w:tc>
          <w:tcPr>
            <w:tcW w:w="2798" w:type="dxa"/>
            <w:gridSpan w:val="8"/>
            <w:tcMar>
              <w:left w:w="28" w:type="dxa"/>
              <w:right w:w="28" w:type="dxa"/>
            </w:tcMar>
            <w:vAlign w:val="center"/>
          </w:tcPr>
          <w:p w:rsidR="000B14DD" w:rsidRPr="000B14DD" w:rsidRDefault="000B14DD" w:rsidP="00BB2DD4">
            <w:pPr>
              <w:adjustRightInd w:val="0"/>
              <w:snapToGrid w:val="0"/>
              <w:jc w:val="center"/>
              <w:rPr>
                <w:szCs w:val="21"/>
              </w:rPr>
            </w:pPr>
            <w:r w:rsidRPr="000B14DD">
              <w:rPr>
                <w:szCs w:val="21"/>
              </w:rPr>
              <w:t>省技能大师工作室</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szCs w:val="21"/>
              </w:rPr>
              <w:t>卢相安</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浙江省人社厅、浙江省财政厅</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浙人社函</w:t>
            </w:r>
            <w:r w:rsidRPr="000B14DD">
              <w:rPr>
                <w:rFonts w:hint="eastAsia"/>
                <w:szCs w:val="21"/>
              </w:rPr>
              <w:t>[201</w:t>
            </w:r>
            <w:r w:rsidRPr="000B14DD">
              <w:rPr>
                <w:szCs w:val="21"/>
              </w:rPr>
              <w:t>9</w:t>
            </w:r>
            <w:r w:rsidRPr="000B14DD">
              <w:rPr>
                <w:rFonts w:hint="eastAsia"/>
                <w:szCs w:val="21"/>
              </w:rPr>
              <w:t>]129</w:t>
            </w:r>
            <w:r w:rsidRPr="000B14DD">
              <w:rPr>
                <w:rFonts w:hint="eastAsia"/>
                <w:szCs w:val="21"/>
              </w:rPr>
              <w:t>号</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val="restart"/>
            <w:tcMar>
              <w:left w:w="28" w:type="dxa"/>
              <w:right w:w="28" w:type="dxa"/>
            </w:tcMar>
            <w:vAlign w:val="center"/>
          </w:tcPr>
          <w:p w:rsidR="000B14DD" w:rsidRPr="000B14DD" w:rsidRDefault="000B14DD" w:rsidP="00BB2DD4">
            <w:pPr>
              <w:adjustRightInd w:val="0"/>
              <w:snapToGrid w:val="0"/>
              <w:rPr>
                <w:szCs w:val="21"/>
              </w:rPr>
            </w:pPr>
            <w:r w:rsidRPr="000B14DD">
              <w:rPr>
                <w:rFonts w:hint="eastAsia"/>
                <w:szCs w:val="21"/>
              </w:rPr>
              <w:t>发布《中等职业学校质量年度报告》</w:t>
            </w: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2016</w:t>
            </w:r>
            <w:r w:rsidRPr="000B14DD">
              <w:rPr>
                <w:rFonts w:hint="eastAsia"/>
                <w:szCs w:val="21"/>
              </w:rPr>
              <w:t>年</w:t>
            </w:r>
          </w:p>
        </w:tc>
        <w:tc>
          <w:tcPr>
            <w:tcW w:w="2798" w:type="dxa"/>
            <w:gridSpan w:val="8"/>
            <w:tcMar>
              <w:left w:w="28" w:type="dxa"/>
              <w:right w:w="28" w:type="dxa"/>
            </w:tcMar>
            <w:vAlign w:val="center"/>
          </w:tcPr>
          <w:p w:rsidR="000B14DD" w:rsidRPr="000B14DD" w:rsidRDefault="000B14DD" w:rsidP="00BB2DD4">
            <w:pPr>
              <w:adjustRightInd w:val="0"/>
              <w:snapToGrid w:val="0"/>
              <w:jc w:val="left"/>
              <w:rPr>
                <w:szCs w:val="21"/>
              </w:rPr>
            </w:pPr>
            <w:r w:rsidRPr="000B14DD">
              <w:rPr>
                <w:rFonts w:hint="eastAsia"/>
                <w:szCs w:val="21"/>
              </w:rPr>
              <w:t>舟山职业技术学校</w:t>
            </w:r>
            <w:r w:rsidRPr="000B14DD">
              <w:rPr>
                <w:rFonts w:hint="eastAsia"/>
                <w:szCs w:val="21"/>
              </w:rPr>
              <w:t>2016</w:t>
            </w:r>
            <w:r w:rsidRPr="000B14DD">
              <w:rPr>
                <w:rFonts w:hint="eastAsia"/>
                <w:szCs w:val="21"/>
              </w:rPr>
              <w:t>年度教育质量年度报告</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杨永明</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jc w:val="center"/>
              <w:rPr>
                <w:szCs w:val="21"/>
              </w:rPr>
            </w:pP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2017</w:t>
            </w:r>
            <w:r w:rsidRPr="000B14DD">
              <w:rPr>
                <w:rFonts w:hint="eastAsia"/>
                <w:szCs w:val="21"/>
              </w:rPr>
              <w:t>年</w:t>
            </w:r>
          </w:p>
        </w:tc>
        <w:tc>
          <w:tcPr>
            <w:tcW w:w="2798" w:type="dxa"/>
            <w:gridSpan w:val="8"/>
            <w:tcMar>
              <w:left w:w="28" w:type="dxa"/>
              <w:right w:w="28" w:type="dxa"/>
            </w:tcMar>
            <w:vAlign w:val="center"/>
          </w:tcPr>
          <w:p w:rsidR="000B14DD" w:rsidRPr="000B14DD" w:rsidRDefault="000B14DD" w:rsidP="00BB2DD4">
            <w:pPr>
              <w:adjustRightInd w:val="0"/>
              <w:snapToGrid w:val="0"/>
              <w:jc w:val="left"/>
              <w:rPr>
                <w:szCs w:val="21"/>
              </w:rPr>
            </w:pPr>
            <w:r w:rsidRPr="000B14DD">
              <w:rPr>
                <w:rFonts w:hint="eastAsia"/>
                <w:szCs w:val="21"/>
              </w:rPr>
              <w:t>舟山职业技术学校</w:t>
            </w:r>
            <w:r w:rsidRPr="000B14DD">
              <w:rPr>
                <w:rFonts w:hint="eastAsia"/>
                <w:szCs w:val="21"/>
              </w:rPr>
              <w:t>2017</w:t>
            </w:r>
            <w:r w:rsidRPr="000B14DD">
              <w:rPr>
                <w:rFonts w:hint="eastAsia"/>
                <w:szCs w:val="21"/>
              </w:rPr>
              <w:t>年度教育质量年度报告</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杨永明</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jc w:val="center"/>
              <w:rPr>
                <w:szCs w:val="21"/>
              </w:rPr>
            </w:pP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2018</w:t>
            </w:r>
            <w:r w:rsidRPr="000B14DD">
              <w:rPr>
                <w:rFonts w:hint="eastAsia"/>
                <w:szCs w:val="21"/>
              </w:rPr>
              <w:t>年</w:t>
            </w:r>
          </w:p>
        </w:tc>
        <w:tc>
          <w:tcPr>
            <w:tcW w:w="2798" w:type="dxa"/>
            <w:gridSpan w:val="8"/>
            <w:tcMar>
              <w:left w:w="28" w:type="dxa"/>
              <w:right w:w="28" w:type="dxa"/>
            </w:tcMar>
            <w:vAlign w:val="center"/>
          </w:tcPr>
          <w:p w:rsidR="000B14DD" w:rsidRPr="000B14DD" w:rsidRDefault="000B14DD" w:rsidP="00BB2DD4">
            <w:pPr>
              <w:adjustRightInd w:val="0"/>
              <w:snapToGrid w:val="0"/>
              <w:jc w:val="left"/>
              <w:rPr>
                <w:szCs w:val="21"/>
              </w:rPr>
            </w:pPr>
            <w:r w:rsidRPr="000B14DD">
              <w:rPr>
                <w:rFonts w:hint="eastAsia"/>
                <w:szCs w:val="21"/>
              </w:rPr>
              <w:t>舟山职业技术学校</w:t>
            </w:r>
            <w:r w:rsidRPr="000B14DD">
              <w:rPr>
                <w:rFonts w:hint="eastAsia"/>
                <w:szCs w:val="21"/>
              </w:rPr>
              <w:t>2018</w:t>
            </w:r>
            <w:r w:rsidRPr="000B14DD">
              <w:rPr>
                <w:rFonts w:hint="eastAsia"/>
                <w:szCs w:val="21"/>
              </w:rPr>
              <w:t>年度教育质量年度报告</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杨永明</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128" w:type="dxa"/>
            <w:gridSpan w:val="3"/>
            <w:vMerge/>
            <w:tcMar>
              <w:left w:w="28" w:type="dxa"/>
              <w:right w:w="28" w:type="dxa"/>
            </w:tcMar>
            <w:vAlign w:val="center"/>
          </w:tcPr>
          <w:p w:rsidR="000B14DD" w:rsidRPr="000B14DD" w:rsidRDefault="000B14DD" w:rsidP="00BB2DD4">
            <w:pPr>
              <w:adjustRightInd w:val="0"/>
              <w:snapToGrid w:val="0"/>
              <w:jc w:val="center"/>
              <w:rPr>
                <w:szCs w:val="21"/>
              </w:rPr>
            </w:pPr>
          </w:p>
        </w:tc>
        <w:tc>
          <w:tcPr>
            <w:tcW w:w="886"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2019</w:t>
            </w:r>
            <w:r w:rsidRPr="000B14DD">
              <w:rPr>
                <w:rFonts w:hint="eastAsia"/>
                <w:szCs w:val="21"/>
              </w:rPr>
              <w:t>年</w:t>
            </w:r>
          </w:p>
        </w:tc>
        <w:tc>
          <w:tcPr>
            <w:tcW w:w="2798" w:type="dxa"/>
            <w:gridSpan w:val="8"/>
            <w:tcMar>
              <w:left w:w="28" w:type="dxa"/>
              <w:right w:w="28" w:type="dxa"/>
            </w:tcMar>
            <w:vAlign w:val="center"/>
          </w:tcPr>
          <w:p w:rsidR="000B14DD" w:rsidRPr="000B14DD" w:rsidRDefault="000B14DD" w:rsidP="00BB2DD4">
            <w:pPr>
              <w:adjustRightInd w:val="0"/>
              <w:snapToGrid w:val="0"/>
              <w:jc w:val="left"/>
              <w:rPr>
                <w:szCs w:val="21"/>
              </w:rPr>
            </w:pPr>
            <w:r w:rsidRPr="000B14DD">
              <w:rPr>
                <w:rFonts w:hint="eastAsia"/>
                <w:szCs w:val="21"/>
              </w:rPr>
              <w:t>舟山职业技术学校</w:t>
            </w:r>
            <w:r w:rsidRPr="000B14DD">
              <w:rPr>
                <w:rFonts w:hint="eastAsia"/>
                <w:szCs w:val="21"/>
              </w:rPr>
              <w:t xml:space="preserve"> 2019 </w:t>
            </w:r>
            <w:r w:rsidRPr="000B14DD">
              <w:rPr>
                <w:rFonts w:hint="eastAsia"/>
                <w:szCs w:val="21"/>
              </w:rPr>
              <w:t>年度教育质量年度报告</w:t>
            </w:r>
          </w:p>
        </w:tc>
        <w:tc>
          <w:tcPr>
            <w:tcW w:w="887"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李增蔚</w:t>
            </w:r>
          </w:p>
        </w:tc>
        <w:tc>
          <w:tcPr>
            <w:tcW w:w="1477" w:type="dxa"/>
            <w:gridSpan w:val="3"/>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w:t>
            </w:r>
          </w:p>
        </w:tc>
        <w:tc>
          <w:tcPr>
            <w:tcW w:w="1158"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2226" w:type="dxa"/>
            <w:gridSpan w:val="5"/>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类别</w:t>
            </w:r>
          </w:p>
        </w:tc>
        <w:tc>
          <w:tcPr>
            <w:tcW w:w="709"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特等奖</w:t>
            </w:r>
          </w:p>
          <w:p w:rsidR="000B14DD" w:rsidRPr="000B14DD" w:rsidRDefault="000B14DD" w:rsidP="00BB2DD4">
            <w:pPr>
              <w:adjustRightInd w:val="0"/>
              <w:snapToGrid w:val="0"/>
              <w:jc w:val="center"/>
              <w:rPr>
                <w:szCs w:val="21"/>
              </w:rPr>
            </w:pPr>
            <w:r w:rsidRPr="000B14DD">
              <w:rPr>
                <w:rFonts w:hint="eastAsia"/>
                <w:szCs w:val="21"/>
              </w:rPr>
              <w:t>数量</w:t>
            </w:r>
          </w:p>
        </w:tc>
        <w:tc>
          <w:tcPr>
            <w:tcW w:w="733"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一等奖</w:t>
            </w:r>
          </w:p>
          <w:p w:rsidR="000B14DD" w:rsidRPr="000B14DD" w:rsidRDefault="000B14DD" w:rsidP="00BB2DD4">
            <w:pPr>
              <w:adjustRightInd w:val="0"/>
              <w:snapToGrid w:val="0"/>
              <w:jc w:val="center"/>
              <w:rPr>
                <w:szCs w:val="21"/>
              </w:rPr>
            </w:pPr>
            <w:r w:rsidRPr="000B14DD">
              <w:rPr>
                <w:rFonts w:hint="eastAsia"/>
                <w:szCs w:val="21"/>
              </w:rPr>
              <w:t>(</w:t>
            </w:r>
            <w:r w:rsidRPr="000B14DD">
              <w:rPr>
                <w:rFonts w:hint="eastAsia"/>
                <w:szCs w:val="21"/>
              </w:rPr>
              <w:t>金奖</w:t>
            </w:r>
            <w:r w:rsidRPr="000B14DD">
              <w:rPr>
                <w:rFonts w:hint="eastAsia"/>
                <w:szCs w:val="21"/>
              </w:rPr>
              <w:t>)</w:t>
            </w:r>
          </w:p>
          <w:p w:rsidR="000B14DD" w:rsidRPr="000B14DD" w:rsidRDefault="000B14DD" w:rsidP="00BB2DD4">
            <w:pPr>
              <w:adjustRightInd w:val="0"/>
              <w:snapToGrid w:val="0"/>
              <w:jc w:val="center"/>
              <w:rPr>
                <w:szCs w:val="21"/>
              </w:rPr>
            </w:pPr>
            <w:r w:rsidRPr="000B14DD">
              <w:rPr>
                <w:rFonts w:hint="eastAsia"/>
                <w:szCs w:val="21"/>
              </w:rPr>
              <w:t>数量</w:t>
            </w:r>
          </w:p>
        </w:tc>
        <w:tc>
          <w:tcPr>
            <w:tcW w:w="739"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二等奖</w:t>
            </w:r>
          </w:p>
          <w:p w:rsidR="000B14DD" w:rsidRPr="000B14DD" w:rsidRDefault="000B14DD" w:rsidP="00BB2DD4">
            <w:pPr>
              <w:adjustRightInd w:val="0"/>
              <w:snapToGrid w:val="0"/>
              <w:jc w:val="center"/>
              <w:rPr>
                <w:szCs w:val="21"/>
              </w:rPr>
            </w:pPr>
            <w:r w:rsidRPr="000B14DD">
              <w:rPr>
                <w:rFonts w:hint="eastAsia"/>
                <w:szCs w:val="21"/>
              </w:rPr>
              <w:t>(</w:t>
            </w:r>
            <w:r w:rsidRPr="000B14DD">
              <w:rPr>
                <w:rFonts w:hint="eastAsia"/>
                <w:szCs w:val="21"/>
              </w:rPr>
              <w:t>银奖</w:t>
            </w:r>
            <w:r w:rsidRPr="000B14DD">
              <w:rPr>
                <w:rFonts w:hint="eastAsia"/>
                <w:szCs w:val="21"/>
              </w:rPr>
              <w:t>)</w:t>
            </w:r>
          </w:p>
          <w:p w:rsidR="000B14DD" w:rsidRPr="000B14DD" w:rsidRDefault="000B14DD" w:rsidP="00BB2DD4">
            <w:pPr>
              <w:adjustRightInd w:val="0"/>
              <w:snapToGrid w:val="0"/>
              <w:jc w:val="center"/>
              <w:rPr>
                <w:szCs w:val="21"/>
              </w:rPr>
            </w:pPr>
            <w:r w:rsidRPr="000B14DD">
              <w:rPr>
                <w:rFonts w:hint="eastAsia"/>
                <w:szCs w:val="21"/>
              </w:rPr>
              <w:t>数量</w:t>
            </w:r>
          </w:p>
        </w:tc>
        <w:tc>
          <w:tcPr>
            <w:tcW w:w="773"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三等奖</w:t>
            </w:r>
          </w:p>
          <w:p w:rsidR="000B14DD" w:rsidRPr="000B14DD" w:rsidRDefault="000B14DD" w:rsidP="00BB2DD4">
            <w:pPr>
              <w:adjustRightInd w:val="0"/>
              <w:snapToGrid w:val="0"/>
              <w:jc w:val="center"/>
              <w:rPr>
                <w:szCs w:val="21"/>
              </w:rPr>
            </w:pPr>
            <w:r w:rsidRPr="000B14DD">
              <w:rPr>
                <w:rFonts w:hint="eastAsia"/>
                <w:szCs w:val="21"/>
              </w:rPr>
              <w:t>(</w:t>
            </w:r>
            <w:r w:rsidRPr="000B14DD">
              <w:rPr>
                <w:rFonts w:hint="eastAsia"/>
                <w:szCs w:val="21"/>
              </w:rPr>
              <w:t>铜奖</w:t>
            </w:r>
            <w:r w:rsidRPr="000B14DD">
              <w:rPr>
                <w:rFonts w:hint="eastAsia"/>
                <w:szCs w:val="21"/>
              </w:rPr>
              <w:t>)</w:t>
            </w:r>
          </w:p>
          <w:p w:rsidR="000B14DD" w:rsidRPr="000B14DD" w:rsidRDefault="000B14DD" w:rsidP="00BB2DD4">
            <w:pPr>
              <w:adjustRightInd w:val="0"/>
              <w:snapToGrid w:val="0"/>
              <w:jc w:val="center"/>
              <w:rPr>
                <w:szCs w:val="21"/>
              </w:rPr>
            </w:pPr>
            <w:r w:rsidRPr="000B14DD">
              <w:rPr>
                <w:rFonts w:hint="eastAsia"/>
                <w:szCs w:val="21"/>
              </w:rPr>
              <w:t>数量</w:t>
            </w:r>
          </w:p>
        </w:tc>
        <w:tc>
          <w:tcPr>
            <w:tcW w:w="2026" w:type="dxa"/>
            <w:gridSpan w:val="6"/>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授予部门</w:t>
            </w:r>
          </w:p>
        </w:tc>
        <w:tc>
          <w:tcPr>
            <w:tcW w:w="1128"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获奖证明</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2226" w:type="dxa"/>
            <w:gridSpan w:val="5"/>
            <w:tcMar>
              <w:left w:w="28" w:type="dxa"/>
              <w:right w:w="28" w:type="dxa"/>
            </w:tcMar>
            <w:vAlign w:val="center"/>
          </w:tcPr>
          <w:p w:rsidR="000B14DD" w:rsidRPr="000B14DD" w:rsidRDefault="000B14DD" w:rsidP="00BB2DD4">
            <w:pPr>
              <w:adjustRightInd w:val="0"/>
              <w:snapToGrid w:val="0"/>
              <w:rPr>
                <w:szCs w:val="21"/>
              </w:rPr>
            </w:pPr>
            <w:r w:rsidRPr="000B14DD">
              <w:rPr>
                <w:rFonts w:hint="eastAsia"/>
                <w:szCs w:val="21"/>
              </w:rPr>
              <w:t>国家级教学成果奖</w:t>
            </w:r>
          </w:p>
        </w:tc>
        <w:tc>
          <w:tcPr>
            <w:tcW w:w="709" w:type="dxa"/>
            <w:gridSpan w:val="2"/>
            <w:tcMar>
              <w:left w:w="28" w:type="dxa"/>
              <w:right w:w="28" w:type="dxa"/>
            </w:tcMar>
            <w:vAlign w:val="center"/>
          </w:tcPr>
          <w:p w:rsidR="000B14DD" w:rsidRPr="000B14DD" w:rsidRDefault="000B14DD" w:rsidP="00BB2DD4">
            <w:pPr>
              <w:adjustRightInd w:val="0"/>
              <w:snapToGrid w:val="0"/>
              <w:jc w:val="center"/>
              <w:rPr>
                <w:szCs w:val="21"/>
              </w:rPr>
            </w:pPr>
          </w:p>
        </w:tc>
        <w:tc>
          <w:tcPr>
            <w:tcW w:w="733" w:type="dxa"/>
            <w:gridSpan w:val="2"/>
            <w:tcMar>
              <w:left w:w="28" w:type="dxa"/>
              <w:right w:w="28" w:type="dxa"/>
            </w:tcMar>
            <w:vAlign w:val="center"/>
          </w:tcPr>
          <w:p w:rsidR="000B14DD" w:rsidRPr="000B14DD" w:rsidRDefault="000B14DD" w:rsidP="00BB2DD4">
            <w:pPr>
              <w:adjustRightInd w:val="0"/>
              <w:snapToGrid w:val="0"/>
              <w:jc w:val="center"/>
              <w:rPr>
                <w:szCs w:val="21"/>
              </w:rPr>
            </w:pPr>
          </w:p>
        </w:tc>
        <w:tc>
          <w:tcPr>
            <w:tcW w:w="739" w:type="dxa"/>
            <w:tcMar>
              <w:left w:w="28" w:type="dxa"/>
              <w:right w:w="28" w:type="dxa"/>
            </w:tcMar>
            <w:vAlign w:val="center"/>
          </w:tcPr>
          <w:p w:rsidR="000B14DD" w:rsidRPr="000B14DD" w:rsidRDefault="000B14DD" w:rsidP="00BB2DD4">
            <w:pPr>
              <w:adjustRightInd w:val="0"/>
              <w:snapToGrid w:val="0"/>
              <w:jc w:val="center"/>
              <w:rPr>
                <w:szCs w:val="21"/>
              </w:rPr>
            </w:pPr>
          </w:p>
        </w:tc>
        <w:tc>
          <w:tcPr>
            <w:tcW w:w="773"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w:t>
            </w:r>
          </w:p>
        </w:tc>
        <w:tc>
          <w:tcPr>
            <w:tcW w:w="2026" w:type="dxa"/>
            <w:gridSpan w:val="6"/>
            <w:tcMar>
              <w:left w:w="28" w:type="dxa"/>
              <w:right w:w="28" w:type="dxa"/>
            </w:tcMar>
            <w:vAlign w:val="center"/>
          </w:tcPr>
          <w:p w:rsidR="000B14DD" w:rsidRPr="000B14DD" w:rsidRDefault="000B14DD" w:rsidP="00BB2DD4">
            <w:pPr>
              <w:adjustRightInd w:val="0"/>
              <w:snapToGrid w:val="0"/>
              <w:jc w:val="center"/>
              <w:rPr>
                <w:szCs w:val="21"/>
              </w:rPr>
            </w:pPr>
          </w:p>
        </w:tc>
        <w:tc>
          <w:tcPr>
            <w:tcW w:w="1128" w:type="dxa"/>
            <w:tcMar>
              <w:left w:w="28" w:type="dxa"/>
              <w:right w:w="28" w:type="dxa"/>
            </w:tcMar>
            <w:vAlign w:val="center"/>
          </w:tcPr>
          <w:p w:rsidR="000B14DD" w:rsidRPr="000B14DD" w:rsidRDefault="000B14DD" w:rsidP="00BB2DD4">
            <w:pPr>
              <w:adjustRightInd w:val="0"/>
              <w:snapToGrid w:val="0"/>
              <w:jc w:val="center"/>
              <w:rPr>
                <w:szCs w:val="21"/>
              </w:rPr>
            </w:pP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2226" w:type="dxa"/>
            <w:gridSpan w:val="5"/>
            <w:tcMar>
              <w:left w:w="28" w:type="dxa"/>
              <w:right w:w="28" w:type="dxa"/>
            </w:tcMar>
            <w:vAlign w:val="center"/>
          </w:tcPr>
          <w:p w:rsidR="000B14DD" w:rsidRPr="000B14DD" w:rsidRDefault="000B14DD" w:rsidP="00BB2DD4">
            <w:pPr>
              <w:adjustRightInd w:val="0"/>
              <w:snapToGrid w:val="0"/>
              <w:rPr>
                <w:szCs w:val="21"/>
              </w:rPr>
            </w:pPr>
            <w:r w:rsidRPr="000B14DD">
              <w:rPr>
                <w:rFonts w:hint="eastAsia"/>
                <w:szCs w:val="21"/>
              </w:rPr>
              <w:t>省级教学成果奖</w:t>
            </w:r>
          </w:p>
        </w:tc>
        <w:tc>
          <w:tcPr>
            <w:tcW w:w="709" w:type="dxa"/>
            <w:gridSpan w:val="2"/>
            <w:tcMar>
              <w:left w:w="28" w:type="dxa"/>
              <w:right w:w="28" w:type="dxa"/>
            </w:tcMar>
            <w:vAlign w:val="center"/>
          </w:tcPr>
          <w:p w:rsidR="000B14DD" w:rsidRPr="000B14DD" w:rsidRDefault="000B14DD" w:rsidP="00BB2DD4">
            <w:pPr>
              <w:adjustRightInd w:val="0"/>
              <w:snapToGrid w:val="0"/>
              <w:jc w:val="center"/>
              <w:rPr>
                <w:szCs w:val="21"/>
              </w:rPr>
            </w:pPr>
          </w:p>
        </w:tc>
        <w:tc>
          <w:tcPr>
            <w:tcW w:w="733" w:type="dxa"/>
            <w:gridSpan w:val="2"/>
            <w:tcMar>
              <w:left w:w="28" w:type="dxa"/>
              <w:right w:w="28" w:type="dxa"/>
            </w:tcMar>
            <w:vAlign w:val="center"/>
          </w:tcPr>
          <w:p w:rsidR="000B14DD" w:rsidRPr="000B14DD" w:rsidRDefault="000B14DD" w:rsidP="00BB2DD4">
            <w:pPr>
              <w:adjustRightInd w:val="0"/>
              <w:snapToGrid w:val="0"/>
              <w:jc w:val="center"/>
              <w:rPr>
                <w:szCs w:val="21"/>
              </w:rPr>
            </w:pPr>
          </w:p>
        </w:tc>
        <w:tc>
          <w:tcPr>
            <w:tcW w:w="739"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1</w:t>
            </w:r>
          </w:p>
        </w:tc>
        <w:tc>
          <w:tcPr>
            <w:tcW w:w="773"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w:t>
            </w:r>
          </w:p>
        </w:tc>
        <w:tc>
          <w:tcPr>
            <w:tcW w:w="2026" w:type="dxa"/>
            <w:gridSpan w:val="6"/>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浙江省人民政府</w:t>
            </w:r>
          </w:p>
        </w:tc>
        <w:tc>
          <w:tcPr>
            <w:tcW w:w="1128"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获奖证书</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2226" w:type="dxa"/>
            <w:gridSpan w:val="5"/>
            <w:tcMar>
              <w:left w:w="28" w:type="dxa"/>
              <w:right w:w="28" w:type="dxa"/>
            </w:tcMar>
            <w:vAlign w:val="center"/>
          </w:tcPr>
          <w:p w:rsidR="000B14DD" w:rsidRPr="000B14DD" w:rsidRDefault="000B14DD" w:rsidP="00BB2DD4">
            <w:pPr>
              <w:adjustRightInd w:val="0"/>
              <w:snapToGrid w:val="0"/>
              <w:rPr>
                <w:szCs w:val="21"/>
              </w:rPr>
            </w:pPr>
            <w:r w:rsidRPr="000B14DD">
              <w:rPr>
                <w:rFonts w:hint="eastAsia"/>
                <w:szCs w:val="21"/>
              </w:rPr>
              <w:t>教师全国职业院校教学能力比赛获奖</w:t>
            </w:r>
          </w:p>
        </w:tc>
        <w:tc>
          <w:tcPr>
            <w:tcW w:w="709"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w:t>
            </w:r>
          </w:p>
        </w:tc>
        <w:tc>
          <w:tcPr>
            <w:tcW w:w="733"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3</w:t>
            </w:r>
          </w:p>
        </w:tc>
        <w:tc>
          <w:tcPr>
            <w:tcW w:w="739"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w:t>
            </w:r>
          </w:p>
        </w:tc>
        <w:tc>
          <w:tcPr>
            <w:tcW w:w="773"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1</w:t>
            </w:r>
          </w:p>
        </w:tc>
        <w:tc>
          <w:tcPr>
            <w:tcW w:w="2026" w:type="dxa"/>
            <w:gridSpan w:val="6"/>
            <w:tcMar>
              <w:left w:w="28" w:type="dxa"/>
              <w:right w:w="28" w:type="dxa"/>
            </w:tcMar>
            <w:vAlign w:val="center"/>
          </w:tcPr>
          <w:p w:rsidR="000B14DD" w:rsidRPr="000B14DD" w:rsidRDefault="000B14DD" w:rsidP="00BB2DD4">
            <w:pPr>
              <w:adjustRightInd w:val="0"/>
              <w:snapToGrid w:val="0"/>
              <w:jc w:val="center"/>
              <w:rPr>
                <w:szCs w:val="21"/>
              </w:rPr>
            </w:pPr>
            <w:r w:rsidRPr="000B14DD">
              <w:rPr>
                <w:rFonts w:ascii="Arial" w:hAnsi="Arial" w:cs="Arial" w:hint="eastAsia"/>
                <w:sz w:val="18"/>
                <w:szCs w:val="18"/>
                <w:shd w:val="clear" w:color="auto" w:fill="FFFFFF"/>
                <w:lang/>
              </w:rPr>
              <w:t>中国职业技术教育学会教学工作委员会</w:t>
            </w:r>
          </w:p>
        </w:tc>
        <w:tc>
          <w:tcPr>
            <w:tcW w:w="1128"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lang/>
              </w:rPr>
              <w:t>获奖证书</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014" w:type="dxa"/>
            <w:vMerge w:val="restart"/>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学生省级级及以上竞赛奖励</w:t>
            </w:r>
          </w:p>
        </w:tc>
        <w:tc>
          <w:tcPr>
            <w:tcW w:w="1212" w:type="dxa"/>
            <w:gridSpan w:val="4"/>
            <w:tcMar>
              <w:left w:w="28" w:type="dxa"/>
              <w:right w:w="28" w:type="dxa"/>
            </w:tcMar>
            <w:vAlign w:val="center"/>
          </w:tcPr>
          <w:p w:rsidR="000B14DD" w:rsidRPr="000B14DD" w:rsidRDefault="000B14DD" w:rsidP="00BB2DD4">
            <w:pPr>
              <w:adjustRightInd w:val="0"/>
              <w:snapToGrid w:val="0"/>
              <w:rPr>
                <w:szCs w:val="21"/>
              </w:rPr>
            </w:pPr>
            <w:r w:rsidRPr="000B14DD">
              <w:rPr>
                <w:rFonts w:hint="eastAsia"/>
                <w:szCs w:val="21"/>
              </w:rPr>
              <w:t>国家级职业技能竞赛</w:t>
            </w:r>
          </w:p>
        </w:tc>
        <w:tc>
          <w:tcPr>
            <w:tcW w:w="709"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w:t>
            </w:r>
          </w:p>
        </w:tc>
        <w:tc>
          <w:tcPr>
            <w:tcW w:w="733"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1</w:t>
            </w:r>
          </w:p>
        </w:tc>
        <w:tc>
          <w:tcPr>
            <w:tcW w:w="739"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11</w:t>
            </w:r>
          </w:p>
        </w:tc>
        <w:tc>
          <w:tcPr>
            <w:tcW w:w="773"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3</w:t>
            </w:r>
          </w:p>
        </w:tc>
        <w:tc>
          <w:tcPr>
            <w:tcW w:w="2026" w:type="dxa"/>
            <w:gridSpan w:val="6"/>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lang/>
              </w:rPr>
              <w:t>全国职业院校技能大赛组织委员会</w:t>
            </w:r>
          </w:p>
        </w:tc>
        <w:tc>
          <w:tcPr>
            <w:tcW w:w="1128"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lang/>
              </w:rPr>
              <w:t>获奖证书</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014" w:type="dxa"/>
            <w:vMerge/>
            <w:tcMar>
              <w:left w:w="28" w:type="dxa"/>
              <w:right w:w="28" w:type="dxa"/>
            </w:tcMar>
            <w:vAlign w:val="center"/>
          </w:tcPr>
          <w:p w:rsidR="000B14DD" w:rsidRPr="000B14DD" w:rsidRDefault="000B14DD" w:rsidP="00BB2DD4">
            <w:pPr>
              <w:adjustRightInd w:val="0"/>
              <w:snapToGrid w:val="0"/>
              <w:rPr>
                <w:szCs w:val="21"/>
              </w:rPr>
            </w:pPr>
          </w:p>
        </w:tc>
        <w:tc>
          <w:tcPr>
            <w:tcW w:w="1212" w:type="dxa"/>
            <w:gridSpan w:val="4"/>
            <w:tcMar>
              <w:left w:w="28" w:type="dxa"/>
              <w:right w:w="28" w:type="dxa"/>
            </w:tcMar>
            <w:vAlign w:val="center"/>
          </w:tcPr>
          <w:p w:rsidR="000B14DD" w:rsidRPr="000B14DD" w:rsidRDefault="000B14DD" w:rsidP="00BB2DD4">
            <w:pPr>
              <w:rPr>
                <w:szCs w:val="21"/>
              </w:rPr>
            </w:pPr>
            <w:r w:rsidRPr="000B14DD">
              <w:rPr>
                <w:rFonts w:hint="eastAsia"/>
                <w:szCs w:val="21"/>
              </w:rPr>
              <w:t>省中职职业技能竞赛</w:t>
            </w:r>
          </w:p>
        </w:tc>
        <w:tc>
          <w:tcPr>
            <w:tcW w:w="709"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w:t>
            </w:r>
          </w:p>
        </w:tc>
        <w:tc>
          <w:tcPr>
            <w:tcW w:w="733"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13</w:t>
            </w:r>
          </w:p>
        </w:tc>
        <w:tc>
          <w:tcPr>
            <w:tcW w:w="739"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29</w:t>
            </w:r>
          </w:p>
        </w:tc>
        <w:tc>
          <w:tcPr>
            <w:tcW w:w="773"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66</w:t>
            </w:r>
          </w:p>
        </w:tc>
        <w:tc>
          <w:tcPr>
            <w:tcW w:w="2026" w:type="dxa"/>
            <w:gridSpan w:val="6"/>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浙江省中等职业学校职业能力大赛组委会</w:t>
            </w:r>
          </w:p>
        </w:tc>
        <w:tc>
          <w:tcPr>
            <w:tcW w:w="1128"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lang/>
              </w:rPr>
              <w:t>获奖证书</w:t>
            </w:r>
          </w:p>
        </w:tc>
      </w:tr>
      <w:tr w:rsidR="000B14DD" w:rsidRPr="000B14DD" w:rsidTr="00BB2DD4">
        <w:trPr>
          <w:trHeight w:val="369"/>
        </w:trPr>
        <w:tc>
          <w:tcPr>
            <w:tcW w:w="566" w:type="dxa"/>
            <w:vMerge/>
            <w:tcMar>
              <w:left w:w="28" w:type="dxa"/>
              <w:right w:w="28" w:type="dxa"/>
            </w:tcMar>
            <w:vAlign w:val="center"/>
          </w:tcPr>
          <w:p w:rsidR="000B14DD" w:rsidRPr="000B14DD" w:rsidRDefault="000B14DD" w:rsidP="00BB2DD4">
            <w:pPr>
              <w:adjustRightInd w:val="0"/>
              <w:snapToGrid w:val="0"/>
              <w:jc w:val="center"/>
              <w:rPr>
                <w:b/>
                <w:bCs/>
                <w:szCs w:val="21"/>
              </w:rPr>
            </w:pPr>
          </w:p>
        </w:tc>
        <w:tc>
          <w:tcPr>
            <w:tcW w:w="1014" w:type="dxa"/>
            <w:vMerge/>
            <w:tcMar>
              <w:left w:w="28" w:type="dxa"/>
              <w:right w:w="28" w:type="dxa"/>
            </w:tcMar>
            <w:vAlign w:val="center"/>
          </w:tcPr>
          <w:p w:rsidR="000B14DD" w:rsidRPr="000B14DD" w:rsidRDefault="000B14DD" w:rsidP="00BB2DD4">
            <w:pPr>
              <w:adjustRightInd w:val="0"/>
              <w:snapToGrid w:val="0"/>
              <w:rPr>
                <w:szCs w:val="21"/>
              </w:rPr>
            </w:pPr>
          </w:p>
        </w:tc>
        <w:tc>
          <w:tcPr>
            <w:tcW w:w="1212" w:type="dxa"/>
            <w:gridSpan w:val="4"/>
            <w:tcMar>
              <w:left w:w="28" w:type="dxa"/>
              <w:right w:w="28" w:type="dxa"/>
            </w:tcMar>
            <w:vAlign w:val="center"/>
          </w:tcPr>
          <w:p w:rsidR="000B14DD" w:rsidRPr="000B14DD" w:rsidRDefault="000B14DD" w:rsidP="00BB2DD4">
            <w:pPr>
              <w:rPr>
                <w:spacing w:val="-4"/>
                <w:szCs w:val="21"/>
              </w:rPr>
            </w:pPr>
            <w:r w:rsidRPr="000B14DD">
              <w:rPr>
                <w:rFonts w:hint="eastAsia"/>
                <w:spacing w:val="-4"/>
                <w:szCs w:val="21"/>
              </w:rPr>
              <w:t>省人人赛</w:t>
            </w:r>
          </w:p>
        </w:tc>
        <w:tc>
          <w:tcPr>
            <w:tcW w:w="709" w:type="dxa"/>
            <w:gridSpan w:val="2"/>
            <w:tcMar>
              <w:left w:w="28" w:type="dxa"/>
              <w:right w:w="28" w:type="dxa"/>
            </w:tcMar>
            <w:vAlign w:val="center"/>
          </w:tcPr>
          <w:p w:rsidR="000B14DD" w:rsidRPr="000B14DD" w:rsidRDefault="000B14DD" w:rsidP="00BB2DD4">
            <w:pPr>
              <w:adjustRightInd w:val="0"/>
              <w:snapToGrid w:val="0"/>
              <w:jc w:val="center"/>
              <w:rPr>
                <w:szCs w:val="21"/>
              </w:rPr>
            </w:pPr>
          </w:p>
        </w:tc>
        <w:tc>
          <w:tcPr>
            <w:tcW w:w="733" w:type="dxa"/>
            <w:gridSpan w:val="2"/>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4</w:t>
            </w:r>
          </w:p>
        </w:tc>
        <w:tc>
          <w:tcPr>
            <w:tcW w:w="739"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4</w:t>
            </w:r>
          </w:p>
        </w:tc>
        <w:tc>
          <w:tcPr>
            <w:tcW w:w="773" w:type="dxa"/>
            <w:gridSpan w:val="4"/>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rPr>
              <w:t>6</w:t>
            </w:r>
          </w:p>
        </w:tc>
        <w:tc>
          <w:tcPr>
            <w:tcW w:w="2026" w:type="dxa"/>
            <w:gridSpan w:val="6"/>
            <w:tcMar>
              <w:left w:w="28" w:type="dxa"/>
              <w:right w:w="28" w:type="dxa"/>
            </w:tcMar>
            <w:vAlign w:val="center"/>
          </w:tcPr>
          <w:p w:rsidR="000B14DD" w:rsidRPr="000B14DD" w:rsidRDefault="000B14DD" w:rsidP="00BB2DD4">
            <w:pPr>
              <w:adjustRightInd w:val="0"/>
              <w:snapToGrid w:val="0"/>
              <w:jc w:val="center"/>
              <w:rPr>
                <w:szCs w:val="21"/>
              </w:rPr>
            </w:pPr>
            <w:r w:rsidRPr="000B14DD">
              <w:rPr>
                <w:rFonts w:ascii="Times New Roman" w:hAnsi="Times New Roman" w:hint="eastAsia"/>
                <w:szCs w:val="21"/>
                <w:lang/>
              </w:rPr>
              <w:t>浙江省中等职业学校职业能力大赛组委会</w:t>
            </w:r>
          </w:p>
        </w:tc>
        <w:tc>
          <w:tcPr>
            <w:tcW w:w="1128" w:type="dxa"/>
            <w:tcMar>
              <w:left w:w="28" w:type="dxa"/>
              <w:right w:w="28" w:type="dxa"/>
            </w:tcMar>
            <w:vAlign w:val="center"/>
          </w:tcPr>
          <w:p w:rsidR="000B14DD" w:rsidRPr="000B14DD" w:rsidRDefault="000B14DD" w:rsidP="00BB2DD4">
            <w:pPr>
              <w:adjustRightInd w:val="0"/>
              <w:snapToGrid w:val="0"/>
              <w:jc w:val="center"/>
              <w:rPr>
                <w:szCs w:val="21"/>
              </w:rPr>
            </w:pPr>
            <w:r w:rsidRPr="000B14DD">
              <w:rPr>
                <w:rFonts w:hint="eastAsia"/>
                <w:szCs w:val="21"/>
                <w:lang/>
              </w:rPr>
              <w:t>省教科院数据</w:t>
            </w:r>
          </w:p>
        </w:tc>
      </w:tr>
      <w:tr w:rsidR="000B14DD" w:rsidRPr="000B14DD" w:rsidTr="00FA42E4">
        <w:trPr>
          <w:trHeight w:val="8802"/>
        </w:trPr>
        <w:tc>
          <w:tcPr>
            <w:tcW w:w="566" w:type="dxa"/>
            <w:tcMar>
              <w:left w:w="28" w:type="dxa"/>
              <w:right w:w="28" w:type="dxa"/>
            </w:tcMar>
            <w:vAlign w:val="center"/>
          </w:tcPr>
          <w:p w:rsidR="000B14DD" w:rsidRPr="000B14DD" w:rsidRDefault="000B14DD" w:rsidP="00BB2DD4">
            <w:pPr>
              <w:adjustRightInd w:val="0"/>
              <w:snapToGrid w:val="0"/>
              <w:jc w:val="center"/>
              <w:rPr>
                <w:b/>
                <w:bCs/>
                <w:szCs w:val="21"/>
              </w:rPr>
            </w:pPr>
            <w:r w:rsidRPr="000B14DD">
              <w:rPr>
                <w:rFonts w:hint="eastAsia"/>
                <w:b/>
                <w:bCs/>
                <w:szCs w:val="21"/>
              </w:rPr>
              <w:t>1-6</w:t>
            </w:r>
          </w:p>
          <w:p w:rsidR="000B14DD" w:rsidRPr="000B14DD" w:rsidRDefault="000B14DD" w:rsidP="00BB2DD4">
            <w:pPr>
              <w:adjustRightInd w:val="0"/>
              <w:snapToGrid w:val="0"/>
              <w:jc w:val="center"/>
              <w:rPr>
                <w:b/>
                <w:bCs/>
                <w:szCs w:val="21"/>
              </w:rPr>
            </w:pPr>
            <w:r w:rsidRPr="000B14DD">
              <w:rPr>
                <w:rFonts w:hint="eastAsia"/>
                <w:b/>
                <w:bCs/>
                <w:szCs w:val="21"/>
              </w:rPr>
              <w:t>其它国家级成果</w:t>
            </w:r>
          </w:p>
          <w:p w:rsidR="000B14DD" w:rsidRPr="000B14DD" w:rsidRDefault="000B14DD" w:rsidP="00BB2DD4">
            <w:pPr>
              <w:adjustRightInd w:val="0"/>
              <w:snapToGrid w:val="0"/>
              <w:jc w:val="center"/>
              <w:rPr>
                <w:b/>
                <w:bCs/>
                <w:szCs w:val="21"/>
              </w:rPr>
            </w:pPr>
            <w:r w:rsidRPr="000B14DD">
              <w:rPr>
                <w:rFonts w:hint="eastAsia"/>
                <w:szCs w:val="21"/>
                <w:vertAlign w:val="superscript"/>
              </w:rPr>
              <w:footnoteReference w:id="9"/>
            </w:r>
          </w:p>
        </w:tc>
        <w:tc>
          <w:tcPr>
            <w:tcW w:w="8334" w:type="dxa"/>
            <w:gridSpan w:val="21"/>
            <w:tcMar>
              <w:left w:w="28" w:type="dxa"/>
              <w:right w:w="28" w:type="dxa"/>
            </w:tcMar>
            <w:vAlign w:val="center"/>
          </w:tcPr>
          <w:p w:rsidR="000B14DD" w:rsidRPr="00FA42E4" w:rsidRDefault="000B14DD" w:rsidP="00FA42E4">
            <w:pPr>
              <w:adjustRightInd w:val="0"/>
              <w:snapToGrid w:val="0"/>
              <w:spacing w:line="360" w:lineRule="auto"/>
              <w:jc w:val="left"/>
              <w:rPr>
                <w:sz w:val="24"/>
              </w:rPr>
            </w:pPr>
            <w:r w:rsidRPr="00FA42E4">
              <w:rPr>
                <w:rFonts w:hint="eastAsia"/>
                <w:sz w:val="24"/>
              </w:rPr>
              <w:t>1</w:t>
            </w:r>
            <w:r w:rsidR="00FA42E4">
              <w:rPr>
                <w:rFonts w:hint="eastAsia"/>
                <w:sz w:val="24"/>
              </w:rPr>
              <w:t>.</w:t>
            </w:r>
            <w:r w:rsidRPr="00FA42E4">
              <w:rPr>
                <w:rFonts w:hint="eastAsia"/>
                <w:sz w:val="24"/>
              </w:rPr>
              <w:t>忻荟羽，</w:t>
            </w:r>
            <w:r w:rsidRPr="00FA42E4">
              <w:rPr>
                <w:rFonts w:hint="eastAsia"/>
                <w:sz w:val="24"/>
              </w:rPr>
              <w:t>2</w:t>
            </w:r>
            <w:r w:rsidRPr="00FA42E4">
              <w:rPr>
                <w:sz w:val="24"/>
              </w:rPr>
              <w:t>019.04</w:t>
            </w:r>
            <w:r w:rsidRPr="00FA42E4">
              <w:rPr>
                <w:rFonts w:hint="eastAsia"/>
                <w:sz w:val="24"/>
              </w:rPr>
              <w:t>，全国第六届中小学生艺术展演活动艺术作品中学甲组一等奖</w:t>
            </w:r>
          </w:p>
          <w:p w:rsidR="000B14DD" w:rsidRPr="00FA42E4" w:rsidRDefault="00FA42E4" w:rsidP="00FA42E4">
            <w:pPr>
              <w:adjustRightInd w:val="0"/>
              <w:snapToGrid w:val="0"/>
              <w:spacing w:line="360" w:lineRule="auto"/>
              <w:jc w:val="left"/>
              <w:rPr>
                <w:sz w:val="24"/>
              </w:rPr>
            </w:pPr>
            <w:r>
              <w:rPr>
                <w:sz w:val="24"/>
              </w:rPr>
              <w:t>2</w:t>
            </w:r>
            <w:r>
              <w:rPr>
                <w:rFonts w:hint="eastAsia"/>
                <w:sz w:val="24"/>
              </w:rPr>
              <w:t>.</w:t>
            </w:r>
            <w:r w:rsidR="000B14DD" w:rsidRPr="00FA42E4">
              <w:rPr>
                <w:sz w:val="24"/>
              </w:rPr>
              <w:t>周哲华，</w:t>
            </w:r>
            <w:r w:rsidR="000B14DD" w:rsidRPr="00FA42E4">
              <w:rPr>
                <w:sz w:val="24"/>
              </w:rPr>
              <w:t>2019.02</w:t>
            </w:r>
            <w:r w:rsidR="000B14DD" w:rsidRPr="00FA42E4">
              <w:rPr>
                <w:sz w:val="24"/>
              </w:rPr>
              <w:t>，最美中职生，中国青年报社</w:t>
            </w:r>
          </w:p>
          <w:p w:rsidR="000B14DD" w:rsidRPr="00FA42E4" w:rsidRDefault="00FA42E4" w:rsidP="00FA42E4">
            <w:pPr>
              <w:adjustRightInd w:val="0"/>
              <w:snapToGrid w:val="0"/>
              <w:spacing w:line="360" w:lineRule="auto"/>
              <w:jc w:val="left"/>
              <w:rPr>
                <w:sz w:val="24"/>
              </w:rPr>
            </w:pPr>
            <w:r>
              <w:rPr>
                <w:sz w:val="24"/>
              </w:rPr>
              <w:t>3</w:t>
            </w:r>
            <w:r>
              <w:rPr>
                <w:rFonts w:hint="eastAsia"/>
                <w:sz w:val="24"/>
              </w:rPr>
              <w:t>.</w:t>
            </w:r>
            <w:r w:rsidR="000B14DD" w:rsidRPr="00FA42E4">
              <w:rPr>
                <w:rFonts w:hint="eastAsia"/>
                <w:sz w:val="24"/>
              </w:rPr>
              <w:t>李骏伟，</w:t>
            </w:r>
            <w:r w:rsidR="000B14DD" w:rsidRPr="00FA42E4">
              <w:rPr>
                <w:rFonts w:hint="eastAsia"/>
                <w:sz w:val="24"/>
              </w:rPr>
              <w:t>2</w:t>
            </w:r>
            <w:r w:rsidR="000B14DD" w:rsidRPr="00FA42E4">
              <w:rPr>
                <w:sz w:val="24"/>
              </w:rPr>
              <w:t>019.01</w:t>
            </w:r>
            <w:r w:rsidR="000B14DD" w:rsidRPr="00FA42E4">
              <w:rPr>
                <w:rFonts w:hint="eastAsia"/>
                <w:sz w:val="24"/>
              </w:rPr>
              <w:t>，全国职业院校教师教育教学成果大赛一等奖</w:t>
            </w:r>
          </w:p>
          <w:p w:rsidR="000B14DD" w:rsidRPr="00FA42E4" w:rsidRDefault="000B14DD" w:rsidP="00FA42E4">
            <w:pPr>
              <w:adjustRightInd w:val="0"/>
              <w:snapToGrid w:val="0"/>
              <w:spacing w:line="360" w:lineRule="auto"/>
              <w:jc w:val="left"/>
              <w:rPr>
                <w:sz w:val="24"/>
              </w:rPr>
            </w:pPr>
            <w:r w:rsidRPr="00FA42E4">
              <w:rPr>
                <w:sz w:val="24"/>
              </w:rPr>
              <w:t>4</w:t>
            </w:r>
            <w:r w:rsidR="00FA42E4">
              <w:rPr>
                <w:rFonts w:hint="eastAsia"/>
                <w:sz w:val="24"/>
              </w:rPr>
              <w:t>.</w:t>
            </w:r>
            <w:r w:rsidRPr="00FA42E4">
              <w:rPr>
                <w:rFonts w:hint="eastAsia"/>
                <w:sz w:val="24"/>
              </w:rPr>
              <w:t>张赛芬，</w:t>
            </w:r>
            <w:r w:rsidRPr="00FA42E4">
              <w:rPr>
                <w:rFonts w:hint="eastAsia"/>
                <w:sz w:val="24"/>
              </w:rPr>
              <w:t>2017.09</w:t>
            </w:r>
            <w:r w:rsidRPr="00FA42E4">
              <w:rPr>
                <w:rFonts w:hint="eastAsia"/>
                <w:sz w:val="24"/>
              </w:rPr>
              <w:t>，最美教师，中央电视台</w:t>
            </w:r>
          </w:p>
          <w:p w:rsidR="000B14DD" w:rsidRPr="00FA42E4" w:rsidRDefault="000B14DD" w:rsidP="00FA42E4">
            <w:pPr>
              <w:adjustRightInd w:val="0"/>
              <w:snapToGrid w:val="0"/>
              <w:spacing w:line="360" w:lineRule="auto"/>
              <w:jc w:val="left"/>
              <w:rPr>
                <w:sz w:val="24"/>
              </w:rPr>
            </w:pPr>
            <w:r w:rsidRPr="00FA42E4">
              <w:rPr>
                <w:sz w:val="24"/>
              </w:rPr>
              <w:t>5</w:t>
            </w:r>
            <w:r w:rsidR="00FA42E4">
              <w:rPr>
                <w:rFonts w:hint="eastAsia"/>
                <w:sz w:val="24"/>
              </w:rPr>
              <w:t>.</w:t>
            </w:r>
            <w:r w:rsidRPr="00FA42E4">
              <w:rPr>
                <w:rFonts w:hint="eastAsia"/>
                <w:sz w:val="24"/>
              </w:rPr>
              <w:t>于欢欢</w:t>
            </w:r>
            <w:r w:rsidRPr="00FA42E4">
              <w:rPr>
                <w:sz w:val="24"/>
              </w:rPr>
              <w:t>、王连杰</w:t>
            </w:r>
            <w:r w:rsidRPr="00FA42E4">
              <w:rPr>
                <w:rFonts w:hint="eastAsia"/>
                <w:sz w:val="24"/>
              </w:rPr>
              <w:t>，</w:t>
            </w:r>
            <w:r w:rsidRPr="00FA42E4">
              <w:rPr>
                <w:rFonts w:hint="eastAsia"/>
                <w:sz w:val="24"/>
              </w:rPr>
              <w:t>2017.0</w:t>
            </w:r>
            <w:r w:rsidRPr="00FA42E4">
              <w:rPr>
                <w:sz w:val="24"/>
              </w:rPr>
              <w:t>8</w:t>
            </w:r>
            <w:r w:rsidRPr="00FA42E4">
              <w:rPr>
                <w:rFonts w:hint="eastAsia"/>
                <w:sz w:val="24"/>
              </w:rPr>
              <w:t>，金砖国家技能发展与技术创新</w:t>
            </w:r>
            <w:r w:rsidRPr="00FA42E4">
              <w:rPr>
                <w:sz w:val="24"/>
              </w:rPr>
              <w:t>大赛</w:t>
            </w:r>
            <w:r w:rsidRPr="00FA42E4">
              <w:rPr>
                <w:rFonts w:hint="eastAsia"/>
                <w:sz w:val="24"/>
              </w:rPr>
              <w:t>三等奖</w:t>
            </w:r>
          </w:p>
          <w:p w:rsidR="000B14DD" w:rsidRPr="00FA42E4" w:rsidRDefault="000B14DD" w:rsidP="00FA42E4">
            <w:pPr>
              <w:adjustRightInd w:val="0"/>
              <w:snapToGrid w:val="0"/>
              <w:spacing w:line="360" w:lineRule="auto"/>
              <w:jc w:val="left"/>
              <w:rPr>
                <w:sz w:val="24"/>
              </w:rPr>
            </w:pPr>
            <w:r w:rsidRPr="00FA42E4">
              <w:rPr>
                <w:sz w:val="24"/>
              </w:rPr>
              <w:t>6</w:t>
            </w:r>
            <w:r w:rsidR="00FA42E4">
              <w:rPr>
                <w:rFonts w:hint="eastAsia"/>
                <w:sz w:val="24"/>
              </w:rPr>
              <w:t>.</w:t>
            </w:r>
            <w:r w:rsidRPr="00FA42E4">
              <w:rPr>
                <w:rFonts w:hint="eastAsia"/>
                <w:sz w:val="24"/>
              </w:rPr>
              <w:t>张赛芬，</w:t>
            </w:r>
            <w:r w:rsidRPr="00FA42E4">
              <w:rPr>
                <w:rFonts w:hint="eastAsia"/>
                <w:sz w:val="24"/>
              </w:rPr>
              <w:t>2017.08</w:t>
            </w:r>
            <w:r w:rsidRPr="00FA42E4">
              <w:rPr>
                <w:rFonts w:hint="eastAsia"/>
                <w:sz w:val="24"/>
              </w:rPr>
              <w:t>，全国教书育人楷模，全国教书育人楷模推选委员会</w:t>
            </w:r>
          </w:p>
          <w:p w:rsidR="000B14DD" w:rsidRPr="00FA42E4" w:rsidRDefault="000B14DD" w:rsidP="00FA42E4">
            <w:pPr>
              <w:adjustRightInd w:val="0"/>
              <w:snapToGrid w:val="0"/>
              <w:spacing w:line="360" w:lineRule="auto"/>
              <w:jc w:val="left"/>
              <w:rPr>
                <w:sz w:val="24"/>
              </w:rPr>
            </w:pPr>
            <w:r w:rsidRPr="00FA42E4">
              <w:rPr>
                <w:sz w:val="24"/>
              </w:rPr>
              <w:t>7</w:t>
            </w:r>
            <w:r w:rsidR="00FA42E4">
              <w:rPr>
                <w:rFonts w:hint="eastAsia"/>
                <w:sz w:val="24"/>
              </w:rPr>
              <w:t>.</w:t>
            </w:r>
            <w:r w:rsidRPr="00FA42E4">
              <w:rPr>
                <w:rFonts w:hint="eastAsia"/>
                <w:sz w:val="24"/>
              </w:rPr>
              <w:t>赵铮远，夏振辉等，</w:t>
            </w:r>
            <w:r w:rsidRPr="00FA42E4">
              <w:rPr>
                <w:rFonts w:hint="eastAsia"/>
                <w:sz w:val="24"/>
              </w:rPr>
              <w:t>2017.05</w:t>
            </w:r>
            <w:r w:rsidRPr="00FA42E4">
              <w:rPr>
                <w:rFonts w:hint="eastAsia"/>
                <w:sz w:val="24"/>
              </w:rPr>
              <w:t>，全国中等职业学校“文明风采”竞赛——才艺类（舞台）一等奖</w:t>
            </w:r>
          </w:p>
          <w:p w:rsidR="000B14DD" w:rsidRPr="00FA42E4" w:rsidRDefault="000B14DD" w:rsidP="00FA42E4">
            <w:pPr>
              <w:adjustRightInd w:val="0"/>
              <w:snapToGrid w:val="0"/>
              <w:spacing w:line="360" w:lineRule="auto"/>
              <w:jc w:val="left"/>
              <w:rPr>
                <w:sz w:val="24"/>
              </w:rPr>
            </w:pPr>
            <w:r w:rsidRPr="00FA42E4">
              <w:rPr>
                <w:sz w:val="24"/>
              </w:rPr>
              <w:t>8</w:t>
            </w:r>
            <w:r w:rsidR="00FA42E4">
              <w:rPr>
                <w:rFonts w:hint="eastAsia"/>
                <w:sz w:val="24"/>
              </w:rPr>
              <w:t>.</w:t>
            </w:r>
            <w:r w:rsidRPr="00FA42E4">
              <w:rPr>
                <w:rFonts w:hint="eastAsia"/>
                <w:sz w:val="24"/>
              </w:rPr>
              <w:t>冉云浩，田晨杰，</w:t>
            </w:r>
            <w:r w:rsidRPr="00FA42E4">
              <w:rPr>
                <w:rFonts w:hint="eastAsia"/>
                <w:sz w:val="24"/>
              </w:rPr>
              <w:t>2017.05</w:t>
            </w:r>
            <w:r w:rsidRPr="00FA42E4">
              <w:rPr>
                <w:rFonts w:hint="eastAsia"/>
                <w:sz w:val="24"/>
              </w:rPr>
              <w:t>，全国中等职业学校“文明风采”竞赛——职业规划类三等奖（创业计划）</w:t>
            </w:r>
          </w:p>
          <w:p w:rsidR="000B14DD" w:rsidRPr="00FA42E4" w:rsidRDefault="000B14DD" w:rsidP="00FA42E4">
            <w:pPr>
              <w:adjustRightInd w:val="0"/>
              <w:snapToGrid w:val="0"/>
              <w:spacing w:line="360" w:lineRule="auto"/>
              <w:jc w:val="left"/>
              <w:rPr>
                <w:sz w:val="24"/>
              </w:rPr>
            </w:pPr>
            <w:r w:rsidRPr="00FA42E4">
              <w:rPr>
                <w:sz w:val="24"/>
              </w:rPr>
              <w:t>9</w:t>
            </w:r>
            <w:r w:rsidR="00FA42E4">
              <w:rPr>
                <w:rFonts w:hint="eastAsia"/>
                <w:sz w:val="24"/>
              </w:rPr>
              <w:t>.</w:t>
            </w:r>
            <w:r w:rsidRPr="00FA42E4">
              <w:rPr>
                <w:rFonts w:hint="eastAsia"/>
                <w:sz w:val="24"/>
              </w:rPr>
              <w:t>严瑛，郑琦，</w:t>
            </w:r>
            <w:r w:rsidRPr="00FA42E4">
              <w:rPr>
                <w:rFonts w:hint="eastAsia"/>
                <w:sz w:val="24"/>
              </w:rPr>
              <w:t>2017.05</w:t>
            </w:r>
            <w:r w:rsidRPr="00FA42E4">
              <w:rPr>
                <w:rFonts w:hint="eastAsia"/>
                <w:sz w:val="24"/>
              </w:rPr>
              <w:t>，全国中等职业学校“文明风采”赛二等奖</w:t>
            </w:r>
            <w:r w:rsidRPr="00FA42E4">
              <w:rPr>
                <w:sz w:val="24"/>
              </w:rPr>
              <w:t>两项</w:t>
            </w:r>
          </w:p>
          <w:p w:rsidR="000B14DD" w:rsidRPr="000B14DD" w:rsidRDefault="000B14DD" w:rsidP="00FA42E4">
            <w:pPr>
              <w:adjustRightInd w:val="0"/>
              <w:snapToGrid w:val="0"/>
              <w:spacing w:line="360" w:lineRule="auto"/>
              <w:jc w:val="left"/>
              <w:rPr>
                <w:szCs w:val="21"/>
              </w:rPr>
            </w:pPr>
            <w:r w:rsidRPr="00FA42E4">
              <w:rPr>
                <w:sz w:val="24"/>
              </w:rPr>
              <w:t>10</w:t>
            </w:r>
            <w:r w:rsidR="00FA42E4">
              <w:rPr>
                <w:rFonts w:hint="eastAsia"/>
                <w:sz w:val="24"/>
              </w:rPr>
              <w:t>.</w:t>
            </w:r>
            <w:r w:rsidRPr="00FA42E4">
              <w:rPr>
                <w:rFonts w:hint="eastAsia"/>
                <w:sz w:val="24"/>
              </w:rPr>
              <w:t>袁真，齐婷婷，</w:t>
            </w:r>
            <w:r w:rsidRPr="00FA42E4">
              <w:rPr>
                <w:rFonts w:hint="eastAsia"/>
                <w:sz w:val="24"/>
              </w:rPr>
              <w:t>2016.05</w:t>
            </w:r>
            <w:r w:rsidRPr="00FA42E4">
              <w:rPr>
                <w:rFonts w:hint="eastAsia"/>
                <w:sz w:val="24"/>
              </w:rPr>
              <w:t>，第十二届全国中等职业学校“文明风采”</w:t>
            </w:r>
            <w:r w:rsidRPr="00FA42E4">
              <w:rPr>
                <w:sz w:val="24"/>
              </w:rPr>
              <w:t>赛</w:t>
            </w:r>
            <w:r w:rsidRPr="00FA42E4">
              <w:rPr>
                <w:rFonts w:hint="eastAsia"/>
                <w:sz w:val="24"/>
              </w:rPr>
              <w:t>二等奖</w:t>
            </w:r>
            <w:r w:rsidRPr="00FA42E4">
              <w:rPr>
                <w:sz w:val="24"/>
              </w:rPr>
              <w:t>两项</w:t>
            </w:r>
          </w:p>
        </w:tc>
      </w:tr>
    </w:tbl>
    <w:p w:rsidR="000B14DD" w:rsidRPr="000B14DD" w:rsidRDefault="000B14DD" w:rsidP="000B14DD">
      <w:pPr>
        <w:pStyle w:val="1"/>
        <w:ind w:firstLineChars="0" w:firstLine="0"/>
        <w:rPr>
          <w:rFonts w:ascii="黑体" w:eastAsia="黑体" w:hAnsi="黑体"/>
        </w:rPr>
      </w:pPr>
      <w:r w:rsidRPr="000B14DD">
        <w:rPr>
          <w:rFonts w:ascii="黑体" w:eastAsia="黑体" w:hAnsi="黑体"/>
        </w:rPr>
        <w:br w:type="page"/>
      </w:r>
      <w:bookmarkStart w:id="2" w:name="_Toc56354606"/>
      <w:r w:rsidRPr="000B14DD">
        <w:rPr>
          <w:rFonts w:asciiTheme="minorEastAsia" w:eastAsiaTheme="minorEastAsia" w:hAnsiTheme="minorEastAsia" w:hint="eastAsia"/>
        </w:rPr>
        <w:lastRenderedPageBreak/>
        <w:t>二、建设方案综述</w:t>
      </w:r>
      <w:bookmarkEnd w:id="2"/>
    </w:p>
    <w:p w:rsidR="000B14DD" w:rsidRPr="000B14DD" w:rsidRDefault="000B14DD" w:rsidP="000B14DD">
      <w:pPr>
        <w:pStyle w:val="2"/>
        <w:ind w:firstLineChars="0" w:firstLine="0"/>
        <w:rPr>
          <w:rFonts w:asciiTheme="minorEastAsia" w:eastAsiaTheme="minorEastAsia" w:hAnsiTheme="minorEastAsia"/>
        </w:rPr>
      </w:pPr>
      <w:bookmarkStart w:id="3" w:name="_Toc56354607"/>
      <w:r w:rsidRPr="000B14DD">
        <w:rPr>
          <w:rFonts w:asciiTheme="minorEastAsia" w:eastAsiaTheme="minorEastAsia" w:hAnsiTheme="minorEastAsia"/>
        </w:rPr>
        <w:t>2-1</w:t>
      </w:r>
      <w:r w:rsidRPr="000B14DD">
        <w:rPr>
          <w:rFonts w:asciiTheme="minorEastAsia" w:eastAsiaTheme="minorEastAsia" w:hAnsiTheme="minorEastAsia" w:hint="eastAsia"/>
        </w:rPr>
        <w:t>学校办学基础</w:t>
      </w:r>
      <w:bookmarkEnd w:id="3"/>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0B14DD" w:rsidRPr="000B14DD" w:rsidTr="00BB2DD4">
        <w:tc>
          <w:tcPr>
            <w:tcW w:w="9060" w:type="dxa"/>
          </w:tcPr>
          <w:p w:rsidR="000B14DD" w:rsidRPr="00E71854" w:rsidRDefault="000B14DD" w:rsidP="000B14DD">
            <w:pPr>
              <w:pStyle w:val="3"/>
              <w:rPr>
                <w:rFonts w:asciiTheme="minorEastAsia" w:eastAsiaTheme="minorEastAsia" w:hAnsiTheme="minorEastAsia"/>
              </w:rPr>
            </w:pPr>
            <w:bookmarkStart w:id="4" w:name="_Toc56354608"/>
            <w:r w:rsidRPr="00E71854">
              <w:rPr>
                <w:rFonts w:asciiTheme="minorEastAsia" w:eastAsiaTheme="minorEastAsia" w:hAnsiTheme="minorEastAsia" w:hint="eastAsia"/>
              </w:rPr>
              <w:t>（一）办学优势特色</w:t>
            </w:r>
            <w:bookmarkEnd w:id="4"/>
          </w:p>
          <w:p w:rsidR="000B14DD" w:rsidRPr="000B14DD" w:rsidRDefault="000B14DD" w:rsidP="00BB2DD4">
            <w:pPr>
              <w:spacing w:line="360" w:lineRule="auto"/>
              <w:ind w:firstLineChars="200" w:firstLine="480"/>
              <w:rPr>
                <w:rFonts w:ascii="宋体" w:hAnsi="宋体" w:cs="宋体"/>
                <w:bCs/>
                <w:iCs/>
                <w:sz w:val="24"/>
              </w:rPr>
            </w:pPr>
            <w:r w:rsidRPr="000B14DD">
              <w:rPr>
                <w:rFonts w:ascii="宋体" w:hAnsi="宋体" w:cs="宋体" w:hint="eastAsia"/>
                <w:bCs/>
                <w:sz w:val="24"/>
              </w:rPr>
              <w:t>学校是首批国家级重点中等职业学校、全国教育系统先进集体、全国职业教育先进单位、国家中职改革发展示范学校、</w:t>
            </w:r>
            <w:r w:rsidRPr="000B14DD">
              <w:rPr>
                <w:rFonts w:ascii="宋体" w:hAnsi="宋体" w:cs="宋体" w:hint="eastAsia"/>
                <w:sz w:val="24"/>
              </w:rPr>
              <w:t>国家高技能人才培训基地</w:t>
            </w:r>
            <w:r w:rsidRPr="000B14DD">
              <w:rPr>
                <w:rFonts w:ascii="宋体" w:hAnsi="宋体" w:cs="宋体"/>
                <w:sz w:val="24"/>
              </w:rPr>
              <w:t>、</w:t>
            </w:r>
            <w:r w:rsidRPr="000B14DD">
              <w:rPr>
                <w:rFonts w:ascii="宋体" w:hAnsi="宋体" w:cs="宋体" w:hint="eastAsia"/>
                <w:sz w:val="24"/>
              </w:rPr>
              <w:t>国家“十三五”产教融合</w:t>
            </w:r>
            <w:r w:rsidRPr="000B14DD">
              <w:rPr>
                <w:rFonts w:ascii="宋体" w:hAnsi="宋体" w:cs="宋体"/>
                <w:sz w:val="24"/>
              </w:rPr>
              <w:t>基地、省首批中职名校建设单位</w:t>
            </w:r>
            <w:r w:rsidRPr="000B14DD">
              <w:rPr>
                <w:rFonts w:ascii="宋体" w:hAnsi="宋体" w:cs="宋体" w:hint="eastAsia"/>
                <w:bCs/>
                <w:sz w:val="24"/>
              </w:rPr>
              <w:t>，</w:t>
            </w:r>
            <w:r w:rsidRPr="000B14DD">
              <w:rPr>
                <w:rFonts w:ascii="宋体" w:hAnsi="宋体" w:cs="宋体"/>
                <w:bCs/>
                <w:sz w:val="24"/>
              </w:rPr>
              <w:t>2013年以来获省级及以上财政支持近6000万元</w:t>
            </w:r>
            <w:r w:rsidRPr="000B14DD">
              <w:rPr>
                <w:rFonts w:ascii="宋体" w:hAnsi="宋体" w:cs="宋体" w:hint="eastAsia"/>
                <w:bCs/>
                <w:sz w:val="24"/>
              </w:rPr>
              <w:t>。</w:t>
            </w:r>
          </w:p>
          <w:p w:rsidR="000B14DD" w:rsidRPr="000B14DD" w:rsidRDefault="000B14DD" w:rsidP="00BB2DD4">
            <w:pPr>
              <w:pStyle w:val="31"/>
              <w:spacing w:line="360" w:lineRule="auto"/>
              <w:ind w:left="0" w:firstLineChars="200" w:firstLine="482"/>
              <w:rPr>
                <w:rFonts w:ascii="宋体" w:hAnsi="宋体" w:cs="宋体"/>
                <w:sz w:val="24"/>
                <w:szCs w:val="24"/>
              </w:rPr>
            </w:pPr>
            <w:r w:rsidRPr="000B14DD">
              <w:rPr>
                <w:rFonts w:ascii="宋体" w:hAnsi="宋体" w:cs="宋体" w:hint="eastAsia"/>
                <w:b/>
                <w:iCs/>
                <w:sz w:val="24"/>
                <w:szCs w:val="24"/>
              </w:rPr>
              <w:t>专业</w:t>
            </w:r>
            <w:r w:rsidRPr="000B14DD">
              <w:rPr>
                <w:rFonts w:ascii="宋体" w:hAnsi="宋体" w:cs="宋体"/>
                <w:b/>
                <w:iCs/>
                <w:sz w:val="24"/>
                <w:szCs w:val="24"/>
              </w:rPr>
              <w:t>建设</w:t>
            </w:r>
            <w:r w:rsidRPr="000B14DD">
              <w:rPr>
                <w:rFonts w:ascii="宋体" w:hAnsi="宋体" w:cs="宋体" w:hint="eastAsia"/>
                <w:b/>
                <w:iCs/>
                <w:sz w:val="24"/>
                <w:szCs w:val="24"/>
              </w:rPr>
              <w:t>高度对接</w:t>
            </w:r>
            <w:r w:rsidRPr="000B14DD">
              <w:rPr>
                <w:rFonts w:ascii="宋体" w:hAnsi="宋体" w:cs="宋体"/>
                <w:b/>
                <w:iCs/>
                <w:sz w:val="24"/>
                <w:szCs w:val="24"/>
              </w:rPr>
              <w:t>产业</w:t>
            </w:r>
            <w:r w:rsidRPr="000B14DD">
              <w:rPr>
                <w:rFonts w:ascii="宋体" w:hAnsi="宋体" w:cs="宋体" w:hint="eastAsia"/>
                <w:b/>
                <w:iCs/>
                <w:sz w:val="24"/>
                <w:szCs w:val="24"/>
              </w:rPr>
              <w:t>。</w:t>
            </w:r>
            <w:r w:rsidRPr="000B14DD">
              <w:rPr>
                <w:rFonts w:ascii="宋体" w:hAnsi="宋体" w:cs="宋体"/>
                <w:iCs/>
                <w:sz w:val="24"/>
                <w:szCs w:val="24"/>
              </w:rPr>
              <w:t>服务海洋强国国家战略，</w:t>
            </w:r>
            <w:r w:rsidRPr="000B14DD">
              <w:rPr>
                <w:rFonts w:ascii="宋体" w:hAnsi="宋体" w:cs="宋体" w:hint="eastAsia"/>
                <w:sz w:val="24"/>
                <w:szCs w:val="24"/>
              </w:rPr>
              <w:t>对接</w:t>
            </w:r>
            <w:r w:rsidRPr="000B14DD">
              <w:rPr>
                <w:rFonts w:ascii="宋体" w:hAnsi="宋体" w:cs="宋体"/>
                <w:sz w:val="24"/>
                <w:szCs w:val="24"/>
              </w:rPr>
              <w:t>舟山群岛新区和中国（浙江）自由贸易试验区</w:t>
            </w:r>
            <w:r w:rsidRPr="000B14DD">
              <w:rPr>
                <w:rFonts w:ascii="宋体" w:hAnsi="宋体" w:cs="宋体" w:hint="eastAsia"/>
                <w:sz w:val="24"/>
                <w:szCs w:val="24"/>
              </w:rPr>
              <w:t>“大石化、大数据、大健康、大旅游”等重点产业，构建船舶与海洋平台修造、海洋电子信息技术与自动化、临港先进制造、港口车辆与汽车工程等六大专业群，涵盖22个专业，</w:t>
            </w:r>
            <w:r w:rsidRPr="000B14DD">
              <w:rPr>
                <w:rFonts w:ascii="宋体" w:hAnsi="宋体" w:cs="宋体"/>
                <w:sz w:val="24"/>
                <w:szCs w:val="24"/>
              </w:rPr>
              <w:t>拥有</w:t>
            </w:r>
            <w:r w:rsidRPr="000B14DD">
              <w:rPr>
                <w:rFonts w:ascii="宋体" w:hAnsi="宋体" w:cs="宋体" w:hint="eastAsia"/>
                <w:sz w:val="24"/>
                <w:szCs w:val="24"/>
              </w:rPr>
              <w:t>省级专业</w:t>
            </w:r>
            <w:r w:rsidRPr="000B14DD">
              <w:rPr>
                <w:rFonts w:ascii="宋体" w:hAnsi="宋体" w:cs="宋体"/>
                <w:sz w:val="24"/>
                <w:szCs w:val="24"/>
              </w:rPr>
              <w:t>9</w:t>
            </w:r>
            <w:r w:rsidRPr="000B14DD">
              <w:rPr>
                <w:rFonts w:ascii="宋体" w:hAnsi="宋体" w:cs="宋体" w:hint="eastAsia"/>
                <w:sz w:val="24"/>
                <w:szCs w:val="24"/>
              </w:rPr>
              <w:t>个</w:t>
            </w:r>
            <w:r w:rsidRPr="000B14DD">
              <w:rPr>
                <w:rFonts w:ascii="宋体" w:hAnsi="宋体" w:cs="宋体"/>
                <w:sz w:val="24"/>
                <w:szCs w:val="24"/>
              </w:rPr>
              <w:t>。深度推进</w:t>
            </w:r>
            <w:r w:rsidRPr="000B14DD">
              <w:rPr>
                <w:rFonts w:ascii="宋体" w:hAnsi="宋体" w:cs="宋体" w:hint="eastAsia"/>
                <w:sz w:val="24"/>
                <w:szCs w:val="24"/>
              </w:rPr>
              <w:t>产教融</w:t>
            </w:r>
            <w:r w:rsidRPr="000B14DD">
              <w:rPr>
                <w:rFonts w:ascii="宋体" w:hAnsi="宋体" w:cs="宋体"/>
                <w:sz w:val="24"/>
                <w:szCs w:val="24"/>
              </w:rPr>
              <w:t>合，</w:t>
            </w:r>
            <w:r w:rsidRPr="000B14DD">
              <w:rPr>
                <w:rFonts w:ascii="宋体" w:hAnsi="宋体" w:cs="宋体" w:hint="eastAsia"/>
                <w:sz w:val="24"/>
                <w:szCs w:val="24"/>
              </w:rPr>
              <w:t>有</w:t>
            </w:r>
            <w:r w:rsidRPr="000B14DD">
              <w:rPr>
                <w:rFonts w:ascii="宋体" w:hAnsi="宋体" w:cs="宋体"/>
                <w:sz w:val="24"/>
                <w:szCs w:val="24"/>
              </w:rPr>
              <w:t>省级及以上实训基地8</w:t>
            </w:r>
            <w:r w:rsidRPr="000B14DD">
              <w:rPr>
                <w:rFonts w:ascii="宋体" w:hAnsi="宋体" w:cs="宋体" w:hint="eastAsia"/>
                <w:sz w:val="24"/>
                <w:szCs w:val="24"/>
              </w:rPr>
              <w:t>个、校外实训基地102 个</w:t>
            </w:r>
            <w:r w:rsidRPr="000B14DD">
              <w:rPr>
                <w:rFonts w:ascii="宋体" w:hAnsi="宋体" w:cs="宋体"/>
                <w:sz w:val="24"/>
                <w:szCs w:val="24"/>
              </w:rPr>
              <w:t>，省市级</w:t>
            </w:r>
            <w:r w:rsidRPr="000B14DD">
              <w:rPr>
                <w:rFonts w:ascii="宋体" w:hAnsi="宋体" w:cs="宋体" w:hint="eastAsia"/>
                <w:sz w:val="24"/>
                <w:szCs w:val="24"/>
              </w:rPr>
              <w:t>现代学徒制试点建设专业7个。</w:t>
            </w:r>
          </w:p>
          <w:p w:rsidR="000B14DD" w:rsidRPr="000B14DD" w:rsidRDefault="000B14DD" w:rsidP="00BB2DD4">
            <w:pPr>
              <w:pStyle w:val="31"/>
              <w:spacing w:line="360" w:lineRule="auto"/>
              <w:ind w:left="0" w:firstLineChars="200" w:firstLine="482"/>
              <w:rPr>
                <w:rFonts w:ascii="宋体" w:hAnsi="宋体" w:cs="宋体"/>
                <w:sz w:val="24"/>
                <w:szCs w:val="24"/>
              </w:rPr>
            </w:pPr>
            <w:r w:rsidRPr="000B14DD">
              <w:rPr>
                <w:rFonts w:ascii="宋体" w:hAnsi="宋体" w:cs="宋体" w:hint="eastAsia"/>
                <w:b/>
                <w:bCs/>
                <w:sz w:val="24"/>
                <w:szCs w:val="24"/>
              </w:rPr>
              <w:t>师资队伍综合实力突出。</w:t>
            </w:r>
            <w:r w:rsidRPr="000B14DD">
              <w:rPr>
                <w:rFonts w:ascii="宋体" w:hAnsi="宋体" w:cs="宋体" w:hint="eastAsia"/>
                <w:sz w:val="24"/>
                <w:szCs w:val="24"/>
              </w:rPr>
              <w:t>学校秉承“师资队伍建设是中职学校打造核心竞争</w:t>
            </w:r>
            <w:r w:rsidRPr="000B14DD">
              <w:rPr>
                <w:rFonts w:ascii="宋体" w:hAnsi="宋体" w:cs="宋体"/>
                <w:sz w:val="24"/>
                <w:szCs w:val="24"/>
              </w:rPr>
              <w:t>力的关键”的理念，“新苗新秀中坚名师”四阶递进，打造一支数量足够、结构合理、德艺双馨师资队伍。</w:t>
            </w:r>
            <w:r w:rsidRPr="000B14DD">
              <w:rPr>
                <w:rFonts w:ascii="宋体" w:hAnsi="宋体" w:cs="宋体" w:hint="eastAsia"/>
                <w:sz w:val="24"/>
                <w:szCs w:val="24"/>
              </w:rPr>
              <w:t>现有专任教师 251 名</w:t>
            </w:r>
            <w:r w:rsidRPr="000B14DD">
              <w:rPr>
                <w:rFonts w:ascii="宋体" w:hAnsi="宋体" w:cs="宋体"/>
                <w:sz w:val="24"/>
                <w:szCs w:val="24"/>
              </w:rPr>
              <w:t>，</w:t>
            </w:r>
            <w:r w:rsidRPr="000B14DD">
              <w:rPr>
                <w:rFonts w:ascii="宋体" w:hAnsi="宋体" w:cs="宋体" w:hint="eastAsia"/>
                <w:sz w:val="24"/>
                <w:szCs w:val="24"/>
              </w:rPr>
              <w:t>师生比</w:t>
            </w:r>
            <w:r w:rsidRPr="000B14DD">
              <w:rPr>
                <w:rFonts w:ascii="宋体" w:hAnsi="宋体" w:cs="宋体"/>
                <w:sz w:val="24"/>
                <w:szCs w:val="24"/>
              </w:rPr>
              <w:t xml:space="preserve"> 1:14.9，</w:t>
            </w:r>
            <w:r w:rsidRPr="000B14DD">
              <w:rPr>
                <w:rFonts w:ascii="宋体" w:hAnsi="宋体" w:cs="宋体" w:hint="eastAsia"/>
                <w:sz w:val="24"/>
                <w:szCs w:val="24"/>
              </w:rPr>
              <w:t>专业教师中</w:t>
            </w:r>
            <w:r w:rsidRPr="000B14DD">
              <w:rPr>
                <w:rFonts w:ascii="宋体" w:hAnsi="宋体" w:cs="宋体"/>
                <w:sz w:val="24"/>
                <w:szCs w:val="24"/>
              </w:rPr>
              <w:t>双师型</w:t>
            </w:r>
            <w:r w:rsidRPr="000B14DD">
              <w:rPr>
                <w:rFonts w:ascii="宋体" w:hAnsi="宋体" w:cs="宋体" w:hint="eastAsia"/>
                <w:sz w:val="24"/>
                <w:szCs w:val="24"/>
              </w:rPr>
              <w:t>占比</w:t>
            </w:r>
            <w:r w:rsidRPr="000B14DD">
              <w:rPr>
                <w:rFonts w:ascii="宋体" w:hAnsi="宋体" w:cs="宋体"/>
                <w:sz w:val="24"/>
                <w:szCs w:val="24"/>
              </w:rPr>
              <w:t>86.1%</w:t>
            </w:r>
            <w:r w:rsidRPr="000B14DD">
              <w:rPr>
                <w:rFonts w:ascii="宋体" w:hAnsi="宋体" w:cs="宋体" w:hint="eastAsia"/>
                <w:sz w:val="24"/>
                <w:szCs w:val="24"/>
              </w:rPr>
              <w:t>，技师及以上占比5</w:t>
            </w:r>
            <w:r w:rsidRPr="000B14DD">
              <w:rPr>
                <w:rFonts w:ascii="宋体" w:hAnsi="宋体" w:cs="宋体"/>
                <w:sz w:val="24"/>
                <w:szCs w:val="24"/>
              </w:rPr>
              <w:t>3.6</w:t>
            </w:r>
            <w:r w:rsidRPr="000B14DD">
              <w:rPr>
                <w:rFonts w:ascii="宋体" w:hAnsi="宋体" w:cs="宋体" w:hint="eastAsia"/>
                <w:sz w:val="24"/>
                <w:szCs w:val="24"/>
              </w:rPr>
              <w:t>%</w:t>
            </w:r>
            <w:r w:rsidRPr="000B14DD">
              <w:rPr>
                <w:rFonts w:ascii="宋体" w:hAnsi="宋体" w:cs="宋体"/>
                <w:sz w:val="24"/>
                <w:szCs w:val="24"/>
              </w:rPr>
              <w:t>。</w:t>
            </w:r>
            <w:r w:rsidRPr="000B14DD">
              <w:rPr>
                <w:rFonts w:ascii="宋体" w:hAnsi="宋体" w:cs="宋体" w:hint="eastAsia"/>
                <w:sz w:val="24"/>
                <w:szCs w:val="24"/>
              </w:rPr>
              <w:t>拥有全国教书育人楷模、全国模范教师、全国优秀班主任1名、第六届黄炎培职业教育杰出教师1名、省首席技师2名、省技术能手4名、省特级教师1名、省杰出教师1名、省市级名师（大师）14名；教师获全国奖项</w:t>
            </w:r>
            <w:r w:rsidRPr="000B14DD">
              <w:rPr>
                <w:rFonts w:ascii="宋体" w:hAnsi="宋体" w:cs="宋体"/>
                <w:sz w:val="24"/>
                <w:szCs w:val="24"/>
              </w:rPr>
              <w:t>7</w:t>
            </w:r>
            <w:r w:rsidRPr="000B14DD">
              <w:rPr>
                <w:rFonts w:ascii="宋体" w:hAnsi="宋体" w:cs="宋体" w:hint="eastAsia"/>
                <w:sz w:val="24"/>
                <w:szCs w:val="24"/>
              </w:rPr>
              <w:t>项、省级奖项</w:t>
            </w:r>
            <w:r w:rsidRPr="000B14DD">
              <w:rPr>
                <w:rFonts w:ascii="宋体" w:hAnsi="宋体" w:cs="宋体"/>
                <w:sz w:val="24"/>
                <w:szCs w:val="24"/>
              </w:rPr>
              <w:t>67</w:t>
            </w:r>
            <w:r w:rsidRPr="000B14DD">
              <w:rPr>
                <w:rFonts w:ascii="宋体" w:hAnsi="宋体" w:cs="宋体" w:hint="eastAsia"/>
                <w:sz w:val="24"/>
                <w:szCs w:val="24"/>
              </w:rPr>
              <w:t>项。</w:t>
            </w:r>
          </w:p>
          <w:p w:rsidR="000B14DD" w:rsidRPr="000B14DD" w:rsidRDefault="000B14DD" w:rsidP="00BB2DD4">
            <w:pPr>
              <w:spacing w:line="360" w:lineRule="auto"/>
              <w:ind w:firstLine="482"/>
              <w:rPr>
                <w:rFonts w:ascii="宋体" w:hAnsi="宋体" w:cs="宋体"/>
                <w:kern w:val="1"/>
                <w:sz w:val="24"/>
              </w:rPr>
            </w:pPr>
            <w:r w:rsidRPr="000B14DD">
              <w:rPr>
                <w:rFonts w:ascii="宋体" w:hAnsi="宋体" w:cs="宋体" w:hint="eastAsia"/>
                <w:b/>
                <w:iCs/>
                <w:sz w:val="24"/>
              </w:rPr>
              <w:t>人才培养成绩位居前列。</w:t>
            </w:r>
            <w:r w:rsidRPr="000B14DD">
              <w:rPr>
                <w:rFonts w:ascii="宋体" w:hAnsi="宋体" w:cs="宋体" w:hint="eastAsia"/>
                <w:kern w:val="1"/>
                <w:sz w:val="24"/>
              </w:rPr>
              <w:t>近三年就业实习生岗比达1：</w:t>
            </w:r>
            <w:r w:rsidRPr="000B14DD">
              <w:rPr>
                <w:rFonts w:ascii="宋体" w:hAnsi="宋体" w:cs="宋体"/>
                <w:kern w:val="1"/>
                <w:sz w:val="24"/>
              </w:rPr>
              <w:t>3</w:t>
            </w:r>
            <w:r w:rsidRPr="000B14DD">
              <w:rPr>
                <w:rFonts w:ascii="宋体" w:hAnsi="宋体" w:cs="宋体" w:hint="eastAsia"/>
                <w:kern w:val="1"/>
                <w:sz w:val="24"/>
              </w:rPr>
              <w:t>，一次就业率达99.</w:t>
            </w:r>
            <w:r w:rsidRPr="000B14DD">
              <w:rPr>
                <w:rFonts w:ascii="宋体" w:hAnsi="宋体" w:cs="宋体"/>
                <w:kern w:val="1"/>
                <w:sz w:val="24"/>
              </w:rPr>
              <w:t>4</w:t>
            </w:r>
            <w:r w:rsidRPr="000B14DD">
              <w:rPr>
                <w:rFonts w:ascii="宋体" w:hAnsi="宋体" w:cs="宋体" w:hint="eastAsia"/>
                <w:kern w:val="1"/>
                <w:sz w:val="24"/>
              </w:rPr>
              <w:t>%以上，专业对口率达84%以上，输送舟山本地企业达96%以上。在2019年市教育局组织的中职学校办学满意度测评中，企业满意度 90.4%，家长满意度93.6%。学生在各类大赛中成绩突出，获国家级奖项</w:t>
            </w:r>
            <w:r w:rsidRPr="000B14DD">
              <w:rPr>
                <w:rFonts w:ascii="宋体" w:hAnsi="宋体" w:cs="宋体"/>
                <w:kern w:val="1"/>
                <w:sz w:val="24"/>
              </w:rPr>
              <w:t>42</w:t>
            </w:r>
            <w:r w:rsidRPr="000B14DD">
              <w:rPr>
                <w:rFonts w:ascii="宋体" w:hAnsi="宋体" w:cs="宋体" w:hint="eastAsia"/>
                <w:kern w:val="1"/>
                <w:sz w:val="24"/>
              </w:rPr>
              <w:t>项，省级奖项</w:t>
            </w:r>
            <w:r w:rsidRPr="000B14DD">
              <w:rPr>
                <w:rFonts w:ascii="宋体" w:hAnsi="宋体" w:cs="宋体"/>
                <w:kern w:val="1"/>
                <w:sz w:val="24"/>
              </w:rPr>
              <w:t>209</w:t>
            </w:r>
            <w:r w:rsidRPr="000B14DD">
              <w:rPr>
                <w:rFonts w:ascii="宋体" w:hAnsi="宋体" w:cs="宋体" w:hint="eastAsia"/>
                <w:kern w:val="1"/>
                <w:sz w:val="24"/>
              </w:rPr>
              <w:t>项。</w:t>
            </w:r>
          </w:p>
          <w:p w:rsidR="000B14DD" w:rsidRPr="000B14DD" w:rsidRDefault="000B14DD" w:rsidP="00BB2DD4">
            <w:pPr>
              <w:spacing w:line="360" w:lineRule="auto"/>
              <w:ind w:firstLine="480"/>
              <w:rPr>
                <w:rFonts w:ascii="宋体" w:hAnsi="宋体" w:cs="宋体"/>
                <w:iCs/>
                <w:sz w:val="24"/>
              </w:rPr>
            </w:pPr>
            <w:r w:rsidRPr="000B14DD">
              <w:rPr>
                <w:rFonts w:ascii="宋体" w:hAnsi="宋体" w:cs="宋体" w:hint="eastAsia"/>
                <w:b/>
                <w:iCs/>
                <w:sz w:val="24"/>
              </w:rPr>
              <w:t>社会服务支持国家战略。</w:t>
            </w:r>
            <w:r w:rsidRPr="000B14DD">
              <w:rPr>
                <w:rFonts w:ascii="宋体" w:hAnsi="宋体" w:cs="宋体" w:hint="eastAsia"/>
                <w:iCs/>
                <w:sz w:val="24"/>
              </w:rPr>
              <w:t>学校</w:t>
            </w:r>
            <w:r w:rsidRPr="000B14DD">
              <w:rPr>
                <w:rFonts w:ascii="宋体" w:cs="宋体" w:hint="eastAsia"/>
                <w:kern w:val="0"/>
                <w:sz w:val="24"/>
              </w:rPr>
              <w:t>紧紧围绕“乡村振兴战略”“军民融合发展战略”“服务新区建设战略”，建有6支技术服务队、开展特色社会培训，申报国家技术专利34项、年均社会培训</w:t>
            </w:r>
            <w:r w:rsidRPr="000B14DD">
              <w:rPr>
                <w:rFonts w:ascii="宋体" w:cs="宋体"/>
                <w:kern w:val="0"/>
                <w:sz w:val="24"/>
              </w:rPr>
              <w:t>1</w:t>
            </w:r>
            <w:r w:rsidRPr="000B14DD">
              <w:rPr>
                <w:rFonts w:ascii="宋体" w:cs="宋体" w:hint="eastAsia"/>
                <w:kern w:val="0"/>
                <w:sz w:val="24"/>
              </w:rPr>
              <w:t>万人次</w:t>
            </w:r>
            <w:r w:rsidRPr="000B14DD">
              <w:rPr>
                <w:rFonts w:ascii="宋体" w:cs="宋体"/>
                <w:kern w:val="0"/>
                <w:sz w:val="24"/>
              </w:rPr>
              <w:t>以上</w:t>
            </w:r>
            <w:r w:rsidRPr="000B14DD">
              <w:rPr>
                <w:rFonts w:ascii="宋体" w:cs="宋体" w:hint="eastAsia"/>
                <w:kern w:val="0"/>
                <w:sz w:val="24"/>
              </w:rPr>
              <w:t>。</w:t>
            </w:r>
          </w:p>
          <w:p w:rsidR="000B14DD" w:rsidRPr="00E71854" w:rsidRDefault="000B14DD" w:rsidP="000B14DD">
            <w:pPr>
              <w:pStyle w:val="3"/>
              <w:rPr>
                <w:rFonts w:asciiTheme="minorEastAsia" w:eastAsiaTheme="minorEastAsia" w:hAnsiTheme="minorEastAsia"/>
              </w:rPr>
            </w:pPr>
            <w:bookmarkStart w:id="5" w:name="_Toc56354609"/>
            <w:r w:rsidRPr="00E71854">
              <w:rPr>
                <w:rFonts w:asciiTheme="minorEastAsia" w:eastAsiaTheme="minorEastAsia" w:hAnsiTheme="minorEastAsia" w:hint="eastAsia"/>
              </w:rPr>
              <w:t>（二）机遇和挑战</w:t>
            </w:r>
            <w:bookmarkEnd w:id="5"/>
          </w:p>
          <w:p w:rsidR="000B14DD" w:rsidRPr="000B14DD" w:rsidRDefault="000B14DD" w:rsidP="00BB2DD4">
            <w:pPr>
              <w:autoSpaceDE w:val="0"/>
              <w:autoSpaceDN w:val="0"/>
              <w:adjustRightInd w:val="0"/>
              <w:spacing w:line="360" w:lineRule="auto"/>
              <w:ind w:firstLineChars="200" w:firstLine="480"/>
              <w:jc w:val="left"/>
              <w:rPr>
                <w:rFonts w:ascii="宋体" w:hAnsi="宋体" w:cs="宋体"/>
                <w:sz w:val="24"/>
              </w:rPr>
            </w:pPr>
            <w:r w:rsidRPr="000B14DD">
              <w:rPr>
                <w:rFonts w:ascii="宋体" w:hAnsi="宋体" w:cs="宋体" w:hint="eastAsia"/>
                <w:sz w:val="24"/>
              </w:rPr>
              <w:t>《</w:t>
            </w:r>
            <w:r w:rsidRPr="000B14DD">
              <w:rPr>
                <w:rFonts w:hint="eastAsia"/>
                <w:sz w:val="24"/>
              </w:rPr>
              <w:t>国家职业教育改革实施方案》</w:t>
            </w:r>
            <w:r w:rsidRPr="000B14DD">
              <w:rPr>
                <w:rFonts w:ascii="宋体" w:hAnsi="宋体" w:cs="宋体" w:hint="eastAsia"/>
                <w:sz w:val="24"/>
              </w:rPr>
              <w:t>《职业教育提质培优行动计划（2020—2023年）》等政策相继出台，确定了中职院校全方位的改革路径与目标，这是学校推进可持续、</w:t>
            </w:r>
            <w:r w:rsidRPr="000B14DD">
              <w:rPr>
                <w:rFonts w:ascii="宋体" w:hAnsi="宋体" w:cs="宋体" w:hint="eastAsia"/>
                <w:sz w:val="24"/>
              </w:rPr>
              <w:lastRenderedPageBreak/>
              <w:t>高质量发展的重大机遇。</w:t>
            </w:r>
          </w:p>
          <w:p w:rsidR="000B14DD" w:rsidRPr="000B14DD" w:rsidRDefault="000B14DD" w:rsidP="00BB2DD4">
            <w:pPr>
              <w:autoSpaceDE w:val="0"/>
              <w:autoSpaceDN w:val="0"/>
              <w:adjustRightInd w:val="0"/>
              <w:spacing w:line="360" w:lineRule="auto"/>
              <w:ind w:firstLineChars="200" w:firstLine="480"/>
              <w:jc w:val="left"/>
              <w:rPr>
                <w:rFonts w:ascii="宋体" w:hAnsi="宋体" w:cs="宋体"/>
                <w:sz w:val="24"/>
              </w:rPr>
            </w:pPr>
            <w:r w:rsidRPr="000B14DD">
              <w:rPr>
                <w:rFonts w:ascii="宋体" w:hAnsi="宋体" w:cs="宋体" w:hint="eastAsia"/>
                <w:sz w:val="24"/>
              </w:rPr>
              <w:t>2020年是全面建成小康社会决胜之年、“十三五”规划收官之年，也是舟山市打好“五大会战”、建设“四个舟山”、打造新时代改革开放新高地的起始之年。舟山市积极响应省委省政府甬舟一体化战略部署，加快推进舟山群岛新区、浙江自贸试验区建设，海洋相关产业高技能人才需求与日俱增。如何紧随地域经济发展步伐，进一步提升人才培养水平，</w:t>
            </w:r>
            <w:r w:rsidRPr="000B14DD">
              <w:rPr>
                <w:rFonts w:ascii="宋体" w:hAnsi="宋体" w:cs="宋体" w:hint="eastAsia"/>
                <w:bCs/>
                <w:iCs/>
                <w:sz w:val="24"/>
              </w:rPr>
              <w:t>成为学校发展面临的</w:t>
            </w:r>
            <w:r w:rsidRPr="000B14DD">
              <w:rPr>
                <w:rFonts w:ascii="宋体" w:hAnsi="宋体" w:cs="宋体" w:hint="eastAsia"/>
                <w:sz w:val="24"/>
              </w:rPr>
              <w:t>新挑战。</w:t>
            </w:r>
          </w:p>
        </w:tc>
      </w:tr>
    </w:tbl>
    <w:p w:rsidR="000B14DD" w:rsidRPr="000B14DD" w:rsidRDefault="000B14DD" w:rsidP="000B14DD">
      <w:pPr>
        <w:jc w:val="left"/>
        <w:rPr>
          <w:b/>
          <w:sz w:val="24"/>
        </w:rPr>
      </w:pPr>
    </w:p>
    <w:p w:rsidR="000B14DD" w:rsidRPr="000B14DD" w:rsidRDefault="000B14DD" w:rsidP="000B14DD">
      <w:pPr>
        <w:pStyle w:val="2"/>
        <w:ind w:firstLineChars="0" w:firstLine="0"/>
        <w:rPr>
          <w:rFonts w:asciiTheme="minorEastAsia" w:eastAsiaTheme="minorEastAsia" w:hAnsiTheme="minorEastAsia"/>
        </w:rPr>
      </w:pPr>
      <w:bookmarkStart w:id="6" w:name="_Toc56354610"/>
      <w:r w:rsidRPr="000B14DD">
        <w:rPr>
          <w:rFonts w:asciiTheme="minorEastAsia" w:eastAsiaTheme="minorEastAsia" w:hAnsiTheme="minorEastAsia"/>
        </w:rPr>
        <w:t>2-2</w:t>
      </w:r>
      <w:r w:rsidRPr="000B14DD">
        <w:rPr>
          <w:rFonts w:asciiTheme="minorEastAsia" w:eastAsiaTheme="minorEastAsia" w:hAnsiTheme="minorEastAsia" w:hint="eastAsia"/>
        </w:rPr>
        <w:t>学校发展目标</w:t>
      </w:r>
      <w:bookmarkEnd w:id="6"/>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0B14DD" w:rsidRPr="000B14DD" w:rsidTr="00BB2DD4">
        <w:tc>
          <w:tcPr>
            <w:tcW w:w="9060" w:type="dxa"/>
          </w:tcPr>
          <w:p w:rsidR="000B14DD" w:rsidRPr="00E71854" w:rsidRDefault="000B14DD" w:rsidP="00BB2DD4">
            <w:pPr>
              <w:pStyle w:val="3"/>
              <w:rPr>
                <w:rFonts w:asciiTheme="minorEastAsia" w:eastAsiaTheme="minorEastAsia" w:hAnsiTheme="minorEastAsia"/>
              </w:rPr>
            </w:pPr>
            <w:bookmarkStart w:id="7" w:name="_Toc56354611"/>
            <w:r w:rsidRPr="00E71854">
              <w:rPr>
                <w:rFonts w:asciiTheme="minorEastAsia" w:eastAsiaTheme="minorEastAsia" w:hAnsiTheme="minorEastAsia" w:hint="eastAsia"/>
              </w:rPr>
              <w:t>（一）总体目标</w:t>
            </w:r>
            <w:bookmarkEnd w:id="7"/>
          </w:p>
          <w:p w:rsidR="000B14DD" w:rsidRPr="000B14DD" w:rsidRDefault="000B14DD" w:rsidP="00BB2DD4">
            <w:pPr>
              <w:spacing w:line="360" w:lineRule="auto"/>
              <w:ind w:firstLineChars="200" w:firstLine="480"/>
              <w:jc w:val="left"/>
              <w:rPr>
                <w:rFonts w:ascii="宋体" w:hAnsi="宋体" w:cs="宋体"/>
                <w:bCs/>
                <w:sz w:val="24"/>
              </w:rPr>
            </w:pPr>
            <w:r w:rsidRPr="000B14DD">
              <w:rPr>
                <w:rFonts w:asciiTheme="minorEastAsia" w:eastAsiaTheme="minorEastAsia" w:hAnsiTheme="minorEastAsia" w:hint="eastAsia"/>
                <w:sz w:val="24"/>
              </w:rPr>
              <w:t>以习近平新时代中国特色社会主义思想为指导，</w:t>
            </w:r>
            <w:r w:rsidRPr="000B14DD">
              <w:rPr>
                <w:rFonts w:ascii="宋体" w:hAnsi="宋体" w:cs="宋体" w:hint="eastAsia"/>
                <w:bCs/>
                <w:sz w:val="24"/>
              </w:rPr>
              <w:t>积极</w:t>
            </w:r>
            <w:r w:rsidRPr="000B14DD">
              <w:rPr>
                <w:rFonts w:asciiTheme="minorEastAsia" w:eastAsiaTheme="minorEastAsia" w:hAnsiTheme="minorEastAsia" w:hint="eastAsia"/>
                <w:sz w:val="24"/>
              </w:rPr>
              <w:t>对接国家发展战略要求和区域社会经济发展需求，</w:t>
            </w:r>
            <w:r w:rsidRPr="000B14DD">
              <w:rPr>
                <w:rFonts w:ascii="宋体" w:hAnsi="宋体" w:cs="宋体" w:hint="eastAsia"/>
                <w:bCs/>
                <w:iCs/>
                <w:sz w:val="24"/>
              </w:rPr>
              <w:t>以“立德树人，人人出彩；精雕细琢，人人成才”为办学理念，</w:t>
            </w:r>
            <w:r w:rsidRPr="000B14DD">
              <w:rPr>
                <w:rFonts w:asciiTheme="minorEastAsia" w:eastAsiaTheme="minorEastAsia" w:hAnsiTheme="minorEastAsia" w:hint="eastAsia"/>
                <w:sz w:val="24"/>
              </w:rPr>
              <w:t>以做好做实做</w:t>
            </w:r>
            <w:r w:rsidRPr="000B14DD">
              <w:rPr>
                <w:rFonts w:asciiTheme="minorEastAsia" w:eastAsiaTheme="minorEastAsia" w:hAnsiTheme="minorEastAsia"/>
                <w:sz w:val="24"/>
              </w:rPr>
              <w:t>强</w:t>
            </w:r>
            <w:r w:rsidRPr="000B14DD">
              <w:rPr>
                <w:rFonts w:asciiTheme="minorEastAsia" w:eastAsiaTheme="minorEastAsia" w:hAnsiTheme="minorEastAsia" w:hint="eastAsia"/>
                <w:sz w:val="24"/>
              </w:rPr>
              <w:t>四大海洋品牌为驱动，</w:t>
            </w:r>
            <w:r w:rsidRPr="000B14DD">
              <w:rPr>
                <w:rFonts w:hint="eastAsia"/>
                <w:sz w:val="24"/>
              </w:rPr>
              <w:t>服务舟山海洋产业高质量发展，成为浙江一流、全国</w:t>
            </w:r>
            <w:r w:rsidRPr="000B14DD">
              <w:rPr>
                <w:sz w:val="24"/>
              </w:rPr>
              <w:t>有影响力</w:t>
            </w:r>
            <w:r w:rsidRPr="000B14DD">
              <w:rPr>
                <w:rFonts w:hint="eastAsia"/>
                <w:sz w:val="24"/>
              </w:rPr>
              <w:t>的高水平中职学校，</w:t>
            </w:r>
            <w:r w:rsidRPr="000B14DD">
              <w:rPr>
                <w:rFonts w:ascii="宋体" w:cs="宋体" w:hint="eastAsia"/>
                <w:kern w:val="0"/>
                <w:sz w:val="24"/>
              </w:rPr>
              <w:t>努力打造海岛职业教育“舟山样板”。</w:t>
            </w:r>
          </w:p>
          <w:p w:rsidR="000B14DD" w:rsidRPr="00E71854" w:rsidRDefault="000B14DD" w:rsidP="00BB2DD4">
            <w:pPr>
              <w:pStyle w:val="3"/>
              <w:rPr>
                <w:rFonts w:asciiTheme="minorEastAsia" w:eastAsiaTheme="minorEastAsia" w:hAnsiTheme="minorEastAsia"/>
              </w:rPr>
            </w:pPr>
            <w:bookmarkStart w:id="8" w:name="_Toc56354612"/>
            <w:r w:rsidRPr="00E71854">
              <w:rPr>
                <w:rFonts w:asciiTheme="minorEastAsia" w:eastAsiaTheme="minorEastAsia" w:hAnsiTheme="minorEastAsia" w:hint="eastAsia"/>
              </w:rPr>
              <w:t>（二）发展思路</w:t>
            </w:r>
            <w:bookmarkEnd w:id="8"/>
          </w:p>
          <w:p w:rsidR="000B14DD" w:rsidRPr="000B14DD" w:rsidRDefault="000B14DD" w:rsidP="00BB2DD4">
            <w:pPr>
              <w:spacing w:line="360" w:lineRule="auto"/>
              <w:ind w:firstLineChars="200" w:firstLine="482"/>
              <w:jc w:val="left"/>
              <w:rPr>
                <w:rFonts w:asciiTheme="minorEastAsia" w:eastAsiaTheme="minorEastAsia" w:hAnsiTheme="minorEastAsia"/>
                <w:sz w:val="24"/>
              </w:rPr>
            </w:pPr>
            <w:r w:rsidRPr="000B14DD">
              <w:rPr>
                <w:rFonts w:asciiTheme="minorEastAsia" w:eastAsiaTheme="minorEastAsia" w:hAnsiTheme="minorEastAsia" w:hint="eastAsia"/>
                <w:b/>
                <w:sz w:val="24"/>
              </w:rPr>
              <w:t>铸海魂——打造海文化品牌，激活文化牵引内驱力。</w:t>
            </w:r>
            <w:r w:rsidRPr="000B14DD">
              <w:rPr>
                <w:rFonts w:asciiTheme="minorEastAsia" w:eastAsiaTheme="minorEastAsia" w:hAnsiTheme="minorEastAsia" w:hint="eastAsia"/>
                <w:sz w:val="24"/>
              </w:rPr>
              <w:t>以党建工作为引领，构建核心价值观及“海上红船”精神为主线的大思政育人体系，创建“三全育人”典型学校。</w:t>
            </w:r>
          </w:p>
          <w:p w:rsidR="000B14DD" w:rsidRPr="000B14DD" w:rsidRDefault="000B14DD" w:rsidP="00BB2DD4">
            <w:pPr>
              <w:spacing w:line="360" w:lineRule="auto"/>
              <w:ind w:firstLineChars="200" w:firstLine="482"/>
              <w:jc w:val="left"/>
              <w:rPr>
                <w:rFonts w:asciiTheme="minorEastAsia" w:eastAsiaTheme="minorEastAsia" w:hAnsiTheme="minorEastAsia"/>
                <w:sz w:val="24"/>
              </w:rPr>
            </w:pPr>
            <w:r w:rsidRPr="000B14DD">
              <w:rPr>
                <w:rFonts w:asciiTheme="minorEastAsia" w:eastAsiaTheme="minorEastAsia" w:hAnsiTheme="minorEastAsia" w:hint="eastAsia"/>
                <w:b/>
                <w:sz w:val="24"/>
              </w:rPr>
              <w:t>融海味——打造启航专业品牌，释放产教融合爆发力。</w:t>
            </w:r>
            <w:r w:rsidRPr="000B14DD">
              <w:rPr>
                <w:rFonts w:ascii="宋体" w:cs="宋体" w:hint="eastAsia"/>
                <w:kern w:val="0"/>
                <w:sz w:val="24"/>
              </w:rPr>
              <w:t>围绕海洋经济发展，以专业标准建设引领学校三教改革与校企合作育人，</w:t>
            </w:r>
            <w:r w:rsidRPr="000B14DD">
              <w:rPr>
                <w:rFonts w:asciiTheme="minorEastAsia" w:eastAsiaTheme="minorEastAsia" w:hAnsiTheme="minorEastAsia" w:hint="eastAsia"/>
                <w:sz w:val="24"/>
              </w:rPr>
              <w:t>融合海洋产业链与教育链，</w:t>
            </w:r>
            <w:r w:rsidRPr="000B14DD">
              <w:rPr>
                <w:rFonts w:hint="eastAsia"/>
                <w:sz w:val="24"/>
              </w:rPr>
              <w:t>依托混合所有制职业教育集团建设打造产教融合</w:t>
            </w:r>
            <w:r w:rsidRPr="000B14DD">
              <w:rPr>
                <w:sz w:val="24"/>
              </w:rPr>
              <w:t>基地</w:t>
            </w:r>
            <w:r w:rsidRPr="000B14DD">
              <w:rPr>
                <w:rFonts w:asciiTheme="minorEastAsia" w:eastAsiaTheme="minorEastAsia" w:hAnsiTheme="minorEastAsia" w:hint="eastAsia"/>
                <w:sz w:val="24"/>
              </w:rPr>
              <w:t>。</w:t>
            </w:r>
          </w:p>
          <w:p w:rsidR="000B14DD" w:rsidRPr="000B14DD" w:rsidRDefault="000B14DD" w:rsidP="00BB2DD4">
            <w:pPr>
              <w:spacing w:line="360" w:lineRule="auto"/>
              <w:ind w:firstLineChars="200" w:firstLine="482"/>
              <w:jc w:val="left"/>
              <w:rPr>
                <w:rFonts w:asciiTheme="minorEastAsia" w:eastAsiaTheme="minorEastAsia" w:hAnsiTheme="minorEastAsia"/>
                <w:sz w:val="24"/>
              </w:rPr>
            </w:pPr>
            <w:r w:rsidRPr="000B14DD">
              <w:rPr>
                <w:rFonts w:asciiTheme="minorEastAsia" w:eastAsiaTheme="minorEastAsia" w:hAnsiTheme="minorEastAsia" w:hint="eastAsia"/>
                <w:b/>
                <w:sz w:val="24"/>
              </w:rPr>
              <w:t>强海能——打造海子育人品牌，厚培技能人才发展力。</w:t>
            </w:r>
            <w:r w:rsidRPr="000B14DD">
              <w:rPr>
                <w:rFonts w:ascii="宋体" w:cs="宋体" w:hint="eastAsia"/>
                <w:kern w:val="0"/>
                <w:sz w:val="24"/>
              </w:rPr>
              <w:t>以“海子计划”为抓手，为舟山市“大石化、大数据、大健康、大旅游”海岛经济培养一批优秀的复合型高技能人才。</w:t>
            </w:r>
          </w:p>
          <w:p w:rsidR="000B14DD" w:rsidRPr="000B14DD" w:rsidRDefault="000B14DD" w:rsidP="00BB2DD4">
            <w:pPr>
              <w:spacing w:line="360" w:lineRule="auto"/>
              <w:ind w:firstLineChars="200" w:firstLine="482"/>
              <w:jc w:val="left"/>
              <w:rPr>
                <w:rFonts w:asciiTheme="minorEastAsia" w:eastAsiaTheme="minorEastAsia" w:hAnsiTheme="minorEastAsia"/>
                <w:sz w:val="24"/>
              </w:rPr>
            </w:pPr>
            <w:r w:rsidRPr="000B14DD">
              <w:rPr>
                <w:rFonts w:asciiTheme="minorEastAsia" w:eastAsiaTheme="minorEastAsia" w:hAnsiTheme="minorEastAsia" w:hint="eastAsia"/>
                <w:b/>
                <w:sz w:val="24"/>
              </w:rPr>
              <w:t>润海风——打造海韵服务品牌，激活社会服务当责力。</w:t>
            </w:r>
            <w:r w:rsidRPr="000B14DD">
              <w:rPr>
                <w:rFonts w:asciiTheme="minorEastAsia" w:eastAsiaTheme="minorEastAsia" w:hAnsiTheme="minorEastAsia" w:hint="eastAsia"/>
                <w:sz w:val="24"/>
              </w:rPr>
              <w:t>立足海岛优势，拓展海岛服务的广度与深度，提升技术支持、社会培训、技能鉴定、职教扶贫的水平，服务国家战略，强化社会担当。</w:t>
            </w:r>
          </w:p>
        </w:tc>
      </w:tr>
    </w:tbl>
    <w:p w:rsidR="000B14DD" w:rsidRPr="000B14DD" w:rsidRDefault="000B14DD" w:rsidP="000B14DD">
      <w:pPr>
        <w:jc w:val="left"/>
        <w:rPr>
          <w:b/>
          <w:sz w:val="24"/>
        </w:rPr>
      </w:pPr>
    </w:p>
    <w:p w:rsidR="000B14DD" w:rsidRPr="000B14DD" w:rsidRDefault="000B14DD" w:rsidP="000B14DD">
      <w:pPr>
        <w:pStyle w:val="2"/>
        <w:ind w:firstLineChars="0" w:firstLine="0"/>
        <w:rPr>
          <w:rFonts w:asciiTheme="minorEastAsia" w:eastAsiaTheme="minorEastAsia" w:hAnsiTheme="minorEastAsia"/>
        </w:rPr>
      </w:pPr>
      <w:bookmarkStart w:id="9" w:name="_Toc56354613"/>
      <w:r w:rsidRPr="000B14DD">
        <w:rPr>
          <w:rFonts w:asciiTheme="minorEastAsia" w:eastAsiaTheme="minorEastAsia" w:hAnsiTheme="minorEastAsia"/>
        </w:rPr>
        <w:t>2-3</w:t>
      </w:r>
      <w:r w:rsidRPr="000B14DD">
        <w:rPr>
          <w:rFonts w:asciiTheme="minorEastAsia" w:eastAsiaTheme="minorEastAsia" w:hAnsiTheme="minorEastAsia" w:hint="eastAsia"/>
        </w:rPr>
        <w:t>重点任务与举措</w:t>
      </w:r>
      <w:bookmarkEnd w:id="9"/>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0B14DD" w:rsidRPr="000B14DD" w:rsidTr="00BB2DD4">
        <w:trPr>
          <w:jc w:val="center"/>
        </w:trPr>
        <w:tc>
          <w:tcPr>
            <w:tcW w:w="9060" w:type="dxa"/>
          </w:tcPr>
          <w:p w:rsidR="000B14DD" w:rsidRPr="00E71854" w:rsidRDefault="000B14DD" w:rsidP="00BB2DD4">
            <w:pPr>
              <w:pStyle w:val="3"/>
              <w:rPr>
                <w:rFonts w:asciiTheme="minorEastAsia" w:eastAsiaTheme="minorEastAsia" w:hAnsiTheme="minorEastAsia"/>
              </w:rPr>
            </w:pPr>
            <w:bookmarkStart w:id="10" w:name="_Toc56354614"/>
            <w:r w:rsidRPr="00E71854">
              <w:rPr>
                <w:rFonts w:asciiTheme="minorEastAsia" w:eastAsiaTheme="minorEastAsia" w:hAnsiTheme="minorEastAsia" w:hint="eastAsia"/>
              </w:rPr>
              <w:t>（一）实施“新浪潮”治理工程，打造现代化学校治理高地</w:t>
            </w:r>
            <w:bookmarkEnd w:id="10"/>
          </w:p>
          <w:p w:rsidR="000B14DD" w:rsidRPr="000B14DD" w:rsidRDefault="000B14DD" w:rsidP="00BB2DD4">
            <w:pPr>
              <w:spacing w:line="360" w:lineRule="auto"/>
              <w:ind w:firstLineChars="200" w:firstLine="482"/>
              <w:jc w:val="left"/>
              <w:rPr>
                <w:rFonts w:ascii="宋体" w:cs="宋体"/>
                <w:kern w:val="0"/>
                <w:sz w:val="24"/>
              </w:rPr>
            </w:pPr>
            <w:r w:rsidRPr="000B14DD">
              <w:rPr>
                <w:rFonts w:asciiTheme="minorEastAsia" w:eastAsiaTheme="minorEastAsia" w:hAnsiTheme="minorEastAsia" w:hint="eastAsia"/>
                <w:b/>
                <w:sz w:val="24"/>
              </w:rPr>
              <w:t>1.“海上红船”扬帆起航，引领现代化治理。</w:t>
            </w:r>
            <w:r w:rsidRPr="000B14DD">
              <w:rPr>
                <w:rFonts w:ascii="宋体" w:cs="宋体" w:hint="eastAsia"/>
                <w:kern w:val="0"/>
                <w:sz w:val="24"/>
              </w:rPr>
              <w:t>加强党建引领，以党的十九大精神、</w:t>
            </w:r>
            <w:r w:rsidRPr="000B14DD">
              <w:rPr>
                <w:rFonts w:ascii="宋体" w:cs="宋体" w:hint="eastAsia"/>
                <w:kern w:val="0"/>
                <w:sz w:val="24"/>
              </w:rPr>
              <w:lastRenderedPageBreak/>
              <w:t>习近平新时代中国特色社会主义思想为指导，按照从严治党的要求，加强“党委领导下的校长负责制”</w:t>
            </w:r>
            <w:r w:rsidRPr="000B14DD">
              <w:rPr>
                <w:rFonts w:ascii="宋体" w:cs="宋体"/>
                <w:kern w:val="0"/>
                <w:sz w:val="24"/>
              </w:rPr>
              <w:t>，强化组织领导力；</w:t>
            </w:r>
            <w:r w:rsidRPr="000B14DD">
              <w:rPr>
                <w:rFonts w:ascii="宋体" w:cs="宋体" w:hint="eastAsia"/>
                <w:kern w:val="0"/>
                <w:sz w:val="24"/>
              </w:rPr>
              <w:t>深化清廉学校建设，拓展“两进两近”党建品牌内涵，凝聚组织向心力；完善质量管理体系建设，深化两级管理，提升组织保障力。</w:t>
            </w:r>
          </w:p>
          <w:p w:rsidR="000B14DD" w:rsidRPr="000B14DD" w:rsidRDefault="000B14DD" w:rsidP="00BB2DD4">
            <w:pPr>
              <w:spacing w:line="360" w:lineRule="auto"/>
              <w:ind w:firstLineChars="200" w:firstLine="482"/>
              <w:jc w:val="left"/>
              <w:rPr>
                <w:rFonts w:asciiTheme="minorEastAsia" w:eastAsiaTheme="minorEastAsia" w:hAnsiTheme="minorEastAsia"/>
                <w:b/>
                <w:sz w:val="24"/>
              </w:rPr>
            </w:pPr>
            <w:r w:rsidRPr="000B14DD">
              <w:rPr>
                <w:rFonts w:asciiTheme="minorEastAsia" w:eastAsiaTheme="minorEastAsia" w:hAnsiTheme="minorEastAsia" w:hint="eastAsia"/>
                <w:b/>
                <w:sz w:val="24"/>
              </w:rPr>
              <w:t>2.“海文化”品牌理念渗透，深化以文化人。</w:t>
            </w:r>
            <w:r w:rsidRPr="000B14DD">
              <w:rPr>
                <w:rFonts w:ascii="宋体" w:cs="宋体" w:hint="eastAsia"/>
                <w:kern w:val="0"/>
                <w:sz w:val="24"/>
              </w:rPr>
              <w:t>立足海岛域情，服务海洋文化，</w:t>
            </w:r>
            <w:r w:rsidRPr="000B14DD">
              <w:rPr>
                <w:rFonts w:asciiTheme="minorEastAsia" w:eastAsiaTheme="minorEastAsia" w:hAnsiTheme="minorEastAsia" w:hint="eastAsia"/>
                <w:sz w:val="24"/>
              </w:rPr>
              <w:t>将海洋文化的精髓与职业教育以及学校的办学传统深度融合，深化“海文化”品牌内涵，打造独具魅力和特色的海岛职校文化品牌，逐步形成富有专业特质、海岛特色和创业精神的校园文化，营造积极向上、团结和谐的文化氛围。</w:t>
            </w:r>
          </w:p>
          <w:p w:rsidR="000B14DD" w:rsidRPr="000B14DD" w:rsidRDefault="000B14DD" w:rsidP="00BB2DD4">
            <w:pPr>
              <w:spacing w:line="360" w:lineRule="auto"/>
              <w:ind w:firstLineChars="200" w:firstLine="482"/>
              <w:jc w:val="left"/>
              <w:rPr>
                <w:rFonts w:asciiTheme="minorEastAsia" w:eastAsiaTheme="minorEastAsia" w:hAnsiTheme="minorEastAsia"/>
                <w:sz w:val="24"/>
              </w:rPr>
            </w:pPr>
            <w:r w:rsidRPr="000B14DD">
              <w:rPr>
                <w:rFonts w:asciiTheme="minorEastAsia" w:eastAsiaTheme="minorEastAsia" w:hAnsiTheme="minorEastAsia" w:hint="eastAsia"/>
                <w:b/>
                <w:sz w:val="24"/>
              </w:rPr>
              <w:t>3.“智慧云海”平台搭建，推进信息化建设。</w:t>
            </w:r>
            <w:r w:rsidRPr="000B14DD">
              <w:rPr>
                <w:rFonts w:asciiTheme="minorEastAsia" w:eastAsiaTheme="minorEastAsia" w:hAnsiTheme="minorEastAsia" w:hint="eastAsia"/>
                <w:sz w:val="24"/>
              </w:rPr>
              <w:t>升级硬件基础设施架构，在智慧校园建设要求的框架下，实现校园网络光纤化、无线网络物联化、数据中心云化、教室智慧化、支付移动化、安防智能化。开展5G校园网络应用，布局学校现代化智能管理系统，建构智慧云管理2.0、智慧云教育2.0平台。</w:t>
            </w:r>
          </w:p>
          <w:p w:rsidR="000B14DD" w:rsidRPr="000B14DD" w:rsidRDefault="000B14DD" w:rsidP="00BB2DD4">
            <w:pPr>
              <w:spacing w:line="360" w:lineRule="auto"/>
              <w:ind w:firstLineChars="200" w:firstLine="482"/>
              <w:jc w:val="left"/>
              <w:rPr>
                <w:rFonts w:asciiTheme="minorEastAsia" w:eastAsiaTheme="minorEastAsia" w:hAnsiTheme="minorEastAsia"/>
                <w:b/>
                <w:sz w:val="24"/>
              </w:rPr>
            </w:pPr>
            <w:r w:rsidRPr="000B14DD">
              <w:rPr>
                <w:rFonts w:asciiTheme="minorEastAsia" w:eastAsiaTheme="minorEastAsia" w:hAnsiTheme="minorEastAsia" w:hint="eastAsia"/>
                <w:b/>
                <w:sz w:val="24"/>
              </w:rPr>
              <w:t>4.“学术远洋”交流互通，拓展国际化视野。</w:t>
            </w:r>
            <w:r w:rsidRPr="000B14DD">
              <w:rPr>
                <w:rFonts w:asciiTheme="minorEastAsia" w:eastAsiaTheme="minorEastAsia" w:hAnsiTheme="minorEastAsia" w:hint="eastAsia"/>
                <w:sz w:val="24"/>
              </w:rPr>
              <w:t>实施“海外研学计划”，送一批师生出国学习，打造具有国际教育能力的师资队伍，培养具有国际视野的技能人才。推进“中文+职业技能”项目，服务“一带一路”。实施“资源引进战略”“资源融合方案”，与5所国际学校缔结友好姐妹学校关系，实现师生国际交流60人次。</w:t>
            </w:r>
          </w:p>
          <w:p w:rsidR="000B14DD" w:rsidRPr="000B14DD" w:rsidRDefault="000B14DD" w:rsidP="00BB2DD4">
            <w:pPr>
              <w:spacing w:line="360" w:lineRule="auto"/>
              <w:ind w:firstLineChars="200" w:firstLine="482"/>
              <w:jc w:val="left"/>
              <w:rPr>
                <w:rFonts w:asciiTheme="minorEastAsia" w:eastAsiaTheme="minorEastAsia" w:hAnsiTheme="minorEastAsia"/>
                <w:b/>
                <w:sz w:val="24"/>
              </w:rPr>
            </w:pPr>
          </w:p>
          <w:p w:rsidR="000B14DD" w:rsidRPr="00E71854" w:rsidRDefault="000B14DD" w:rsidP="00BB2DD4">
            <w:pPr>
              <w:pStyle w:val="3"/>
              <w:rPr>
                <w:rFonts w:asciiTheme="minorEastAsia" w:eastAsiaTheme="minorEastAsia" w:hAnsiTheme="minorEastAsia"/>
              </w:rPr>
            </w:pPr>
            <w:bookmarkStart w:id="11" w:name="_Toc56354615"/>
            <w:r w:rsidRPr="00E71854">
              <w:rPr>
                <w:rFonts w:asciiTheme="minorEastAsia" w:eastAsiaTheme="minorEastAsia" w:hAnsiTheme="minorEastAsia" w:hint="eastAsia"/>
              </w:rPr>
              <w:t>（二）实施“新世代”育人工程，打造人才培养高地</w:t>
            </w:r>
            <w:bookmarkEnd w:id="11"/>
          </w:p>
          <w:p w:rsidR="000B14DD" w:rsidRPr="000B14DD" w:rsidRDefault="000B14DD" w:rsidP="00BB2DD4">
            <w:pPr>
              <w:spacing w:line="360" w:lineRule="auto"/>
              <w:ind w:firstLineChars="200" w:firstLine="482"/>
              <w:jc w:val="left"/>
              <w:rPr>
                <w:rFonts w:asciiTheme="minorEastAsia" w:eastAsiaTheme="minorEastAsia" w:hAnsiTheme="minorEastAsia"/>
                <w:sz w:val="24"/>
              </w:rPr>
            </w:pPr>
            <w:r w:rsidRPr="000B14DD">
              <w:rPr>
                <w:rFonts w:asciiTheme="minorEastAsia" w:eastAsiaTheme="minorEastAsia" w:hAnsiTheme="minorEastAsia" w:hint="eastAsia"/>
                <w:b/>
                <w:sz w:val="24"/>
              </w:rPr>
              <w:t>1.塑德行，立价值</w:t>
            </w:r>
            <w:r w:rsidRPr="000B14DD">
              <w:rPr>
                <w:rFonts w:asciiTheme="minorEastAsia" w:eastAsiaTheme="minorEastAsia" w:hAnsiTheme="minorEastAsia" w:hint="eastAsia"/>
                <w:sz w:val="24"/>
              </w:rPr>
              <w:t>。实施“思政课程建设体系创新计划”，招聘、培养5名专职思政课教师，发挥课程思政协同育人作用，提升班主任“德育攻坚手”效能，建设3个省市级优秀班主任工作室</w:t>
            </w:r>
            <w:r w:rsidRPr="000B14DD">
              <w:rPr>
                <w:rFonts w:asciiTheme="minorEastAsia" w:eastAsiaTheme="minorEastAsia" w:hAnsiTheme="minorEastAsia"/>
                <w:sz w:val="24"/>
              </w:rPr>
              <w:t>，</w:t>
            </w:r>
            <w:r w:rsidRPr="000B14DD">
              <w:rPr>
                <w:rFonts w:asciiTheme="minorEastAsia" w:eastAsiaTheme="minorEastAsia" w:hAnsiTheme="minorEastAsia" w:hint="eastAsia"/>
                <w:sz w:val="24"/>
              </w:rPr>
              <w:t>建立4个思政课创新团队，形成8个思政课程的典型案例</w:t>
            </w:r>
            <w:r w:rsidRPr="000B14DD">
              <w:rPr>
                <w:rFonts w:asciiTheme="minorEastAsia" w:eastAsiaTheme="minorEastAsia" w:hAnsiTheme="minorEastAsia"/>
                <w:sz w:val="24"/>
              </w:rPr>
              <w:t>。</w:t>
            </w:r>
          </w:p>
          <w:p w:rsidR="000B14DD" w:rsidRPr="000B14DD" w:rsidRDefault="000B14DD" w:rsidP="00BB2DD4">
            <w:pPr>
              <w:spacing w:line="360" w:lineRule="auto"/>
              <w:ind w:firstLineChars="200" w:firstLine="482"/>
              <w:jc w:val="left"/>
              <w:rPr>
                <w:rFonts w:asciiTheme="minorEastAsia" w:eastAsiaTheme="minorEastAsia" w:hAnsiTheme="minorEastAsia"/>
                <w:b/>
                <w:sz w:val="24"/>
              </w:rPr>
            </w:pPr>
            <w:r w:rsidRPr="000B14DD">
              <w:rPr>
                <w:rFonts w:asciiTheme="minorEastAsia" w:eastAsiaTheme="minorEastAsia" w:hAnsiTheme="minorEastAsia" w:hint="eastAsia"/>
                <w:b/>
                <w:sz w:val="24"/>
              </w:rPr>
              <w:t>2.重技能，育匠心。</w:t>
            </w:r>
            <w:r w:rsidRPr="000B14DD">
              <w:rPr>
                <w:rFonts w:asciiTheme="minorEastAsia" w:eastAsiaTheme="minorEastAsia" w:hAnsiTheme="minorEastAsia" w:hint="eastAsia"/>
                <w:sz w:val="24"/>
              </w:rPr>
              <w:t>重点专业实施“1+X”证书制度，完善激励机制，鼓励学生积极报考行业企业权威证书。做好“1”与“X”的有机衔接，将证书培训内容及要求有机融入专业课程和教学内容。同时，制定辅修专业管理办法，推动各专业灵活构建辅修专业课程体系，开发辅修专业课程教学资源。</w:t>
            </w:r>
          </w:p>
          <w:p w:rsidR="000B14DD" w:rsidRPr="000B14DD" w:rsidRDefault="000B14DD" w:rsidP="00BB2DD4">
            <w:pPr>
              <w:spacing w:line="360" w:lineRule="auto"/>
              <w:ind w:firstLine="465"/>
              <w:jc w:val="left"/>
              <w:rPr>
                <w:rFonts w:asciiTheme="minorEastAsia" w:eastAsiaTheme="minorEastAsia" w:hAnsiTheme="minorEastAsia"/>
                <w:b/>
                <w:sz w:val="24"/>
              </w:rPr>
            </w:pPr>
            <w:r w:rsidRPr="000B14DD">
              <w:rPr>
                <w:rFonts w:asciiTheme="minorEastAsia" w:eastAsiaTheme="minorEastAsia" w:hAnsiTheme="minorEastAsia" w:hint="eastAsia"/>
                <w:b/>
                <w:sz w:val="24"/>
              </w:rPr>
              <w:t>3.融德技，促全能。</w:t>
            </w:r>
            <w:r w:rsidRPr="000B14DD">
              <w:rPr>
                <w:rFonts w:asciiTheme="minorEastAsia" w:eastAsiaTheme="minorEastAsia" w:hAnsiTheme="minorEastAsia" w:hint="eastAsia"/>
                <w:sz w:val="24"/>
              </w:rPr>
              <w:t>将美育、体育、劳动教育纳入人才培养方案之中，渗透价值教育与能力教育，规划实施每月主题成长活动。培育学生具有健全的体魄和健康的心理。安排劳动教育学分，系统设计劳动教育课内外活动，建设劳动教育实践基地，培育劳动教育精品课程与活动。</w:t>
            </w:r>
          </w:p>
          <w:p w:rsidR="000B14DD" w:rsidRPr="000B14DD" w:rsidRDefault="000B14DD" w:rsidP="00BB2DD4">
            <w:pPr>
              <w:spacing w:line="360" w:lineRule="auto"/>
              <w:ind w:firstLine="465"/>
              <w:jc w:val="left"/>
              <w:rPr>
                <w:rFonts w:asciiTheme="minorEastAsia" w:eastAsiaTheme="minorEastAsia" w:hAnsiTheme="minorEastAsia"/>
                <w:b/>
                <w:sz w:val="24"/>
              </w:rPr>
            </w:pPr>
          </w:p>
          <w:p w:rsidR="000B14DD" w:rsidRPr="00E71854" w:rsidRDefault="000B14DD" w:rsidP="00BB2DD4">
            <w:pPr>
              <w:pStyle w:val="3"/>
              <w:rPr>
                <w:rFonts w:asciiTheme="minorEastAsia" w:eastAsiaTheme="minorEastAsia" w:hAnsiTheme="minorEastAsia"/>
              </w:rPr>
            </w:pPr>
            <w:bookmarkStart w:id="12" w:name="_Toc56354616"/>
            <w:r w:rsidRPr="00E71854">
              <w:rPr>
                <w:rFonts w:asciiTheme="minorEastAsia" w:eastAsiaTheme="minorEastAsia" w:hAnsiTheme="minorEastAsia" w:hint="eastAsia"/>
              </w:rPr>
              <w:t>（三）实施“新海港”合作工程，打造产教融合高地</w:t>
            </w:r>
            <w:bookmarkEnd w:id="12"/>
          </w:p>
          <w:p w:rsidR="000B14DD" w:rsidRPr="000B14DD" w:rsidRDefault="000B14DD" w:rsidP="00BB2DD4">
            <w:pPr>
              <w:spacing w:line="360" w:lineRule="auto"/>
              <w:ind w:firstLineChars="200" w:firstLine="482"/>
              <w:jc w:val="left"/>
              <w:rPr>
                <w:rFonts w:asciiTheme="minorEastAsia" w:eastAsiaTheme="minorEastAsia" w:hAnsiTheme="minorEastAsia"/>
                <w:b/>
                <w:sz w:val="24"/>
              </w:rPr>
            </w:pPr>
            <w:r w:rsidRPr="000B14DD">
              <w:rPr>
                <w:rFonts w:asciiTheme="minorEastAsia" w:eastAsiaTheme="minorEastAsia" w:hAnsiTheme="minorEastAsia" w:hint="eastAsia"/>
                <w:b/>
                <w:sz w:val="24"/>
              </w:rPr>
              <w:t>1.立“海盟”，创新产教融合机制。</w:t>
            </w:r>
            <w:r w:rsidRPr="000B14DD">
              <w:rPr>
                <w:rFonts w:asciiTheme="minorEastAsia" w:eastAsiaTheme="minorEastAsia" w:hAnsiTheme="minorEastAsia" w:hint="eastAsia"/>
                <w:sz w:val="24"/>
              </w:rPr>
              <w:t>立足海洋产业与海港制造业、服务业</w:t>
            </w:r>
            <w:r w:rsidRPr="000B14DD">
              <w:rPr>
                <w:rFonts w:asciiTheme="minorEastAsia" w:eastAsiaTheme="minorEastAsia" w:hAnsiTheme="minorEastAsia"/>
                <w:sz w:val="24"/>
              </w:rPr>
              <w:t>，</w:t>
            </w:r>
            <w:r w:rsidRPr="000B14DD">
              <w:rPr>
                <w:rFonts w:asciiTheme="minorEastAsia" w:eastAsiaTheme="minorEastAsia" w:hAnsiTheme="minorEastAsia" w:hint="eastAsia"/>
                <w:sz w:val="24"/>
              </w:rPr>
              <w:t>政校企行四方联动，创新多阶多元产教融合模式和多层互动机制，调整专业委员会和专业内各项管理与运行制度。针对地方特色产业与紧缺专业，确立学校和海洋产业龙头企业引领、中小型企业参与共建的联盟建设模式，建立专业行业产教联盟，形成《产教联盟章程》，完成产教联盟的治理结构及相关运行机制建设。</w:t>
            </w:r>
          </w:p>
          <w:p w:rsidR="000B14DD" w:rsidRPr="000B14DD" w:rsidRDefault="000B14DD" w:rsidP="00BB2DD4">
            <w:pPr>
              <w:spacing w:line="360" w:lineRule="auto"/>
              <w:ind w:firstLineChars="200" w:firstLine="482"/>
              <w:jc w:val="left"/>
              <w:rPr>
                <w:rFonts w:asciiTheme="minorEastAsia" w:eastAsiaTheme="minorEastAsia" w:hAnsiTheme="minorEastAsia"/>
                <w:sz w:val="24"/>
              </w:rPr>
            </w:pPr>
            <w:r w:rsidRPr="000B14DD">
              <w:rPr>
                <w:rFonts w:asciiTheme="minorEastAsia" w:eastAsiaTheme="minorEastAsia" w:hAnsiTheme="minorEastAsia" w:hint="eastAsia"/>
                <w:b/>
                <w:sz w:val="24"/>
              </w:rPr>
              <w:t>2.造“航母”，试行集团混合改制。</w:t>
            </w:r>
            <w:r w:rsidRPr="000B14DD">
              <w:rPr>
                <w:rFonts w:asciiTheme="minorEastAsia" w:eastAsiaTheme="minorEastAsia" w:hAnsiTheme="minorEastAsia" w:hint="eastAsia"/>
                <w:sz w:val="24"/>
              </w:rPr>
              <w:t>修订《舟山职业教育集团章程》，</w:t>
            </w:r>
            <w:r w:rsidRPr="000B14DD">
              <w:rPr>
                <w:rFonts w:asciiTheme="minorEastAsia" w:eastAsiaTheme="minorEastAsia" w:hAnsiTheme="minorEastAsia"/>
                <w:sz w:val="24"/>
              </w:rPr>
              <w:t>建立职教集团港口协会分会，</w:t>
            </w:r>
            <w:r w:rsidRPr="000B14DD">
              <w:rPr>
                <w:rFonts w:asciiTheme="minorEastAsia" w:eastAsiaTheme="minorEastAsia" w:hAnsiTheme="minorEastAsia" w:hint="eastAsia"/>
                <w:sz w:val="24"/>
              </w:rPr>
              <w:t>完善</w:t>
            </w:r>
            <w:r w:rsidRPr="000B14DD">
              <w:rPr>
                <w:rFonts w:asciiTheme="minorEastAsia" w:eastAsiaTheme="minorEastAsia" w:hAnsiTheme="minorEastAsia"/>
                <w:sz w:val="24"/>
              </w:rPr>
              <w:t>港</w:t>
            </w:r>
            <w:r w:rsidRPr="000B14DD">
              <w:rPr>
                <w:rFonts w:asciiTheme="minorEastAsia" w:eastAsiaTheme="minorEastAsia" w:hAnsiTheme="minorEastAsia" w:hint="eastAsia"/>
                <w:sz w:val="24"/>
              </w:rPr>
              <w:t>口学院管理体制与运行机制，制定混合所有制改革方案，建立混合式职教集团。兼容并蓄，吸纳合作高校、联盟企业加入集团，健全职业教育集团各分支机构的管理体制与运行机制。启动“舟山海洋产业职业教育研究院”项目，实现混合所有制改革形成产教研究院服务区域经济与创新发展的良性互动。</w:t>
            </w:r>
          </w:p>
          <w:p w:rsidR="000B14DD" w:rsidRPr="000B14DD" w:rsidRDefault="000B14DD" w:rsidP="00BB2DD4">
            <w:pPr>
              <w:spacing w:line="360" w:lineRule="auto"/>
              <w:ind w:firstLineChars="200" w:firstLine="482"/>
              <w:jc w:val="left"/>
              <w:rPr>
                <w:rFonts w:asciiTheme="minorEastAsia" w:eastAsiaTheme="minorEastAsia" w:hAnsiTheme="minorEastAsia"/>
                <w:b/>
                <w:sz w:val="24"/>
              </w:rPr>
            </w:pPr>
            <w:r w:rsidRPr="000B14DD">
              <w:rPr>
                <w:rFonts w:asciiTheme="minorEastAsia" w:eastAsiaTheme="minorEastAsia" w:hAnsiTheme="minorEastAsia" w:hint="eastAsia"/>
                <w:b/>
                <w:sz w:val="24"/>
              </w:rPr>
              <w:t>3.筑“海港”，建立产教示范基地。</w:t>
            </w:r>
            <w:r w:rsidRPr="000B14DD">
              <w:rPr>
                <w:rFonts w:asciiTheme="minorEastAsia" w:eastAsiaTheme="minorEastAsia" w:hAnsiTheme="minorEastAsia" w:hint="eastAsia"/>
                <w:sz w:val="24"/>
              </w:rPr>
              <w:t>校企共建集人才培养、实习实训、生产示范为一体的“海港风格”高水平专业化产教融合基地，与</w:t>
            </w:r>
            <w:r w:rsidRPr="000B14DD">
              <w:rPr>
                <w:rFonts w:asciiTheme="minorEastAsia" w:eastAsiaTheme="minorEastAsia" w:hAnsiTheme="minorEastAsia"/>
                <w:sz w:val="24"/>
              </w:rPr>
              <w:t>本地区重点企业</w:t>
            </w:r>
            <w:r w:rsidRPr="000B14DD">
              <w:rPr>
                <w:rFonts w:asciiTheme="minorEastAsia" w:eastAsiaTheme="minorEastAsia" w:hAnsiTheme="minorEastAsia" w:hint="eastAsia"/>
                <w:sz w:val="24"/>
              </w:rPr>
              <w:t>共建</w:t>
            </w:r>
            <w:r w:rsidRPr="000B14DD">
              <w:rPr>
                <w:rFonts w:asciiTheme="minorEastAsia" w:eastAsiaTheme="minorEastAsia" w:hAnsiTheme="minorEastAsia"/>
                <w:sz w:val="24"/>
              </w:rPr>
              <w:t>10</w:t>
            </w:r>
            <w:r w:rsidRPr="000B14DD">
              <w:rPr>
                <w:rFonts w:asciiTheme="minorEastAsia" w:eastAsiaTheme="minorEastAsia" w:hAnsiTheme="minorEastAsia" w:hint="eastAsia"/>
                <w:sz w:val="24"/>
              </w:rPr>
              <w:t>个产教融合示范基地，5个产学合作协同育人项目，助力2家企业成长为产教融合型企业。</w:t>
            </w:r>
          </w:p>
          <w:p w:rsidR="000B14DD" w:rsidRPr="000B14DD" w:rsidRDefault="000B14DD" w:rsidP="00BB2DD4">
            <w:pPr>
              <w:spacing w:line="360" w:lineRule="auto"/>
              <w:ind w:firstLineChars="200" w:firstLine="482"/>
              <w:jc w:val="left"/>
              <w:rPr>
                <w:rFonts w:asciiTheme="minorEastAsia" w:eastAsiaTheme="minorEastAsia" w:hAnsiTheme="minorEastAsia"/>
                <w:b/>
                <w:sz w:val="24"/>
              </w:rPr>
            </w:pPr>
          </w:p>
          <w:p w:rsidR="000B14DD" w:rsidRPr="00E71854" w:rsidRDefault="000B14DD" w:rsidP="00BB2DD4">
            <w:pPr>
              <w:pStyle w:val="3"/>
              <w:rPr>
                <w:rFonts w:asciiTheme="minorEastAsia" w:eastAsiaTheme="minorEastAsia" w:hAnsiTheme="minorEastAsia"/>
              </w:rPr>
            </w:pPr>
            <w:bookmarkStart w:id="13" w:name="_Toc56354617"/>
            <w:r w:rsidRPr="00E71854">
              <w:rPr>
                <w:rFonts w:asciiTheme="minorEastAsia" w:eastAsiaTheme="minorEastAsia" w:hAnsiTheme="minorEastAsia" w:hint="eastAsia"/>
              </w:rPr>
              <w:t>（四）实施“新航线”建设工程，打造专业群高地</w:t>
            </w:r>
            <w:bookmarkEnd w:id="13"/>
          </w:p>
          <w:p w:rsidR="000B14DD" w:rsidRPr="000B14DD" w:rsidRDefault="000B14DD" w:rsidP="00BB2DD4">
            <w:pPr>
              <w:spacing w:line="360" w:lineRule="auto"/>
              <w:ind w:firstLineChars="200" w:firstLine="482"/>
              <w:jc w:val="left"/>
              <w:rPr>
                <w:rFonts w:asciiTheme="minorEastAsia" w:eastAsiaTheme="minorEastAsia" w:hAnsiTheme="minorEastAsia"/>
                <w:b/>
                <w:sz w:val="24"/>
              </w:rPr>
            </w:pPr>
            <w:r w:rsidRPr="000B14DD">
              <w:rPr>
                <w:rFonts w:asciiTheme="minorEastAsia" w:eastAsiaTheme="minorEastAsia" w:hAnsiTheme="minorEastAsia" w:hint="eastAsia"/>
                <w:b/>
                <w:sz w:val="24"/>
              </w:rPr>
              <w:t>1.推进产业领航，专业集群对标。</w:t>
            </w:r>
            <w:r w:rsidRPr="000B14DD">
              <w:rPr>
                <w:rFonts w:asciiTheme="minorEastAsia" w:eastAsiaTheme="minorEastAsia" w:hAnsiTheme="minorEastAsia" w:hint="eastAsia"/>
                <w:sz w:val="24"/>
              </w:rPr>
              <w:t>以适应产业发展需求为导向，明确“红黄绿”专业预警与动态调整机制，评估专业对接产业的契合度，动态优化专业结构布局，提高人才培养吻合度。确立“强优助新、集群共融”专业建设理念，分析产业链和专业岗位群的对接度与关联性，在两个高水平专业建设的基础上，按照“2+N”格局构建专业群，统筹协调各专业群内资源的配置与共享，促进群内融合，群间协同。</w:t>
            </w:r>
          </w:p>
          <w:p w:rsidR="000B14DD" w:rsidRPr="000B14DD" w:rsidRDefault="000B14DD" w:rsidP="00BB2DD4">
            <w:pPr>
              <w:spacing w:line="360" w:lineRule="auto"/>
              <w:ind w:firstLineChars="200" w:firstLine="482"/>
              <w:jc w:val="left"/>
              <w:rPr>
                <w:rFonts w:asciiTheme="minorEastAsia" w:eastAsiaTheme="minorEastAsia" w:hAnsiTheme="minorEastAsia"/>
                <w:sz w:val="24"/>
              </w:rPr>
            </w:pPr>
            <w:r w:rsidRPr="000B14DD">
              <w:rPr>
                <w:rFonts w:asciiTheme="minorEastAsia" w:eastAsiaTheme="minorEastAsia" w:hAnsiTheme="minorEastAsia" w:hint="eastAsia"/>
                <w:b/>
                <w:sz w:val="24"/>
              </w:rPr>
              <w:t>2.推进教改扬帆，展开课堂革命。</w:t>
            </w:r>
            <w:r w:rsidRPr="000B14DD">
              <w:rPr>
                <w:rFonts w:asciiTheme="minorEastAsia" w:eastAsiaTheme="minorEastAsia" w:hAnsiTheme="minorEastAsia" w:hint="eastAsia"/>
                <w:sz w:val="24"/>
              </w:rPr>
              <w:t>持续推进教育改革，夯实专业内涵。以高水平专业为引领，实施教师改革，打造创新型专业群双师队伍及教学创新团队，推进课堂教学革命；大力推进教材改革，建设专业群立体化教材；创新教学模式，将“大、智、移、云”技术逐步应用于教学实践。</w:t>
            </w:r>
          </w:p>
          <w:p w:rsidR="000B14DD" w:rsidRPr="000B14DD" w:rsidRDefault="000B14DD" w:rsidP="00BB2DD4">
            <w:pPr>
              <w:spacing w:line="360" w:lineRule="auto"/>
              <w:ind w:firstLineChars="200" w:firstLine="482"/>
              <w:jc w:val="left"/>
              <w:rPr>
                <w:rFonts w:asciiTheme="minorEastAsia" w:eastAsiaTheme="minorEastAsia" w:hAnsiTheme="minorEastAsia"/>
                <w:sz w:val="24"/>
              </w:rPr>
            </w:pPr>
            <w:r w:rsidRPr="000B14DD">
              <w:rPr>
                <w:rFonts w:asciiTheme="minorEastAsia" w:eastAsiaTheme="minorEastAsia" w:hAnsiTheme="minorEastAsia" w:hint="eastAsia"/>
                <w:b/>
                <w:sz w:val="24"/>
              </w:rPr>
              <w:t>3.推进现代学徒制，深化协同育人。</w:t>
            </w:r>
            <w:r w:rsidRPr="000B14DD">
              <w:rPr>
                <w:rFonts w:asciiTheme="minorEastAsia" w:eastAsiaTheme="minorEastAsia" w:hAnsiTheme="minorEastAsia" w:hint="eastAsia"/>
                <w:sz w:val="24"/>
              </w:rPr>
              <w:t>企业深度参与课程设计、教材开发、实践教学，完善“专业能力+双创素养”的双元多层订单模式，建立招生与招工、培养与培训、服务就业与服务立业的“双招双培双服务”全过程校企合作订单班，完成全过程</w:t>
            </w:r>
            <w:r w:rsidRPr="000B14DD">
              <w:rPr>
                <w:rFonts w:asciiTheme="minorEastAsia" w:eastAsiaTheme="minorEastAsia" w:hAnsiTheme="minorEastAsia" w:hint="eastAsia"/>
                <w:sz w:val="24"/>
              </w:rPr>
              <w:lastRenderedPageBreak/>
              <w:t>“订单式”校企双元协同育人人才培养质量报告与典型案例。</w:t>
            </w:r>
          </w:p>
          <w:p w:rsidR="000B14DD" w:rsidRPr="00E71854" w:rsidRDefault="000B14DD" w:rsidP="00BB2DD4">
            <w:pPr>
              <w:pStyle w:val="3"/>
              <w:rPr>
                <w:rFonts w:asciiTheme="minorEastAsia" w:eastAsiaTheme="minorEastAsia" w:hAnsiTheme="minorEastAsia"/>
              </w:rPr>
            </w:pPr>
            <w:bookmarkStart w:id="14" w:name="_Toc56354618"/>
            <w:r w:rsidRPr="00E71854">
              <w:rPr>
                <w:rFonts w:asciiTheme="minorEastAsia" w:eastAsiaTheme="minorEastAsia" w:hAnsiTheme="minorEastAsia" w:hint="eastAsia"/>
              </w:rPr>
              <w:t>（五）实施“新激流”师资工程，打造队伍建设高地</w:t>
            </w:r>
            <w:bookmarkEnd w:id="14"/>
          </w:p>
          <w:p w:rsidR="000B14DD" w:rsidRPr="000B14DD" w:rsidRDefault="000B14DD" w:rsidP="00BB2DD4">
            <w:pPr>
              <w:spacing w:line="360" w:lineRule="auto"/>
              <w:ind w:firstLineChars="200" w:firstLine="482"/>
              <w:jc w:val="left"/>
              <w:rPr>
                <w:rFonts w:asciiTheme="minorEastAsia" w:eastAsiaTheme="minorEastAsia" w:hAnsiTheme="minorEastAsia"/>
                <w:sz w:val="24"/>
              </w:rPr>
            </w:pPr>
            <w:r w:rsidRPr="000B14DD">
              <w:rPr>
                <w:rFonts w:asciiTheme="minorEastAsia" w:eastAsiaTheme="minorEastAsia" w:hAnsiTheme="minorEastAsia" w:hint="eastAsia"/>
                <w:b/>
                <w:sz w:val="24"/>
              </w:rPr>
              <w:t>1．推进“海天三色”项目，提升综合实力。</w:t>
            </w:r>
            <w:r w:rsidRPr="000B14DD">
              <w:rPr>
                <w:rFonts w:asciiTheme="minorEastAsia" w:eastAsiaTheme="minorEastAsia" w:hAnsiTheme="minorEastAsia" w:hint="eastAsia"/>
                <w:sz w:val="24"/>
              </w:rPr>
              <w:t>推进“天青色”人才引进项目，柔性引进高层次人才，壮大名师（大师）队伍；推进“海蓝色”双师双进工程，建设教师校内外实践教室,双师型教师比例提升到90%；推进“水绿色”新师工程，为每位新进青年教师选聘思想导师、专业导师、企业导师和班主任导师，促进青年教师全方位快速成长。</w:t>
            </w:r>
          </w:p>
          <w:p w:rsidR="000B14DD" w:rsidRPr="000B14DD" w:rsidRDefault="000B14DD" w:rsidP="00BB2DD4">
            <w:pPr>
              <w:spacing w:line="360" w:lineRule="auto"/>
              <w:ind w:firstLineChars="200" w:firstLine="482"/>
              <w:jc w:val="left"/>
              <w:rPr>
                <w:rFonts w:asciiTheme="minorEastAsia" w:eastAsiaTheme="minorEastAsia" w:hAnsiTheme="minorEastAsia"/>
                <w:sz w:val="24"/>
              </w:rPr>
            </w:pPr>
            <w:r w:rsidRPr="000B14DD">
              <w:rPr>
                <w:rFonts w:asciiTheme="minorEastAsia" w:eastAsiaTheme="minorEastAsia" w:hAnsiTheme="minorEastAsia" w:hint="eastAsia"/>
                <w:b/>
                <w:sz w:val="24"/>
              </w:rPr>
              <w:t>2.推进“匠心成团”项目，优化师资结构。</w:t>
            </w:r>
            <w:r w:rsidRPr="000B14DD">
              <w:rPr>
                <w:rFonts w:asciiTheme="minorEastAsia" w:eastAsiaTheme="minorEastAsia" w:hAnsiTheme="minorEastAsia" w:hint="eastAsia"/>
                <w:sz w:val="24"/>
              </w:rPr>
              <w:t>分层打造校内教师能力团队，重点打造信息化团队、创新创业团队、素养提升团队，并辐射建成15个教学创新团队。打造校外兼职教师团队，修订兼职教师管理制度，扩充和优化由能工巧匠和企业技术骨干组成的相对稳定的兼职教师库。</w:t>
            </w:r>
          </w:p>
          <w:p w:rsidR="000B14DD" w:rsidRPr="000B14DD" w:rsidRDefault="000B14DD" w:rsidP="00BB2DD4">
            <w:pPr>
              <w:spacing w:line="360" w:lineRule="auto"/>
              <w:ind w:firstLineChars="200" w:firstLine="482"/>
              <w:jc w:val="left"/>
              <w:rPr>
                <w:rFonts w:asciiTheme="minorEastAsia" w:eastAsiaTheme="minorEastAsia" w:hAnsiTheme="minorEastAsia"/>
                <w:sz w:val="24"/>
              </w:rPr>
            </w:pPr>
            <w:r w:rsidRPr="000B14DD">
              <w:rPr>
                <w:rFonts w:asciiTheme="minorEastAsia" w:eastAsiaTheme="minorEastAsia" w:hAnsiTheme="minorEastAsia" w:hint="eastAsia"/>
                <w:b/>
                <w:sz w:val="24"/>
              </w:rPr>
              <w:t>3.推进“深潜赋能”项目，激发队伍活力。</w:t>
            </w:r>
            <w:r w:rsidRPr="000B14DD">
              <w:rPr>
                <w:rFonts w:asciiTheme="minorEastAsia" w:eastAsiaTheme="minorEastAsia" w:hAnsiTheme="minorEastAsia" w:hint="eastAsia"/>
                <w:sz w:val="24"/>
              </w:rPr>
              <w:t>积极推进职称评审改革，鼓励教师参评合作企业岗位需要的专业技术职务任职资格。积极推进教师岗位聘任改革，优绩优聘，特职特聘。积极推进绩效分配制度改革，健全激励机制，完善以岗位考核为基础的绩效分配制度。</w:t>
            </w:r>
          </w:p>
          <w:p w:rsidR="000B14DD" w:rsidRPr="000B14DD" w:rsidRDefault="000B14DD" w:rsidP="00BB2DD4">
            <w:pPr>
              <w:spacing w:line="360" w:lineRule="auto"/>
              <w:ind w:firstLineChars="200" w:firstLine="482"/>
              <w:jc w:val="left"/>
              <w:rPr>
                <w:rFonts w:asciiTheme="minorEastAsia" w:eastAsiaTheme="minorEastAsia" w:hAnsiTheme="minorEastAsia"/>
                <w:b/>
                <w:sz w:val="24"/>
              </w:rPr>
            </w:pPr>
          </w:p>
          <w:p w:rsidR="000B14DD" w:rsidRPr="00E71854" w:rsidRDefault="000B14DD" w:rsidP="00BB2DD4">
            <w:pPr>
              <w:pStyle w:val="3"/>
              <w:rPr>
                <w:rFonts w:asciiTheme="minorEastAsia" w:eastAsiaTheme="minorEastAsia" w:hAnsiTheme="minorEastAsia"/>
              </w:rPr>
            </w:pPr>
            <w:bookmarkStart w:id="15" w:name="_Toc56354619"/>
            <w:r w:rsidRPr="00E71854">
              <w:rPr>
                <w:rFonts w:asciiTheme="minorEastAsia" w:eastAsiaTheme="minorEastAsia" w:hAnsiTheme="minorEastAsia" w:hint="eastAsia"/>
              </w:rPr>
              <w:t>（六）实施“新海韵”服务工程，打造社会服务高地</w:t>
            </w:r>
            <w:bookmarkEnd w:id="15"/>
          </w:p>
          <w:p w:rsidR="000B14DD" w:rsidRPr="000B14DD" w:rsidRDefault="000B14DD" w:rsidP="00BB2DD4">
            <w:pPr>
              <w:spacing w:line="360" w:lineRule="auto"/>
              <w:ind w:firstLineChars="200" w:firstLine="482"/>
              <w:jc w:val="left"/>
              <w:rPr>
                <w:rFonts w:asciiTheme="minorEastAsia" w:eastAsiaTheme="minorEastAsia" w:hAnsiTheme="minorEastAsia"/>
                <w:b/>
                <w:sz w:val="24"/>
              </w:rPr>
            </w:pPr>
            <w:r w:rsidRPr="000B14DD">
              <w:rPr>
                <w:rFonts w:asciiTheme="minorEastAsia" w:eastAsiaTheme="minorEastAsia" w:hAnsiTheme="minorEastAsia" w:hint="eastAsia"/>
                <w:b/>
                <w:sz w:val="24"/>
              </w:rPr>
              <w:t>1.创建“海韵”创新服务团队，提升服务效能。</w:t>
            </w:r>
            <w:r w:rsidRPr="000B14DD">
              <w:rPr>
                <w:rFonts w:asciiTheme="minorEastAsia" w:eastAsiaTheme="minorEastAsia" w:hAnsiTheme="minorEastAsia" w:hint="eastAsia"/>
                <w:sz w:val="24"/>
              </w:rPr>
              <w:t>依托浙江省中职名师及名大师工作室、舟山市技师协会、技能大师工作室等平台，组建高水平创新技术研发团队，打造网络培训课程库，开展技术研发和应用，解决企业技术难题。</w:t>
            </w:r>
          </w:p>
          <w:p w:rsidR="000B14DD" w:rsidRPr="000B14DD" w:rsidRDefault="000B14DD" w:rsidP="00BB2DD4">
            <w:pPr>
              <w:spacing w:line="360" w:lineRule="auto"/>
              <w:ind w:firstLineChars="200" w:firstLine="482"/>
              <w:jc w:val="left"/>
              <w:rPr>
                <w:rFonts w:asciiTheme="minorEastAsia" w:eastAsiaTheme="minorEastAsia" w:hAnsiTheme="minorEastAsia"/>
                <w:b/>
                <w:sz w:val="24"/>
              </w:rPr>
            </w:pPr>
            <w:r w:rsidRPr="000B14DD">
              <w:rPr>
                <w:rFonts w:asciiTheme="minorEastAsia" w:eastAsiaTheme="minorEastAsia" w:hAnsiTheme="minorEastAsia" w:hint="eastAsia"/>
                <w:b/>
                <w:sz w:val="24"/>
              </w:rPr>
              <w:t>2.拓展“海洋培训”服务规格，覆盖海岛人群。</w:t>
            </w:r>
            <w:r w:rsidRPr="000B14DD">
              <w:rPr>
                <w:rFonts w:asciiTheme="minorEastAsia" w:eastAsiaTheme="minorEastAsia" w:hAnsiTheme="minorEastAsia" w:hint="eastAsia"/>
                <w:sz w:val="24"/>
              </w:rPr>
              <w:t>加快推进校外培训基地的建设，拓展上岗就业、在岗提升、转岗择业、自主创业、1+X的多元化培训形式，与企业共建5个示范性职工培训基地，与15个社区合作建设教学点，面向退役军人、下岗职工、农民工开展职业教育和技能培训等终身学习服务。</w:t>
            </w:r>
          </w:p>
          <w:p w:rsidR="000B14DD" w:rsidRPr="000B14DD" w:rsidRDefault="000B14DD" w:rsidP="00BB2DD4">
            <w:pPr>
              <w:spacing w:line="360" w:lineRule="auto"/>
              <w:ind w:firstLineChars="200" w:firstLine="482"/>
              <w:jc w:val="left"/>
              <w:rPr>
                <w:rFonts w:asciiTheme="minorEastAsia" w:eastAsiaTheme="minorEastAsia" w:hAnsiTheme="minorEastAsia"/>
                <w:sz w:val="24"/>
              </w:rPr>
            </w:pPr>
            <w:r w:rsidRPr="000B14DD">
              <w:rPr>
                <w:rFonts w:asciiTheme="minorEastAsia" w:eastAsiaTheme="minorEastAsia" w:hAnsiTheme="minorEastAsia" w:hint="eastAsia"/>
                <w:b/>
                <w:sz w:val="24"/>
              </w:rPr>
              <w:t>3.参与“山海协作”远程扶贫，扩大辐射范围。</w:t>
            </w:r>
            <w:r w:rsidRPr="000B14DD">
              <w:rPr>
                <w:rFonts w:asciiTheme="minorEastAsia" w:eastAsiaTheme="minorEastAsia" w:hAnsiTheme="minorEastAsia" w:hint="eastAsia"/>
                <w:sz w:val="24"/>
              </w:rPr>
              <w:t>深化对口支援，推进精准扶贫，结对5所省内外落后地区职业学校，制定就业帮扶计划，服务国家重大战略项目，实现“山海协作、精准扶贫”。</w:t>
            </w:r>
          </w:p>
          <w:p w:rsidR="000B14DD" w:rsidRDefault="000B14DD" w:rsidP="00BB2DD4">
            <w:pPr>
              <w:spacing w:line="360" w:lineRule="auto"/>
              <w:ind w:firstLineChars="200" w:firstLine="482"/>
              <w:jc w:val="left"/>
              <w:rPr>
                <w:rFonts w:asciiTheme="minorEastAsia" w:eastAsiaTheme="minorEastAsia" w:hAnsiTheme="minorEastAsia"/>
                <w:b/>
                <w:sz w:val="24"/>
              </w:rPr>
            </w:pPr>
          </w:p>
          <w:p w:rsidR="00E71854" w:rsidRPr="000B14DD" w:rsidRDefault="00E71854" w:rsidP="00BB2DD4">
            <w:pPr>
              <w:spacing w:line="360" w:lineRule="auto"/>
              <w:ind w:firstLineChars="200" w:firstLine="482"/>
              <w:jc w:val="left"/>
              <w:rPr>
                <w:rFonts w:asciiTheme="minorEastAsia" w:eastAsiaTheme="minorEastAsia" w:hAnsiTheme="minorEastAsia"/>
                <w:b/>
                <w:sz w:val="24"/>
              </w:rPr>
            </w:pPr>
          </w:p>
          <w:p w:rsidR="000B14DD" w:rsidRPr="00E71854" w:rsidRDefault="000B14DD" w:rsidP="00BB2DD4">
            <w:pPr>
              <w:pStyle w:val="3"/>
              <w:rPr>
                <w:rFonts w:asciiTheme="minorEastAsia" w:eastAsiaTheme="minorEastAsia" w:hAnsiTheme="minorEastAsia"/>
              </w:rPr>
            </w:pPr>
            <w:bookmarkStart w:id="16" w:name="_Toc56354620"/>
            <w:r w:rsidRPr="00E71854">
              <w:rPr>
                <w:rFonts w:asciiTheme="minorEastAsia" w:eastAsiaTheme="minorEastAsia" w:hAnsiTheme="minorEastAsia" w:hint="eastAsia"/>
              </w:rPr>
              <w:lastRenderedPageBreak/>
              <w:t>（七）实施“新海子”孵化工程，打造“蓝金领”培养高地</w:t>
            </w:r>
            <w:bookmarkEnd w:id="16"/>
          </w:p>
          <w:p w:rsidR="000B14DD" w:rsidRPr="000B14DD" w:rsidRDefault="000B14DD" w:rsidP="00BB2DD4">
            <w:pPr>
              <w:spacing w:line="360" w:lineRule="auto"/>
              <w:ind w:firstLineChars="200" w:firstLine="482"/>
              <w:jc w:val="left"/>
              <w:rPr>
                <w:rFonts w:asciiTheme="minorEastAsia" w:eastAsiaTheme="minorEastAsia" w:hAnsiTheme="minorEastAsia"/>
                <w:b/>
                <w:sz w:val="24"/>
              </w:rPr>
            </w:pPr>
            <w:r w:rsidRPr="000B14DD">
              <w:rPr>
                <w:rFonts w:asciiTheme="minorEastAsia" w:eastAsiaTheme="minorEastAsia" w:hAnsiTheme="minorEastAsia" w:hint="eastAsia"/>
                <w:b/>
                <w:sz w:val="24"/>
              </w:rPr>
              <w:t>1.“以海明德”，深化特色品德教育。</w:t>
            </w:r>
            <w:r w:rsidRPr="000B14DD">
              <w:rPr>
                <w:rFonts w:asciiTheme="minorEastAsia" w:eastAsiaTheme="minorEastAsia" w:hAnsiTheme="minorEastAsia" w:hint="eastAsia"/>
                <w:sz w:val="24"/>
              </w:rPr>
              <w:t>立足区域特色，将海洋文化融入学生品质教育，深化“蓝金领”核心素养内涵。建设形成独具海洋特色的校本化课程体系，培养学生的道德情操，提升文化素养，塑造具有海文化特色的品格。</w:t>
            </w:r>
          </w:p>
          <w:p w:rsidR="000B14DD" w:rsidRPr="000B14DD" w:rsidRDefault="000B14DD" w:rsidP="00BB2DD4">
            <w:pPr>
              <w:spacing w:line="360" w:lineRule="auto"/>
              <w:ind w:firstLineChars="200" w:firstLine="482"/>
              <w:jc w:val="left"/>
              <w:rPr>
                <w:rFonts w:asciiTheme="minorEastAsia" w:eastAsiaTheme="minorEastAsia" w:hAnsiTheme="minorEastAsia"/>
                <w:b/>
                <w:sz w:val="24"/>
              </w:rPr>
            </w:pPr>
            <w:r w:rsidRPr="000B14DD">
              <w:rPr>
                <w:rFonts w:asciiTheme="minorEastAsia" w:eastAsiaTheme="minorEastAsia" w:hAnsiTheme="minorEastAsia" w:hint="eastAsia"/>
                <w:b/>
                <w:sz w:val="24"/>
              </w:rPr>
              <w:t>2.“全程海育”，推进海洋风格活动。</w:t>
            </w:r>
            <w:r w:rsidRPr="000B14DD">
              <w:rPr>
                <w:rFonts w:asciiTheme="minorEastAsia" w:eastAsiaTheme="minorEastAsia" w:hAnsiTheme="minorEastAsia" w:hint="eastAsia"/>
                <w:sz w:val="24"/>
              </w:rPr>
              <w:t>整合海洋教育资源，通过建设校园海洋文化展示区、开展海洋特色主题研学等“融海”文化活动，将海的情怀熔铸于学生内心，并使其从环境中受到熏陶，塑造健康心理品质，并从各类活动中获取知识；同时，将海洋文化与工匠精神培育相结合，</w:t>
            </w:r>
            <w:r w:rsidRPr="000B14DD">
              <w:rPr>
                <w:rFonts w:asciiTheme="minorEastAsia" w:hAnsiTheme="minorEastAsia" w:cs="新宋体" w:hint="eastAsia"/>
                <w:kern w:val="0"/>
                <w:sz w:val="24"/>
              </w:rPr>
              <w:t>开展“劳模工匠进校园”“大师名师进校园”等活动，</w:t>
            </w:r>
            <w:r w:rsidRPr="000B14DD">
              <w:rPr>
                <w:rFonts w:asciiTheme="minorEastAsia" w:eastAsiaTheme="minorEastAsia" w:hAnsiTheme="minorEastAsia" w:hint="eastAsia"/>
                <w:sz w:val="24"/>
              </w:rPr>
              <w:t>开设舟山新区发展前景、新时代大国工匠的养成等系列讲座，</w:t>
            </w:r>
            <w:r w:rsidRPr="000B14DD">
              <w:rPr>
                <w:rFonts w:asciiTheme="minorEastAsia" w:hAnsiTheme="minorEastAsia" w:cs="新宋体" w:hint="eastAsia"/>
                <w:kern w:val="0"/>
                <w:sz w:val="24"/>
              </w:rPr>
              <w:t>培育具有海洋特色的工匠精神。</w:t>
            </w:r>
          </w:p>
          <w:p w:rsidR="000B14DD" w:rsidRPr="000B14DD" w:rsidRDefault="000B14DD" w:rsidP="00BB2DD4">
            <w:pPr>
              <w:spacing w:line="360" w:lineRule="auto"/>
              <w:ind w:firstLineChars="200" w:firstLine="482"/>
              <w:jc w:val="left"/>
              <w:rPr>
                <w:rFonts w:asciiTheme="minorEastAsia" w:eastAsiaTheme="minorEastAsia" w:hAnsiTheme="minorEastAsia"/>
                <w:b/>
                <w:sz w:val="24"/>
              </w:rPr>
            </w:pPr>
            <w:r w:rsidRPr="000B14DD">
              <w:rPr>
                <w:rFonts w:asciiTheme="minorEastAsia" w:eastAsiaTheme="minorEastAsia" w:hAnsiTheme="minorEastAsia" w:hint="eastAsia"/>
                <w:b/>
                <w:sz w:val="24"/>
              </w:rPr>
              <w:t>3.“寻根海洋”，创新非遗技能传承。</w:t>
            </w:r>
            <w:r w:rsidRPr="000B14DD">
              <w:rPr>
                <w:rFonts w:asciiTheme="minorEastAsia" w:eastAsiaTheme="minorEastAsia" w:hAnsiTheme="minorEastAsia" w:hint="eastAsia"/>
                <w:sz w:val="24"/>
              </w:rPr>
              <w:t>开设具有海洋特色的“渔民画、船模、舞龙舞狮”等本地特色非遗课程，形成“品行与修养、体育与健康、语言与文化、科学与探究、艺术与审美、实践与创新”六大领域课程。通过特色非遗社团、海洋非遗技能文化节、海洋体育艺术节等活动，培育学生特色技能，达到海的传承与强健体魄的完美融合。</w:t>
            </w:r>
          </w:p>
          <w:p w:rsidR="000B14DD" w:rsidRPr="000B14DD" w:rsidRDefault="000B14DD" w:rsidP="00BB2DD4">
            <w:pPr>
              <w:spacing w:line="360" w:lineRule="auto"/>
              <w:ind w:firstLineChars="200" w:firstLine="482"/>
              <w:jc w:val="left"/>
              <w:rPr>
                <w:rFonts w:asciiTheme="minorEastAsia" w:eastAsiaTheme="minorEastAsia" w:hAnsiTheme="minorEastAsia"/>
                <w:sz w:val="24"/>
              </w:rPr>
            </w:pPr>
            <w:r w:rsidRPr="000B14DD">
              <w:rPr>
                <w:rFonts w:asciiTheme="minorEastAsia" w:eastAsiaTheme="minorEastAsia" w:hAnsiTheme="minorEastAsia" w:hint="eastAsia"/>
                <w:b/>
                <w:sz w:val="24"/>
              </w:rPr>
              <w:t>4.“蓝金双色”，完善特色评价机制</w:t>
            </w:r>
            <w:r w:rsidRPr="000B14DD">
              <w:rPr>
                <w:rFonts w:asciiTheme="minorEastAsia" w:eastAsiaTheme="minorEastAsia" w:hAnsiTheme="minorEastAsia" w:hint="eastAsia"/>
                <w:sz w:val="24"/>
              </w:rPr>
              <w:t>。充分利用学校智能化平台，结合学校“蓝金领”评价体系，完善“海子”综合素养评定体系，确立知识理解、观念认同和行为实践三个考核维度，对学生的行为实践设置为服从执行、主动践行、养成习惯、形成品质等若干层级指标，形成海洋风格的育人范式。</w:t>
            </w:r>
          </w:p>
        </w:tc>
      </w:tr>
    </w:tbl>
    <w:p w:rsidR="000B14DD" w:rsidRPr="000B14DD" w:rsidRDefault="000B14DD" w:rsidP="000B14DD">
      <w:pPr>
        <w:jc w:val="left"/>
        <w:rPr>
          <w:b/>
          <w:sz w:val="24"/>
        </w:rPr>
      </w:pPr>
    </w:p>
    <w:p w:rsidR="000B14DD" w:rsidRPr="000B14DD" w:rsidRDefault="000B14DD" w:rsidP="000B14DD">
      <w:pPr>
        <w:pStyle w:val="2"/>
        <w:ind w:firstLineChars="0" w:firstLine="0"/>
        <w:rPr>
          <w:rFonts w:asciiTheme="minorEastAsia" w:eastAsiaTheme="minorEastAsia" w:hAnsiTheme="minorEastAsia"/>
        </w:rPr>
      </w:pPr>
      <w:bookmarkStart w:id="17" w:name="_Toc56354621"/>
      <w:r w:rsidRPr="000B14DD">
        <w:rPr>
          <w:rFonts w:asciiTheme="minorEastAsia" w:eastAsiaTheme="minorEastAsia" w:hAnsiTheme="minorEastAsia"/>
        </w:rPr>
        <w:t>2-4</w:t>
      </w:r>
      <w:r w:rsidRPr="000B14DD">
        <w:rPr>
          <w:rFonts w:asciiTheme="minorEastAsia" w:eastAsiaTheme="minorEastAsia" w:hAnsiTheme="minorEastAsia" w:hint="eastAsia"/>
        </w:rPr>
        <w:t>预期成效</w:t>
      </w:r>
      <w:bookmarkEnd w:id="17"/>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3"/>
      </w:tblGrid>
      <w:tr w:rsidR="00BB2DD4" w:rsidRPr="000B14DD" w:rsidTr="00BB2DD4">
        <w:trPr>
          <w:trHeight w:val="1962"/>
          <w:jc w:val="center"/>
        </w:trPr>
        <w:tc>
          <w:tcPr>
            <w:tcW w:w="9213" w:type="dxa"/>
          </w:tcPr>
          <w:p w:rsidR="000B14DD" w:rsidRPr="00E71854" w:rsidRDefault="000B14DD" w:rsidP="00BB2DD4">
            <w:pPr>
              <w:pStyle w:val="3"/>
              <w:rPr>
                <w:rFonts w:asciiTheme="minorEastAsia" w:eastAsiaTheme="minorEastAsia" w:hAnsiTheme="minorEastAsia"/>
              </w:rPr>
            </w:pPr>
            <w:bookmarkStart w:id="18" w:name="_Toc56354622"/>
            <w:r w:rsidRPr="00E71854">
              <w:rPr>
                <w:rFonts w:asciiTheme="minorEastAsia" w:eastAsiaTheme="minorEastAsia" w:hAnsiTheme="minorEastAsia" w:hint="eastAsia"/>
              </w:rPr>
              <w:t>（一）铸就海文化品牌，树立时代“三全育人”新标杆</w:t>
            </w:r>
            <w:bookmarkEnd w:id="18"/>
          </w:p>
          <w:p w:rsidR="000B14DD" w:rsidRPr="000B14DD" w:rsidRDefault="000B14DD" w:rsidP="00BB2DD4">
            <w:pPr>
              <w:spacing w:line="360" w:lineRule="auto"/>
              <w:ind w:firstLine="495"/>
              <w:jc w:val="left"/>
              <w:rPr>
                <w:rFonts w:asciiTheme="minorEastAsia" w:eastAsiaTheme="minorEastAsia" w:hAnsiTheme="minorEastAsia"/>
                <w:b/>
                <w:sz w:val="24"/>
              </w:rPr>
            </w:pPr>
            <w:r w:rsidRPr="000B14DD">
              <w:rPr>
                <w:rFonts w:asciiTheme="minorEastAsia" w:eastAsiaTheme="minorEastAsia" w:hAnsiTheme="minorEastAsia" w:hint="eastAsia"/>
                <w:sz w:val="24"/>
              </w:rPr>
              <w:t>1.海岛职校文化品牌全省知名，师生拥有正确人生观、价值观，建成1项省级党建特色品牌项目，建成市级最强党支部1个。建立4个思政课程及课程思政创新团队，形成8个典型案例。</w:t>
            </w:r>
          </w:p>
          <w:p w:rsidR="000B14DD" w:rsidRPr="000B14DD" w:rsidRDefault="000B14DD" w:rsidP="00BB2DD4">
            <w:pPr>
              <w:spacing w:line="360" w:lineRule="auto"/>
              <w:ind w:firstLine="495"/>
              <w:jc w:val="left"/>
              <w:rPr>
                <w:rFonts w:asciiTheme="minorEastAsia" w:eastAsiaTheme="minorEastAsia" w:hAnsiTheme="minorEastAsia"/>
                <w:b/>
                <w:sz w:val="24"/>
              </w:rPr>
            </w:pPr>
            <w:r w:rsidRPr="000B14DD">
              <w:rPr>
                <w:rFonts w:asciiTheme="minorEastAsia" w:eastAsiaTheme="minorEastAsia" w:hAnsiTheme="minorEastAsia" w:hint="eastAsia"/>
                <w:sz w:val="24"/>
              </w:rPr>
              <w:t>2.“海上红</w:t>
            </w:r>
            <w:r w:rsidRPr="000B14DD">
              <w:rPr>
                <w:rFonts w:asciiTheme="minorEastAsia" w:eastAsiaTheme="minorEastAsia" w:hAnsiTheme="minorEastAsia"/>
                <w:sz w:val="24"/>
              </w:rPr>
              <w:t>船</w:t>
            </w:r>
            <w:r w:rsidRPr="000B14DD">
              <w:rPr>
                <w:rFonts w:asciiTheme="minorEastAsia" w:eastAsiaTheme="minorEastAsia" w:hAnsiTheme="minorEastAsia" w:hint="eastAsia"/>
                <w:sz w:val="24"/>
              </w:rPr>
              <w:t>”精神深入人心，师生德行兼优，成为“三全育人”典型学校</w:t>
            </w:r>
            <w:r w:rsidRPr="000B14DD">
              <w:rPr>
                <w:rFonts w:asciiTheme="minorEastAsia" w:eastAsiaTheme="minorEastAsia" w:hAnsiTheme="minorEastAsia"/>
                <w:sz w:val="24"/>
              </w:rPr>
              <w:t>。获评省</w:t>
            </w:r>
            <w:r w:rsidRPr="000B14DD">
              <w:rPr>
                <w:rFonts w:asciiTheme="minorEastAsia" w:eastAsiaTheme="minorEastAsia" w:hAnsiTheme="minorEastAsia" w:hint="eastAsia"/>
                <w:sz w:val="24"/>
              </w:rPr>
              <w:t>市级名班主任</w:t>
            </w:r>
            <w:r w:rsidRPr="000B14DD">
              <w:rPr>
                <w:rFonts w:asciiTheme="minorEastAsia" w:eastAsiaTheme="minorEastAsia" w:hAnsiTheme="minorEastAsia"/>
                <w:sz w:val="24"/>
              </w:rPr>
              <w:t>、思想政治课教师研修基地、思想政治教学创新团队、德育特色案例、思想政治示范课堂、职业教育特点的课程思政教育案例。培养市级及以上德育骨干管理人员1-2名、思政课专任教师1-2名。</w:t>
            </w:r>
          </w:p>
          <w:p w:rsidR="000B14DD" w:rsidRPr="000B14DD" w:rsidRDefault="000B14DD" w:rsidP="00BB2DD4">
            <w:pPr>
              <w:spacing w:line="360" w:lineRule="auto"/>
              <w:ind w:firstLine="495"/>
              <w:jc w:val="left"/>
              <w:rPr>
                <w:rFonts w:asciiTheme="minorEastAsia" w:eastAsiaTheme="minorEastAsia" w:hAnsiTheme="minorEastAsia"/>
                <w:sz w:val="24"/>
              </w:rPr>
            </w:pPr>
            <w:r w:rsidRPr="000B14DD">
              <w:rPr>
                <w:rFonts w:asciiTheme="minorEastAsia" w:eastAsiaTheme="minorEastAsia" w:hAnsiTheme="minorEastAsia" w:hint="eastAsia"/>
                <w:sz w:val="24"/>
              </w:rPr>
              <w:lastRenderedPageBreak/>
              <w:t>3.信息化2.0行动计划落地，智慧教学、智慧管理水平全省领先。</w:t>
            </w:r>
            <w:r w:rsidRPr="000B14DD">
              <w:rPr>
                <w:rFonts w:asciiTheme="minorEastAsia" w:eastAsiaTheme="minorEastAsia" w:hAnsiTheme="minorEastAsia"/>
                <w:sz w:val="24"/>
              </w:rPr>
              <w:t>成为职业教育信息化标杆学校。</w:t>
            </w:r>
          </w:p>
          <w:p w:rsidR="000B14DD" w:rsidRPr="000B14DD" w:rsidRDefault="000B14DD" w:rsidP="00BB2DD4">
            <w:pPr>
              <w:spacing w:line="360" w:lineRule="auto"/>
              <w:ind w:firstLine="495"/>
              <w:jc w:val="left"/>
              <w:rPr>
                <w:rFonts w:asciiTheme="minorEastAsia" w:eastAsiaTheme="minorEastAsia" w:hAnsiTheme="minorEastAsia"/>
                <w:sz w:val="24"/>
              </w:rPr>
            </w:pPr>
            <w:r w:rsidRPr="000B14DD">
              <w:rPr>
                <w:rFonts w:asciiTheme="minorEastAsia" w:eastAsiaTheme="minorEastAsia" w:hAnsiTheme="minorEastAsia" w:hint="eastAsia"/>
                <w:sz w:val="24"/>
              </w:rPr>
              <w:t>4.国际化办学效果显著，与5所国际学校缔结友好姐妹学校关系，实现国际交流60人次。</w:t>
            </w:r>
          </w:p>
          <w:p w:rsidR="000B14DD" w:rsidRPr="00E71854" w:rsidRDefault="000B14DD" w:rsidP="00BB2DD4">
            <w:pPr>
              <w:pStyle w:val="3"/>
              <w:rPr>
                <w:rFonts w:asciiTheme="minorEastAsia" w:eastAsiaTheme="minorEastAsia" w:hAnsiTheme="minorEastAsia"/>
              </w:rPr>
            </w:pPr>
            <w:bookmarkStart w:id="19" w:name="_Toc56354623"/>
            <w:r w:rsidRPr="00E71854">
              <w:rPr>
                <w:rFonts w:asciiTheme="minorEastAsia" w:eastAsiaTheme="minorEastAsia" w:hAnsiTheme="minorEastAsia" w:hint="eastAsia"/>
              </w:rPr>
              <w:t>（二）铸就海航专业品牌，建立产教融合运行新范式</w:t>
            </w:r>
            <w:bookmarkEnd w:id="19"/>
          </w:p>
          <w:p w:rsidR="000B14DD" w:rsidRPr="000B14DD" w:rsidRDefault="000B14DD" w:rsidP="00BB2DD4">
            <w:pPr>
              <w:spacing w:line="360" w:lineRule="auto"/>
              <w:ind w:firstLine="495"/>
              <w:jc w:val="left"/>
              <w:rPr>
                <w:rFonts w:asciiTheme="minorEastAsia" w:eastAsiaTheme="minorEastAsia" w:hAnsiTheme="minorEastAsia"/>
                <w:sz w:val="24"/>
              </w:rPr>
            </w:pPr>
            <w:r w:rsidRPr="000B14DD">
              <w:rPr>
                <w:rFonts w:asciiTheme="minorEastAsia" w:eastAsiaTheme="minorEastAsia" w:hAnsiTheme="minorEastAsia" w:hint="eastAsia"/>
                <w:sz w:val="24"/>
              </w:rPr>
              <w:t>1.三教改革出成绩，建成2个省级高水平专业资源库，建设30门在线开放课程、</w:t>
            </w:r>
            <w:r w:rsidRPr="000B14DD">
              <w:rPr>
                <w:rFonts w:asciiTheme="minorEastAsia" w:eastAsiaTheme="minorEastAsia" w:hAnsiTheme="minorEastAsia"/>
                <w:sz w:val="24"/>
              </w:rPr>
              <w:t>15</w:t>
            </w:r>
            <w:r w:rsidRPr="000B14DD">
              <w:rPr>
                <w:rFonts w:asciiTheme="minorEastAsia" w:eastAsiaTheme="minorEastAsia" w:hAnsiTheme="minorEastAsia" w:hint="eastAsia"/>
                <w:sz w:val="24"/>
              </w:rPr>
              <w:t>门特色优质课程，编写</w:t>
            </w:r>
            <w:r w:rsidRPr="000B14DD">
              <w:rPr>
                <w:rFonts w:asciiTheme="minorEastAsia" w:eastAsiaTheme="minorEastAsia" w:hAnsiTheme="minorEastAsia"/>
                <w:sz w:val="24"/>
              </w:rPr>
              <w:t>6</w:t>
            </w:r>
            <w:r w:rsidRPr="000B14DD">
              <w:rPr>
                <w:rFonts w:asciiTheme="minorEastAsia" w:eastAsiaTheme="minorEastAsia" w:hAnsiTheme="minorEastAsia" w:hint="eastAsia"/>
                <w:sz w:val="24"/>
              </w:rPr>
              <w:t>本一体化校本教材，实现现代学徒制全覆盖。</w:t>
            </w:r>
          </w:p>
          <w:p w:rsidR="000B14DD" w:rsidRPr="000B14DD" w:rsidRDefault="000B14DD" w:rsidP="00BB2DD4">
            <w:pPr>
              <w:spacing w:line="360" w:lineRule="auto"/>
              <w:ind w:firstLine="495"/>
              <w:jc w:val="left"/>
              <w:rPr>
                <w:rFonts w:asciiTheme="minorEastAsia" w:eastAsiaTheme="minorEastAsia" w:hAnsiTheme="minorEastAsia"/>
                <w:sz w:val="24"/>
              </w:rPr>
            </w:pPr>
            <w:r w:rsidRPr="000B14DD">
              <w:rPr>
                <w:rFonts w:asciiTheme="minorEastAsia" w:eastAsiaTheme="minorEastAsia" w:hAnsiTheme="minorEastAsia" w:hint="eastAsia"/>
                <w:sz w:val="24"/>
              </w:rPr>
              <w:t>2.队伍结构有优化，引进省市级技能大师6名、高层次人才4名，培养市级名师4名，市级</w:t>
            </w:r>
            <w:r w:rsidRPr="000B14DD">
              <w:rPr>
                <w:rFonts w:asciiTheme="minorEastAsia" w:eastAsiaTheme="minorEastAsia" w:hAnsiTheme="minorEastAsia"/>
                <w:sz w:val="24"/>
              </w:rPr>
              <w:t>教坛中坚、</w:t>
            </w:r>
            <w:r w:rsidRPr="000B14DD">
              <w:rPr>
                <w:rFonts w:asciiTheme="minorEastAsia" w:eastAsiaTheme="minorEastAsia" w:hAnsiTheme="minorEastAsia" w:hint="eastAsia"/>
                <w:sz w:val="24"/>
              </w:rPr>
              <w:t>教坛新秀、</w:t>
            </w:r>
            <w:r w:rsidRPr="000B14DD">
              <w:rPr>
                <w:rFonts w:asciiTheme="minorEastAsia" w:eastAsiaTheme="minorEastAsia" w:hAnsiTheme="minorEastAsia"/>
                <w:sz w:val="24"/>
              </w:rPr>
              <w:t>教坛</w:t>
            </w:r>
            <w:r w:rsidRPr="000B14DD">
              <w:rPr>
                <w:rFonts w:asciiTheme="minorEastAsia" w:eastAsiaTheme="minorEastAsia" w:hAnsiTheme="minorEastAsia" w:hint="eastAsia"/>
                <w:sz w:val="24"/>
              </w:rPr>
              <w:t>新苗20名，双师型教师比例达90%</w:t>
            </w:r>
            <w:r w:rsidRPr="000B14DD">
              <w:rPr>
                <w:rFonts w:asciiTheme="minorEastAsia" w:eastAsiaTheme="minorEastAsia" w:hAnsiTheme="minorEastAsia"/>
                <w:sz w:val="24"/>
              </w:rPr>
              <w:t>以上</w:t>
            </w:r>
            <w:r w:rsidRPr="000B14DD">
              <w:rPr>
                <w:rFonts w:asciiTheme="minorEastAsia" w:eastAsiaTheme="minorEastAsia" w:hAnsiTheme="minorEastAsia" w:hint="eastAsia"/>
                <w:sz w:val="24"/>
              </w:rPr>
              <w:t>，教学创新团队15个。省级及以上获奖达20项以上，其中省级</w:t>
            </w:r>
            <w:r w:rsidRPr="000B14DD">
              <w:rPr>
                <w:rFonts w:asciiTheme="minorEastAsia" w:eastAsiaTheme="minorEastAsia" w:hAnsiTheme="minorEastAsia"/>
                <w:sz w:val="24"/>
              </w:rPr>
              <w:t>及</w:t>
            </w:r>
            <w:r w:rsidRPr="000B14DD">
              <w:rPr>
                <w:rFonts w:asciiTheme="minorEastAsia" w:eastAsiaTheme="minorEastAsia" w:hAnsiTheme="minorEastAsia" w:hint="eastAsia"/>
                <w:sz w:val="24"/>
              </w:rPr>
              <w:t>以上教学成果奖2个。</w:t>
            </w:r>
          </w:p>
          <w:p w:rsidR="000B14DD" w:rsidRPr="000B14DD" w:rsidRDefault="000B14DD" w:rsidP="00BB2DD4">
            <w:pPr>
              <w:spacing w:line="360" w:lineRule="auto"/>
              <w:ind w:firstLine="495"/>
              <w:jc w:val="left"/>
              <w:rPr>
                <w:rFonts w:asciiTheme="minorEastAsia" w:eastAsiaTheme="minorEastAsia" w:hAnsiTheme="minorEastAsia"/>
                <w:sz w:val="24"/>
              </w:rPr>
            </w:pPr>
            <w:r w:rsidRPr="000B14DD">
              <w:rPr>
                <w:rFonts w:ascii="Times New Roman" w:hAnsi="Times New Roman" w:hint="eastAsia"/>
                <w:sz w:val="24"/>
              </w:rPr>
              <w:t>3.</w:t>
            </w:r>
            <w:r w:rsidRPr="000B14DD">
              <w:rPr>
                <w:rFonts w:ascii="Times New Roman" w:hAnsi="Times New Roman" w:hint="eastAsia"/>
                <w:sz w:val="24"/>
              </w:rPr>
              <w:t>产教融合更深入，构建校行企命运共同体，增加</w:t>
            </w:r>
            <w:r w:rsidRPr="000B14DD">
              <w:rPr>
                <w:rFonts w:ascii="Times New Roman" w:hAnsi="Times New Roman" w:hint="eastAsia"/>
                <w:sz w:val="24"/>
              </w:rPr>
              <w:t>10</w:t>
            </w:r>
            <w:r w:rsidRPr="000B14DD">
              <w:rPr>
                <w:rFonts w:ascii="Times New Roman" w:hAnsi="Times New Roman" w:hint="eastAsia"/>
                <w:sz w:val="24"/>
              </w:rPr>
              <w:t>家校企合作企业，</w:t>
            </w:r>
            <w:r w:rsidRPr="000B14DD">
              <w:rPr>
                <w:rFonts w:asciiTheme="minorEastAsia" w:eastAsiaTheme="minorEastAsia" w:hAnsiTheme="minorEastAsia" w:hint="eastAsia"/>
                <w:sz w:val="24"/>
              </w:rPr>
              <w:t>共建</w:t>
            </w:r>
            <w:r w:rsidRPr="000B14DD">
              <w:rPr>
                <w:rFonts w:asciiTheme="minorEastAsia" w:eastAsiaTheme="minorEastAsia" w:hAnsiTheme="minorEastAsia"/>
                <w:sz w:val="24"/>
              </w:rPr>
              <w:t>10</w:t>
            </w:r>
            <w:r w:rsidRPr="000B14DD">
              <w:rPr>
                <w:rFonts w:asciiTheme="minorEastAsia" w:eastAsiaTheme="minorEastAsia" w:hAnsiTheme="minorEastAsia" w:hint="eastAsia"/>
                <w:sz w:val="24"/>
              </w:rPr>
              <w:t>个产教融合示范基地，完成5个产学合作协同育人项目，形成“订单式”培养典型案例</w:t>
            </w:r>
            <w:r w:rsidRPr="000B14DD">
              <w:rPr>
                <w:rFonts w:asciiTheme="minorEastAsia" w:eastAsiaTheme="minorEastAsia" w:hAnsiTheme="minorEastAsia"/>
                <w:sz w:val="24"/>
              </w:rPr>
              <w:t>5</w:t>
            </w:r>
            <w:r w:rsidRPr="000B14DD">
              <w:rPr>
                <w:rFonts w:asciiTheme="minorEastAsia" w:eastAsiaTheme="minorEastAsia" w:hAnsiTheme="minorEastAsia" w:hint="eastAsia"/>
                <w:sz w:val="24"/>
              </w:rPr>
              <w:t>个。</w:t>
            </w:r>
          </w:p>
          <w:p w:rsidR="000B14DD" w:rsidRPr="00E71854" w:rsidRDefault="000B14DD" w:rsidP="00BB2DD4">
            <w:pPr>
              <w:pStyle w:val="3"/>
              <w:rPr>
                <w:rFonts w:asciiTheme="minorEastAsia" w:eastAsiaTheme="minorEastAsia" w:hAnsiTheme="minorEastAsia"/>
              </w:rPr>
            </w:pPr>
            <w:bookmarkStart w:id="20" w:name="_Toc56354624"/>
            <w:r w:rsidRPr="00E71854">
              <w:rPr>
                <w:rFonts w:asciiTheme="minorEastAsia" w:eastAsiaTheme="minorEastAsia" w:hAnsiTheme="minorEastAsia" w:hint="eastAsia"/>
              </w:rPr>
              <w:t>（三）铸就海子育人品牌，书写高素质技能人才培养新篇章</w:t>
            </w:r>
            <w:bookmarkEnd w:id="20"/>
          </w:p>
          <w:p w:rsidR="000B14DD" w:rsidRPr="000B14DD" w:rsidRDefault="000B14DD" w:rsidP="00BB2DD4">
            <w:pPr>
              <w:spacing w:line="360" w:lineRule="auto"/>
              <w:ind w:firstLine="495"/>
              <w:jc w:val="left"/>
              <w:rPr>
                <w:rFonts w:ascii="Times New Roman" w:hAnsi="Times New Roman"/>
                <w:sz w:val="24"/>
              </w:rPr>
            </w:pPr>
            <w:r w:rsidRPr="000B14DD">
              <w:rPr>
                <w:rFonts w:ascii="Times New Roman" w:hAnsi="Times New Roman" w:hint="eastAsia"/>
                <w:sz w:val="24"/>
              </w:rPr>
              <w:t>1.</w:t>
            </w:r>
            <w:r w:rsidRPr="000B14DD">
              <w:rPr>
                <w:rFonts w:ascii="Times New Roman" w:hAnsi="Times New Roman" w:hint="eastAsia"/>
                <w:sz w:val="24"/>
              </w:rPr>
              <w:t>劳动教育落地，建成</w:t>
            </w:r>
            <w:r w:rsidRPr="000B14DD">
              <w:rPr>
                <w:rFonts w:asciiTheme="minorEastAsia" w:eastAsiaTheme="minorEastAsia" w:hAnsiTheme="minorEastAsia" w:hint="eastAsia"/>
                <w:sz w:val="24"/>
              </w:rPr>
              <w:t>8门思政及劳动教育特色示范课程</w:t>
            </w:r>
            <w:r w:rsidRPr="000B14DD">
              <w:rPr>
                <w:rFonts w:ascii="Times New Roman" w:hAnsi="Times New Roman" w:hint="eastAsia"/>
                <w:sz w:val="24"/>
              </w:rPr>
              <w:t>，建设</w:t>
            </w:r>
            <w:r w:rsidRPr="000B14DD">
              <w:rPr>
                <w:rFonts w:ascii="Times New Roman" w:hAnsi="Times New Roman" w:hint="eastAsia"/>
                <w:sz w:val="24"/>
              </w:rPr>
              <w:t>1</w:t>
            </w:r>
            <w:r w:rsidRPr="000B14DD">
              <w:rPr>
                <w:rFonts w:ascii="Times New Roman" w:hAnsi="Times New Roman" w:hint="eastAsia"/>
                <w:sz w:val="24"/>
              </w:rPr>
              <w:t>个省内知名的劳动教育实践基地。</w:t>
            </w:r>
          </w:p>
          <w:p w:rsidR="000B14DD" w:rsidRPr="000B14DD" w:rsidRDefault="000B14DD" w:rsidP="00BB2DD4">
            <w:pPr>
              <w:spacing w:line="360" w:lineRule="auto"/>
              <w:ind w:firstLine="495"/>
              <w:jc w:val="left"/>
              <w:rPr>
                <w:rFonts w:asciiTheme="minorEastAsia" w:eastAsiaTheme="minorEastAsia" w:hAnsiTheme="minorEastAsia"/>
                <w:sz w:val="24"/>
              </w:rPr>
            </w:pPr>
            <w:r w:rsidRPr="000B14DD">
              <w:rPr>
                <w:rFonts w:ascii="Times New Roman" w:hAnsi="Times New Roman" w:hint="eastAsia"/>
                <w:sz w:val="24"/>
              </w:rPr>
              <w:t>2.</w:t>
            </w:r>
            <w:r w:rsidRPr="000B14DD">
              <w:rPr>
                <w:rFonts w:ascii="Times New Roman" w:hAnsi="Times New Roman" w:hint="eastAsia"/>
                <w:sz w:val="24"/>
              </w:rPr>
              <w:t>“</w:t>
            </w:r>
            <w:r w:rsidRPr="000B14DD">
              <w:rPr>
                <w:rFonts w:ascii="Times New Roman" w:hAnsi="Times New Roman" w:hint="eastAsia"/>
                <w:sz w:val="24"/>
              </w:rPr>
              <w:t>1+X</w:t>
            </w:r>
            <w:r w:rsidRPr="000B14DD">
              <w:rPr>
                <w:rFonts w:ascii="Times New Roman" w:hAnsi="Times New Roman" w:hint="eastAsia"/>
                <w:sz w:val="24"/>
              </w:rPr>
              <w:t>”证书制度落地，探索重点专业“</w:t>
            </w:r>
            <w:r w:rsidRPr="000B14DD">
              <w:rPr>
                <w:rFonts w:ascii="Times New Roman" w:hAnsi="Times New Roman" w:hint="eastAsia"/>
                <w:sz w:val="24"/>
              </w:rPr>
              <w:t>1+X</w:t>
            </w:r>
            <w:r w:rsidRPr="000B14DD">
              <w:rPr>
                <w:rFonts w:ascii="Times New Roman" w:hAnsi="Times New Roman" w:hint="eastAsia"/>
                <w:sz w:val="24"/>
              </w:rPr>
              <w:t>”证书制度全覆盖，学生多证率达</w:t>
            </w:r>
            <w:r w:rsidRPr="000B14DD">
              <w:rPr>
                <w:rFonts w:ascii="Times New Roman" w:hAnsi="Times New Roman" w:hint="eastAsia"/>
                <w:sz w:val="24"/>
              </w:rPr>
              <w:t>95%</w:t>
            </w:r>
            <w:r w:rsidRPr="000B14DD">
              <w:rPr>
                <w:rFonts w:ascii="Times New Roman" w:hAnsi="Times New Roman" w:hint="eastAsia"/>
                <w:sz w:val="24"/>
              </w:rPr>
              <w:t>，高质量就业率达</w:t>
            </w:r>
            <w:r w:rsidRPr="000B14DD">
              <w:rPr>
                <w:rFonts w:ascii="Times New Roman" w:hAnsi="Times New Roman" w:hint="eastAsia"/>
                <w:sz w:val="24"/>
              </w:rPr>
              <w:t>90%</w:t>
            </w:r>
            <w:r w:rsidRPr="000B14DD">
              <w:rPr>
                <w:rFonts w:ascii="Times New Roman" w:hAnsi="Times New Roman" w:hint="eastAsia"/>
                <w:sz w:val="24"/>
              </w:rPr>
              <w:t>，争取技能类国赛获奖</w:t>
            </w:r>
            <w:r w:rsidRPr="000B14DD">
              <w:rPr>
                <w:rFonts w:ascii="Times New Roman" w:hAnsi="Times New Roman" w:hint="eastAsia"/>
                <w:sz w:val="24"/>
              </w:rPr>
              <w:t>15</w:t>
            </w:r>
            <w:r w:rsidRPr="000B14DD">
              <w:rPr>
                <w:rFonts w:ascii="Times New Roman" w:hAnsi="Times New Roman" w:hint="eastAsia"/>
                <w:sz w:val="24"/>
              </w:rPr>
              <w:t>个。</w:t>
            </w:r>
          </w:p>
          <w:p w:rsidR="000B14DD" w:rsidRPr="000B14DD" w:rsidRDefault="000B14DD" w:rsidP="00BB2DD4">
            <w:pPr>
              <w:spacing w:line="360" w:lineRule="auto"/>
              <w:ind w:firstLine="495"/>
              <w:jc w:val="left"/>
              <w:rPr>
                <w:rFonts w:asciiTheme="minorEastAsia" w:eastAsiaTheme="minorEastAsia" w:hAnsiTheme="minorEastAsia"/>
                <w:sz w:val="24"/>
              </w:rPr>
            </w:pPr>
            <w:r w:rsidRPr="000B14DD">
              <w:rPr>
                <w:rFonts w:asciiTheme="minorEastAsia" w:eastAsiaTheme="minorEastAsia" w:hAnsiTheme="minorEastAsia" w:hint="eastAsia"/>
                <w:sz w:val="24"/>
              </w:rPr>
              <w:t>3.海洋特色落地，建成1个海洋文化展示区，编写3本海洋德育读本，开设3门海洋特色主题课程，开展6次海洋特色主题研学活动，打造4个特色社团，完善“海子”综合素养评价体系，学生获国家奖学金</w:t>
            </w:r>
            <w:r w:rsidRPr="000B14DD">
              <w:rPr>
                <w:rFonts w:asciiTheme="minorEastAsia" w:eastAsiaTheme="minorEastAsia" w:hAnsiTheme="minorEastAsia"/>
                <w:sz w:val="24"/>
              </w:rPr>
              <w:t>10</w:t>
            </w:r>
            <w:r w:rsidRPr="000B14DD">
              <w:rPr>
                <w:rFonts w:asciiTheme="minorEastAsia" w:eastAsiaTheme="minorEastAsia" w:hAnsiTheme="minorEastAsia" w:hint="eastAsia"/>
                <w:sz w:val="24"/>
              </w:rPr>
              <w:t>人次以上，获省级</w:t>
            </w:r>
            <w:r w:rsidRPr="000B14DD">
              <w:rPr>
                <w:rFonts w:asciiTheme="minorEastAsia" w:eastAsiaTheme="minorEastAsia" w:hAnsiTheme="minorEastAsia"/>
                <w:sz w:val="24"/>
              </w:rPr>
              <w:t>及</w:t>
            </w:r>
            <w:r w:rsidRPr="000B14DD">
              <w:rPr>
                <w:rFonts w:asciiTheme="minorEastAsia" w:eastAsiaTheme="minorEastAsia" w:hAnsiTheme="minorEastAsia" w:hint="eastAsia"/>
                <w:sz w:val="24"/>
              </w:rPr>
              <w:t>以上奖项</w:t>
            </w:r>
            <w:r w:rsidRPr="000B14DD">
              <w:rPr>
                <w:rFonts w:asciiTheme="minorEastAsia" w:eastAsiaTheme="minorEastAsia" w:hAnsiTheme="minorEastAsia"/>
                <w:sz w:val="24"/>
              </w:rPr>
              <w:t>150</w:t>
            </w:r>
            <w:r w:rsidRPr="000B14DD">
              <w:rPr>
                <w:rFonts w:asciiTheme="minorEastAsia" w:eastAsiaTheme="minorEastAsia" w:hAnsiTheme="minorEastAsia" w:hint="eastAsia"/>
                <w:sz w:val="24"/>
              </w:rPr>
              <w:t>人次以上。</w:t>
            </w:r>
          </w:p>
          <w:p w:rsidR="000B14DD" w:rsidRPr="00E71854" w:rsidRDefault="000B14DD" w:rsidP="00BB2DD4">
            <w:pPr>
              <w:pStyle w:val="3"/>
              <w:rPr>
                <w:rFonts w:asciiTheme="minorEastAsia" w:eastAsiaTheme="minorEastAsia" w:hAnsiTheme="minorEastAsia"/>
              </w:rPr>
            </w:pPr>
            <w:bookmarkStart w:id="21" w:name="_Toc56354625"/>
            <w:r w:rsidRPr="00E71854">
              <w:rPr>
                <w:rFonts w:asciiTheme="minorEastAsia" w:eastAsiaTheme="minorEastAsia" w:hAnsiTheme="minorEastAsia" w:hint="eastAsia"/>
              </w:rPr>
              <w:t>（四）铸就海韵服务品牌，绘制职业教育服务新蓝图</w:t>
            </w:r>
            <w:bookmarkEnd w:id="21"/>
          </w:p>
          <w:p w:rsidR="000B14DD" w:rsidRPr="000B14DD" w:rsidRDefault="000B14DD" w:rsidP="00BB2DD4">
            <w:pPr>
              <w:spacing w:line="360" w:lineRule="auto"/>
              <w:ind w:firstLine="495"/>
              <w:jc w:val="left"/>
              <w:rPr>
                <w:rFonts w:asciiTheme="minorEastAsia" w:eastAsiaTheme="minorEastAsia" w:hAnsiTheme="minorEastAsia"/>
                <w:sz w:val="24"/>
              </w:rPr>
            </w:pPr>
            <w:r w:rsidRPr="000B14DD">
              <w:rPr>
                <w:rFonts w:asciiTheme="minorEastAsia" w:eastAsiaTheme="minorEastAsia" w:hAnsiTheme="minorEastAsia" w:hint="eastAsia"/>
                <w:sz w:val="24"/>
              </w:rPr>
              <w:t>1.新增4家校外培训基地，社会培训量达到</w:t>
            </w:r>
            <w:r w:rsidRPr="000B14DD">
              <w:rPr>
                <w:rFonts w:asciiTheme="minorEastAsia" w:eastAsiaTheme="minorEastAsia" w:hAnsiTheme="minorEastAsia"/>
                <w:sz w:val="24"/>
              </w:rPr>
              <w:t>360000</w:t>
            </w:r>
            <w:r w:rsidRPr="000B14DD">
              <w:rPr>
                <w:rFonts w:asciiTheme="minorEastAsia" w:eastAsiaTheme="minorEastAsia" w:hAnsiTheme="minorEastAsia" w:hint="eastAsia"/>
                <w:sz w:val="24"/>
              </w:rPr>
              <w:t>人日，与企业共建5个示范性职工培训基地，与15个乡镇、街道等合作建设教学点，培训下岗、转岗农民工600人，建设示范性职工培训基地1个。</w:t>
            </w:r>
          </w:p>
          <w:p w:rsidR="000B14DD" w:rsidRPr="000B14DD" w:rsidRDefault="000B14DD" w:rsidP="00BB2DD4">
            <w:pPr>
              <w:spacing w:line="360" w:lineRule="auto"/>
              <w:ind w:firstLine="495"/>
              <w:jc w:val="left"/>
              <w:rPr>
                <w:rFonts w:asciiTheme="minorEastAsia" w:eastAsiaTheme="minorEastAsia" w:hAnsiTheme="minorEastAsia"/>
                <w:sz w:val="24"/>
              </w:rPr>
            </w:pPr>
            <w:r w:rsidRPr="000B14DD">
              <w:rPr>
                <w:rFonts w:asciiTheme="minorEastAsia" w:eastAsiaTheme="minorEastAsia" w:hAnsiTheme="minorEastAsia" w:hint="eastAsia"/>
                <w:sz w:val="24"/>
              </w:rPr>
              <w:t>2.为企业提供产品研发和技术服务项目30项，取得专利20个。</w:t>
            </w:r>
          </w:p>
          <w:p w:rsidR="000B14DD" w:rsidRDefault="000B14DD" w:rsidP="00BB2DD4">
            <w:pPr>
              <w:spacing w:line="360" w:lineRule="auto"/>
              <w:ind w:firstLine="495"/>
              <w:jc w:val="left"/>
              <w:rPr>
                <w:rFonts w:asciiTheme="minorEastAsia" w:eastAsiaTheme="minorEastAsia" w:hAnsiTheme="minorEastAsia"/>
                <w:sz w:val="24"/>
              </w:rPr>
            </w:pPr>
            <w:r w:rsidRPr="000B14DD">
              <w:rPr>
                <w:rFonts w:asciiTheme="minorEastAsia" w:eastAsiaTheme="minorEastAsia" w:hAnsiTheme="minorEastAsia" w:hint="eastAsia"/>
                <w:sz w:val="24"/>
              </w:rPr>
              <w:t>3.新增帮扶院校3所，帮助贫困生100%实现就业、乐业。</w:t>
            </w:r>
          </w:p>
          <w:p w:rsidR="00BB2DD4" w:rsidRPr="000B14DD" w:rsidRDefault="00BB2DD4" w:rsidP="00BB2DD4">
            <w:pPr>
              <w:spacing w:line="360" w:lineRule="auto"/>
              <w:ind w:firstLine="495"/>
              <w:jc w:val="left"/>
              <w:rPr>
                <w:rFonts w:asciiTheme="minorEastAsia" w:eastAsiaTheme="minorEastAsia" w:hAnsiTheme="minorEastAsia"/>
                <w:sz w:val="24"/>
              </w:rPr>
            </w:pPr>
          </w:p>
        </w:tc>
      </w:tr>
    </w:tbl>
    <w:p w:rsidR="000B14DD" w:rsidRPr="000B14DD" w:rsidRDefault="000B14DD" w:rsidP="000B14DD">
      <w:pPr>
        <w:pStyle w:val="2"/>
        <w:ind w:firstLineChars="0" w:firstLine="0"/>
        <w:rPr>
          <w:rFonts w:asciiTheme="minorEastAsia" w:eastAsiaTheme="minorEastAsia" w:hAnsiTheme="minorEastAsia"/>
        </w:rPr>
      </w:pPr>
      <w:bookmarkStart w:id="22" w:name="_Toc56354626"/>
      <w:r w:rsidRPr="000B14DD">
        <w:rPr>
          <w:rFonts w:asciiTheme="minorEastAsia" w:eastAsiaTheme="minorEastAsia" w:hAnsiTheme="minorEastAsia"/>
        </w:rPr>
        <w:lastRenderedPageBreak/>
        <w:t>2-5</w:t>
      </w:r>
      <w:r w:rsidRPr="000B14DD">
        <w:rPr>
          <w:rFonts w:asciiTheme="minorEastAsia" w:eastAsiaTheme="minorEastAsia" w:hAnsiTheme="minorEastAsia" w:hint="eastAsia"/>
        </w:rPr>
        <w:t>建设进度</w:t>
      </w:r>
      <w:bookmarkEnd w:id="22"/>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1084"/>
        <w:gridCol w:w="1456"/>
        <w:gridCol w:w="1729"/>
        <w:gridCol w:w="1730"/>
        <w:gridCol w:w="1880"/>
      </w:tblGrid>
      <w:tr w:rsidR="000B14DD" w:rsidRPr="000B14DD" w:rsidTr="00BB2DD4">
        <w:trPr>
          <w:trHeight w:val="355"/>
        </w:trPr>
        <w:tc>
          <w:tcPr>
            <w:tcW w:w="643" w:type="dxa"/>
            <w:vMerge w:val="restart"/>
            <w:vAlign w:val="center"/>
          </w:tcPr>
          <w:p w:rsidR="000B14DD" w:rsidRPr="000B14DD" w:rsidRDefault="000B14DD" w:rsidP="00BB2DD4">
            <w:pPr>
              <w:snapToGrid w:val="0"/>
              <w:spacing w:line="240" w:lineRule="atLeast"/>
              <w:jc w:val="center"/>
              <w:rPr>
                <w:b/>
                <w:szCs w:val="21"/>
              </w:rPr>
            </w:pPr>
            <w:r w:rsidRPr="000B14DD">
              <w:rPr>
                <w:rFonts w:hint="eastAsia"/>
                <w:b/>
                <w:szCs w:val="21"/>
              </w:rPr>
              <w:t>序号</w:t>
            </w:r>
          </w:p>
        </w:tc>
        <w:tc>
          <w:tcPr>
            <w:tcW w:w="2540" w:type="dxa"/>
            <w:gridSpan w:val="2"/>
            <w:vMerge w:val="restart"/>
            <w:vAlign w:val="center"/>
          </w:tcPr>
          <w:p w:rsidR="000B14DD" w:rsidRPr="000B14DD" w:rsidRDefault="000B14DD" w:rsidP="00BB2DD4">
            <w:pPr>
              <w:snapToGrid w:val="0"/>
              <w:spacing w:line="240" w:lineRule="atLeast"/>
              <w:jc w:val="center"/>
              <w:rPr>
                <w:b/>
                <w:szCs w:val="21"/>
              </w:rPr>
            </w:pPr>
            <w:r w:rsidRPr="000B14DD">
              <w:rPr>
                <w:rFonts w:hint="eastAsia"/>
                <w:b/>
                <w:szCs w:val="21"/>
              </w:rPr>
              <w:t>建设任务</w:t>
            </w:r>
          </w:p>
        </w:tc>
        <w:tc>
          <w:tcPr>
            <w:tcW w:w="5339" w:type="dxa"/>
            <w:gridSpan w:val="3"/>
            <w:vAlign w:val="center"/>
          </w:tcPr>
          <w:p w:rsidR="000B14DD" w:rsidRPr="000B14DD" w:rsidRDefault="000B14DD" w:rsidP="00BB2DD4">
            <w:pPr>
              <w:snapToGrid w:val="0"/>
              <w:spacing w:line="240" w:lineRule="atLeast"/>
              <w:jc w:val="center"/>
              <w:rPr>
                <w:b/>
                <w:szCs w:val="21"/>
              </w:rPr>
            </w:pPr>
            <w:r w:rsidRPr="000B14DD">
              <w:rPr>
                <w:rFonts w:hint="eastAsia"/>
                <w:b/>
                <w:szCs w:val="21"/>
              </w:rPr>
              <w:t>年度目标</w:t>
            </w:r>
            <w:r w:rsidRPr="000B14DD">
              <w:rPr>
                <w:rFonts w:hint="eastAsia"/>
                <w:b/>
                <w:szCs w:val="21"/>
                <w:vertAlign w:val="superscript"/>
              </w:rPr>
              <w:footnoteReference w:id="10"/>
            </w:r>
          </w:p>
        </w:tc>
      </w:tr>
      <w:tr w:rsidR="000B14DD" w:rsidRPr="000B14DD" w:rsidTr="00BB2DD4">
        <w:trPr>
          <w:trHeight w:val="355"/>
        </w:trPr>
        <w:tc>
          <w:tcPr>
            <w:tcW w:w="643" w:type="dxa"/>
            <w:vMerge/>
            <w:vAlign w:val="center"/>
          </w:tcPr>
          <w:p w:rsidR="000B14DD" w:rsidRPr="000B14DD" w:rsidRDefault="000B14DD" w:rsidP="00BB2DD4">
            <w:pPr>
              <w:snapToGrid w:val="0"/>
              <w:spacing w:line="240" w:lineRule="atLeast"/>
              <w:jc w:val="center"/>
              <w:rPr>
                <w:b/>
                <w:szCs w:val="21"/>
              </w:rPr>
            </w:pPr>
          </w:p>
        </w:tc>
        <w:tc>
          <w:tcPr>
            <w:tcW w:w="2540" w:type="dxa"/>
            <w:gridSpan w:val="2"/>
            <w:vMerge/>
            <w:vAlign w:val="center"/>
          </w:tcPr>
          <w:p w:rsidR="000B14DD" w:rsidRPr="000B14DD" w:rsidRDefault="000B14DD" w:rsidP="00BB2DD4">
            <w:pPr>
              <w:snapToGrid w:val="0"/>
              <w:spacing w:line="240" w:lineRule="atLeast"/>
              <w:jc w:val="center"/>
              <w:rPr>
                <w:b/>
                <w:szCs w:val="21"/>
              </w:rPr>
            </w:pPr>
          </w:p>
        </w:tc>
        <w:tc>
          <w:tcPr>
            <w:tcW w:w="1729" w:type="dxa"/>
            <w:vAlign w:val="center"/>
          </w:tcPr>
          <w:p w:rsidR="000B14DD" w:rsidRPr="000B14DD" w:rsidRDefault="000B14DD" w:rsidP="00BB2DD4">
            <w:pPr>
              <w:snapToGrid w:val="0"/>
              <w:spacing w:line="240" w:lineRule="atLeast"/>
              <w:jc w:val="center"/>
              <w:rPr>
                <w:b/>
                <w:szCs w:val="21"/>
              </w:rPr>
            </w:pPr>
            <w:r w:rsidRPr="000B14DD">
              <w:rPr>
                <w:rFonts w:hint="eastAsia"/>
                <w:b/>
                <w:szCs w:val="21"/>
              </w:rPr>
              <w:t>2021</w:t>
            </w:r>
            <w:r w:rsidRPr="000B14DD">
              <w:rPr>
                <w:rFonts w:hint="eastAsia"/>
                <w:b/>
                <w:szCs w:val="21"/>
              </w:rPr>
              <w:t>年</w:t>
            </w:r>
          </w:p>
        </w:tc>
        <w:tc>
          <w:tcPr>
            <w:tcW w:w="1730" w:type="dxa"/>
            <w:vAlign w:val="center"/>
          </w:tcPr>
          <w:p w:rsidR="000B14DD" w:rsidRPr="000B14DD" w:rsidRDefault="000B14DD" w:rsidP="00BB2DD4">
            <w:pPr>
              <w:snapToGrid w:val="0"/>
              <w:spacing w:line="240" w:lineRule="atLeast"/>
              <w:jc w:val="center"/>
              <w:rPr>
                <w:b/>
                <w:szCs w:val="21"/>
              </w:rPr>
            </w:pPr>
            <w:r w:rsidRPr="000B14DD">
              <w:rPr>
                <w:rFonts w:hint="eastAsia"/>
                <w:b/>
                <w:szCs w:val="21"/>
              </w:rPr>
              <w:t>2022</w:t>
            </w:r>
            <w:r w:rsidRPr="000B14DD">
              <w:rPr>
                <w:rFonts w:hint="eastAsia"/>
                <w:b/>
                <w:szCs w:val="21"/>
              </w:rPr>
              <w:t>年</w:t>
            </w:r>
          </w:p>
        </w:tc>
        <w:tc>
          <w:tcPr>
            <w:tcW w:w="1880" w:type="dxa"/>
            <w:vAlign w:val="center"/>
          </w:tcPr>
          <w:p w:rsidR="000B14DD" w:rsidRPr="000B14DD" w:rsidRDefault="000B14DD" w:rsidP="00BB2DD4">
            <w:pPr>
              <w:snapToGrid w:val="0"/>
              <w:spacing w:line="240" w:lineRule="atLeast"/>
              <w:jc w:val="center"/>
              <w:rPr>
                <w:b/>
                <w:szCs w:val="21"/>
              </w:rPr>
            </w:pPr>
            <w:r w:rsidRPr="000B14DD">
              <w:rPr>
                <w:rFonts w:hint="eastAsia"/>
                <w:b/>
                <w:szCs w:val="21"/>
              </w:rPr>
              <w:t>2023</w:t>
            </w:r>
            <w:r w:rsidRPr="000B14DD">
              <w:rPr>
                <w:rFonts w:hint="eastAsia"/>
                <w:b/>
                <w:szCs w:val="21"/>
              </w:rPr>
              <w:t>年</w:t>
            </w:r>
          </w:p>
        </w:tc>
      </w:tr>
      <w:tr w:rsidR="000B14DD" w:rsidRPr="000B14DD" w:rsidTr="00BB2DD4">
        <w:trPr>
          <w:trHeight w:val="355"/>
        </w:trPr>
        <w:tc>
          <w:tcPr>
            <w:tcW w:w="643" w:type="dxa"/>
            <w:vMerge w:val="restart"/>
            <w:vAlign w:val="center"/>
          </w:tcPr>
          <w:p w:rsidR="000B14DD" w:rsidRPr="000B14DD" w:rsidRDefault="000B14DD" w:rsidP="00BB2DD4">
            <w:pPr>
              <w:snapToGrid w:val="0"/>
              <w:spacing w:line="240" w:lineRule="atLeast"/>
              <w:jc w:val="center"/>
              <w:rPr>
                <w:szCs w:val="21"/>
              </w:rPr>
            </w:pPr>
            <w:r w:rsidRPr="000B14DD">
              <w:rPr>
                <w:rFonts w:hint="eastAsia"/>
                <w:szCs w:val="21"/>
              </w:rPr>
              <w:t>1</w:t>
            </w:r>
          </w:p>
        </w:tc>
        <w:tc>
          <w:tcPr>
            <w:tcW w:w="1084" w:type="dxa"/>
            <w:vMerge w:val="restart"/>
            <w:vAlign w:val="center"/>
          </w:tcPr>
          <w:p w:rsidR="000B14DD" w:rsidRPr="000B14DD" w:rsidRDefault="000B14DD" w:rsidP="00BB2DD4">
            <w:pPr>
              <w:snapToGrid w:val="0"/>
              <w:spacing w:line="240" w:lineRule="atLeast"/>
              <w:jc w:val="center"/>
              <w:rPr>
                <w:szCs w:val="21"/>
              </w:rPr>
            </w:pPr>
            <w:r w:rsidRPr="000B14DD">
              <w:rPr>
                <w:rFonts w:hint="eastAsia"/>
                <w:szCs w:val="21"/>
              </w:rPr>
              <w:t>实施“新浪潮”治理工程，打造现代化学校治理高地</w:t>
            </w: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1.</w:t>
            </w:r>
            <w:r w:rsidRPr="000B14DD">
              <w:rPr>
                <w:rFonts w:hint="eastAsia"/>
                <w:szCs w:val="21"/>
              </w:rPr>
              <w:t>“海上红船”扬帆起航，引领现代化治理</w:t>
            </w:r>
          </w:p>
        </w:tc>
        <w:tc>
          <w:tcPr>
            <w:tcW w:w="1729" w:type="dxa"/>
          </w:tcPr>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1.加强党委会、校长办公会议</w:t>
            </w:r>
            <w:r w:rsidRPr="000B14DD">
              <w:rPr>
                <w:rFonts w:ascii="宋体" w:hAnsi="宋体"/>
                <w:szCs w:val="21"/>
              </w:rPr>
              <w:t>议</w:t>
            </w:r>
            <w:r w:rsidRPr="000B14DD">
              <w:rPr>
                <w:rFonts w:ascii="宋体" w:hAnsi="宋体" w:hint="eastAsia"/>
                <w:szCs w:val="21"/>
              </w:rPr>
              <w:t>题审核机制；</w:t>
            </w:r>
          </w:p>
          <w:p w:rsidR="000B14DD" w:rsidRPr="000B14DD" w:rsidRDefault="000B14DD" w:rsidP="00BB2DD4">
            <w:pPr>
              <w:snapToGrid w:val="0"/>
              <w:spacing w:line="240" w:lineRule="atLeast"/>
              <w:jc w:val="left"/>
              <w:rPr>
                <w:rFonts w:ascii="宋体" w:hAnsi="宋体"/>
                <w:szCs w:val="21"/>
              </w:rPr>
            </w:pPr>
            <w:r w:rsidRPr="000B14DD">
              <w:rPr>
                <w:rFonts w:ascii="宋体" w:hAnsi="宋体"/>
                <w:szCs w:val="21"/>
              </w:rPr>
              <w:t>2.</w:t>
            </w:r>
            <w:r w:rsidRPr="000B14DD">
              <w:rPr>
                <w:rFonts w:ascii="宋体" w:hAnsi="宋体" w:hint="eastAsia"/>
                <w:szCs w:val="21"/>
              </w:rPr>
              <w:t>“最强支部”评选形成方案；</w:t>
            </w:r>
          </w:p>
          <w:p w:rsidR="000B14DD" w:rsidRPr="000B14DD" w:rsidRDefault="000B14DD" w:rsidP="00BB2DD4">
            <w:pPr>
              <w:snapToGrid w:val="0"/>
              <w:spacing w:line="240" w:lineRule="atLeast"/>
              <w:jc w:val="left"/>
              <w:rPr>
                <w:rFonts w:ascii="宋体" w:hAnsi="宋体"/>
                <w:szCs w:val="21"/>
              </w:rPr>
            </w:pPr>
            <w:r w:rsidRPr="000B14DD">
              <w:rPr>
                <w:rFonts w:ascii="宋体" w:hAnsi="宋体"/>
                <w:szCs w:val="21"/>
              </w:rPr>
              <w:t>3</w:t>
            </w:r>
            <w:r w:rsidRPr="000B14DD">
              <w:rPr>
                <w:rFonts w:ascii="宋体" w:hAnsi="宋体" w:hint="eastAsia"/>
                <w:szCs w:val="21"/>
              </w:rPr>
              <w:t>.修订完善</w:t>
            </w:r>
            <w:r w:rsidRPr="000B14DD">
              <w:rPr>
                <w:rFonts w:ascii="宋体" w:hAnsi="宋体"/>
                <w:szCs w:val="21"/>
              </w:rPr>
              <w:t>清廉学校建设方案</w:t>
            </w:r>
            <w:r w:rsidRPr="000B14DD">
              <w:rPr>
                <w:rFonts w:ascii="宋体" w:hAnsi="宋体" w:hint="eastAsia"/>
                <w:szCs w:val="21"/>
              </w:rPr>
              <w:t>，</w:t>
            </w:r>
            <w:r w:rsidRPr="000B14DD">
              <w:rPr>
                <w:rFonts w:ascii="宋体" w:hAnsi="宋体"/>
                <w:szCs w:val="21"/>
              </w:rPr>
              <w:t>开展小</w:t>
            </w:r>
            <w:r w:rsidRPr="000B14DD">
              <w:rPr>
                <w:rFonts w:ascii="宋体" w:hAnsi="宋体" w:hint="eastAsia"/>
                <w:szCs w:val="21"/>
              </w:rPr>
              <w:t>微权力专项检查1-2次</w:t>
            </w:r>
            <w:r w:rsidRPr="000B14DD">
              <w:rPr>
                <w:rFonts w:ascii="宋体" w:hAnsi="宋体"/>
                <w:szCs w:val="21"/>
              </w:rPr>
              <w:t>，形成年度报告；</w:t>
            </w:r>
          </w:p>
          <w:p w:rsidR="000B14DD" w:rsidRPr="000B14DD" w:rsidRDefault="000B14DD" w:rsidP="00FA42E4">
            <w:pPr>
              <w:snapToGrid w:val="0"/>
              <w:spacing w:line="240" w:lineRule="atLeast"/>
              <w:jc w:val="left"/>
              <w:rPr>
                <w:rFonts w:ascii="宋体" w:hAnsi="宋体"/>
                <w:szCs w:val="21"/>
              </w:rPr>
            </w:pPr>
            <w:r w:rsidRPr="000B14DD">
              <w:rPr>
                <w:rFonts w:ascii="宋体" w:hAnsi="宋体"/>
                <w:szCs w:val="21"/>
              </w:rPr>
              <w:t>4.</w:t>
            </w:r>
            <w:r w:rsidRPr="000B14DD">
              <w:rPr>
                <w:rFonts w:ascii="宋体" w:hAnsi="宋体" w:hint="eastAsia"/>
                <w:szCs w:val="21"/>
              </w:rPr>
              <w:t>完善ISO9001质量管理体系，</w:t>
            </w:r>
            <w:r w:rsidRPr="000B14DD">
              <w:rPr>
                <w:rFonts w:ascii="宋体" w:hAnsi="宋体" w:hint="eastAsia"/>
              </w:rPr>
              <w:t>规范二级管理制度。</w:t>
            </w:r>
          </w:p>
        </w:tc>
        <w:tc>
          <w:tcPr>
            <w:tcW w:w="1730" w:type="dxa"/>
          </w:tcPr>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1.进一步加强“党委领导下的校长负责制”，建设最强支部1个；</w:t>
            </w:r>
          </w:p>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2.</w:t>
            </w:r>
            <w:r w:rsidRPr="000B14DD">
              <w:rPr>
                <w:rFonts w:ascii="宋体" w:hAnsi="宋体"/>
                <w:szCs w:val="21"/>
              </w:rPr>
              <w:t>推进清廉学校建设</w:t>
            </w:r>
            <w:r w:rsidRPr="000B14DD">
              <w:rPr>
                <w:rFonts w:ascii="宋体" w:hAnsi="宋体" w:hint="eastAsia"/>
                <w:szCs w:val="21"/>
              </w:rPr>
              <w:t>，</w:t>
            </w:r>
            <w:r w:rsidRPr="000B14DD">
              <w:rPr>
                <w:rFonts w:ascii="宋体" w:hAnsi="宋体"/>
                <w:szCs w:val="21"/>
              </w:rPr>
              <w:t>开展</w:t>
            </w:r>
            <w:r w:rsidRPr="000B14DD">
              <w:rPr>
                <w:rFonts w:ascii="宋体" w:hAnsi="宋体" w:hint="eastAsia"/>
                <w:szCs w:val="21"/>
              </w:rPr>
              <w:t>小微权力专项检查1-2次</w:t>
            </w:r>
            <w:r w:rsidRPr="000B14DD">
              <w:rPr>
                <w:rFonts w:ascii="宋体" w:hAnsi="宋体"/>
                <w:szCs w:val="21"/>
              </w:rPr>
              <w:t>，形成年度报告；</w:t>
            </w:r>
          </w:p>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3.推进ISO9001质量管理体系建设，修订完善部门职能、岗位职责和工作标准，健全人员配置。</w:t>
            </w:r>
          </w:p>
          <w:p w:rsidR="000B14DD" w:rsidRPr="000B14DD" w:rsidRDefault="000B14DD" w:rsidP="00BB2DD4">
            <w:pPr>
              <w:snapToGrid w:val="0"/>
              <w:spacing w:line="240" w:lineRule="atLeast"/>
              <w:jc w:val="center"/>
              <w:rPr>
                <w:rFonts w:ascii="宋体" w:hAnsi="宋体"/>
                <w:szCs w:val="21"/>
              </w:rPr>
            </w:pPr>
          </w:p>
        </w:tc>
        <w:tc>
          <w:tcPr>
            <w:tcW w:w="1880" w:type="dxa"/>
          </w:tcPr>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1.“党委领导下的校长负责制”执行有力，新建设最强支部1个</w:t>
            </w:r>
            <w:r w:rsidRPr="000B14DD">
              <w:rPr>
                <w:rFonts w:ascii="宋体" w:hAnsi="宋体"/>
                <w:szCs w:val="21"/>
              </w:rPr>
              <w:t>，</w:t>
            </w:r>
            <w:r w:rsidRPr="000B14DD">
              <w:rPr>
                <w:rFonts w:ascii="宋体" w:hAnsi="宋体" w:hint="eastAsia"/>
                <w:szCs w:val="21"/>
              </w:rPr>
              <w:t>力争建成市级最强支部1个；</w:t>
            </w:r>
          </w:p>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2.</w:t>
            </w:r>
            <w:r w:rsidRPr="000B14DD">
              <w:rPr>
                <w:rFonts w:ascii="宋体" w:hAnsi="宋体"/>
                <w:szCs w:val="21"/>
              </w:rPr>
              <w:t>开展</w:t>
            </w:r>
            <w:r w:rsidRPr="000B14DD">
              <w:rPr>
                <w:rFonts w:ascii="宋体" w:hAnsi="宋体" w:hint="eastAsia"/>
                <w:szCs w:val="21"/>
              </w:rPr>
              <w:t>小微权力专项检查1-2次</w:t>
            </w:r>
            <w:r w:rsidRPr="000B14DD">
              <w:rPr>
                <w:rFonts w:ascii="宋体" w:hAnsi="宋体"/>
                <w:szCs w:val="21"/>
              </w:rPr>
              <w:t>，形成年度报告；清廉学校建设形成典型案例；</w:t>
            </w:r>
          </w:p>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3.形成成熟的质量管理体系，</w:t>
            </w:r>
            <w:r w:rsidRPr="000B14DD">
              <w:rPr>
                <w:rFonts w:ascii="宋体" w:hAnsi="宋体" w:hint="eastAsia"/>
              </w:rPr>
              <w:t>校部二级管理制度和二级部门管理考核办法流畅有效。</w:t>
            </w:r>
          </w:p>
          <w:p w:rsidR="000B14DD" w:rsidRPr="000B14DD" w:rsidRDefault="000B14DD" w:rsidP="00BB2DD4">
            <w:pPr>
              <w:snapToGrid w:val="0"/>
              <w:spacing w:line="240" w:lineRule="atLeast"/>
              <w:jc w:val="center"/>
              <w:rPr>
                <w:rFonts w:ascii="宋体" w:hAnsi="宋体"/>
                <w:szCs w:val="21"/>
              </w:rPr>
            </w:pPr>
          </w:p>
        </w:tc>
      </w:tr>
      <w:tr w:rsidR="000B14DD" w:rsidRPr="000B14DD" w:rsidTr="00BB2DD4">
        <w:trPr>
          <w:trHeight w:val="355"/>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2</w:t>
            </w:r>
            <w:r w:rsidRPr="000B14DD">
              <w:rPr>
                <w:szCs w:val="21"/>
              </w:rPr>
              <w:t>.</w:t>
            </w:r>
            <w:r w:rsidRPr="000B14DD">
              <w:rPr>
                <w:rFonts w:hint="eastAsia"/>
                <w:szCs w:val="21"/>
              </w:rPr>
              <w:t>“海文化”品牌理念渗透，深化以文化人</w:t>
            </w:r>
          </w:p>
        </w:tc>
        <w:tc>
          <w:tcPr>
            <w:tcW w:w="1729" w:type="dxa"/>
          </w:tcPr>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1.构建“海文化”主题文化体系，形成校园文化调研报告；</w:t>
            </w:r>
          </w:p>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2.开展“职业院校校园文化建设研讨会”；</w:t>
            </w:r>
          </w:p>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3.深化校园环境及空间建设，优化校徽LOGO、路名、楼名等，形成统一色调，强化视觉冲击力和环境感染力。</w:t>
            </w:r>
          </w:p>
        </w:tc>
        <w:tc>
          <w:tcPr>
            <w:tcW w:w="1730" w:type="dxa"/>
          </w:tcPr>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1.编辑出版学校“海文化”文化手册1本；</w:t>
            </w:r>
          </w:p>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2.开展校歌、校赋征集活动；</w:t>
            </w:r>
          </w:p>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3.借力优秀校友，组建校友会，设立学校校友会子网站栏目。</w:t>
            </w:r>
          </w:p>
        </w:tc>
        <w:tc>
          <w:tcPr>
            <w:tcW w:w="1880" w:type="dxa"/>
          </w:tcPr>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1.完善“海文化”文化设施建设，建设校史展示馆；</w:t>
            </w:r>
          </w:p>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2.编辑出版学校“海文化”办学成果书籍；</w:t>
            </w:r>
          </w:p>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szCs w:val="21"/>
              </w:rPr>
              <w:t>3.完善学校校友会子网站栏目并编辑成校本读本1本，展现舟职优秀学子在舟山海岛建设中的风采。</w:t>
            </w:r>
          </w:p>
        </w:tc>
      </w:tr>
      <w:tr w:rsidR="000B14DD" w:rsidRPr="000B14DD" w:rsidTr="00BB2DD4">
        <w:trPr>
          <w:trHeight w:val="1335"/>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szCs w:val="21"/>
              </w:rPr>
              <w:t>3.</w:t>
            </w:r>
            <w:r w:rsidRPr="000B14DD">
              <w:rPr>
                <w:rFonts w:hint="eastAsia"/>
                <w:szCs w:val="21"/>
              </w:rPr>
              <w:t>“智慧云海”平台搭建，推进信息化建设</w:t>
            </w:r>
          </w:p>
        </w:tc>
        <w:tc>
          <w:tcPr>
            <w:tcW w:w="1729" w:type="dxa"/>
          </w:tcPr>
          <w:p w:rsidR="000B14DD" w:rsidRPr="000B14DD" w:rsidRDefault="000B14DD" w:rsidP="00BB2DD4">
            <w:pPr>
              <w:jc w:val="left"/>
              <w:rPr>
                <w:rFonts w:ascii="宋体" w:hAnsi="宋体"/>
              </w:rPr>
            </w:pPr>
            <w:r w:rsidRPr="000B14DD">
              <w:rPr>
                <w:rFonts w:ascii="宋体" w:hAnsi="宋体" w:hint="eastAsia"/>
              </w:rPr>
              <w:t>1.建成云计算中心机房，开发钉钉软件外部应用管理流程；</w:t>
            </w:r>
          </w:p>
          <w:p w:rsidR="000B14DD" w:rsidRPr="000B14DD" w:rsidRDefault="000B14DD" w:rsidP="00BB2DD4">
            <w:pPr>
              <w:snapToGrid w:val="0"/>
              <w:spacing w:line="240" w:lineRule="atLeast"/>
              <w:jc w:val="left"/>
              <w:rPr>
                <w:rFonts w:ascii="宋体" w:hAnsi="宋体"/>
                <w:szCs w:val="21"/>
              </w:rPr>
            </w:pPr>
            <w:r w:rsidRPr="000B14DD">
              <w:rPr>
                <w:rFonts w:ascii="宋体" w:hAnsi="宋体" w:hint="eastAsia"/>
              </w:rPr>
              <w:t>2.</w:t>
            </w:r>
            <w:r w:rsidRPr="000B14DD">
              <w:rPr>
                <w:rFonts w:ascii="宋体" w:hAnsi="宋体" w:hint="eastAsia"/>
                <w:szCs w:val="21"/>
              </w:rPr>
              <w:t>搭建智能管理系统框架；</w:t>
            </w:r>
            <w:r w:rsidRPr="000B14DD">
              <w:rPr>
                <w:rFonts w:ascii="宋体" w:hAnsi="宋体" w:hint="eastAsia"/>
              </w:rPr>
              <w:t>建立学生大数据库和成长轨迹。</w:t>
            </w:r>
          </w:p>
        </w:tc>
        <w:tc>
          <w:tcPr>
            <w:tcW w:w="1730" w:type="dxa"/>
          </w:tcPr>
          <w:p w:rsidR="000B14DD" w:rsidRPr="000B14DD" w:rsidRDefault="000B14DD" w:rsidP="00BB2DD4">
            <w:pPr>
              <w:rPr>
                <w:rFonts w:ascii="宋体" w:hAnsi="宋体"/>
              </w:rPr>
            </w:pPr>
            <w:r w:rsidRPr="000B14DD">
              <w:rPr>
                <w:rFonts w:ascii="宋体" w:hAnsi="宋体" w:hint="eastAsia"/>
              </w:rPr>
              <w:t>1.升级 5G 体验环境，搭建物联网核心网络；</w:t>
            </w:r>
          </w:p>
          <w:p w:rsidR="000B14DD" w:rsidRPr="000B14DD" w:rsidRDefault="000B14DD" w:rsidP="00BB2DD4">
            <w:pPr>
              <w:rPr>
                <w:rFonts w:ascii="宋体" w:hAnsi="宋体"/>
              </w:rPr>
            </w:pPr>
            <w:r w:rsidRPr="000B14DD">
              <w:rPr>
                <w:rFonts w:ascii="宋体" w:hAnsi="宋体" w:hint="eastAsia"/>
              </w:rPr>
              <w:t>2.</w:t>
            </w:r>
            <w:r w:rsidRPr="000B14DD">
              <w:rPr>
                <w:rFonts w:ascii="宋体" w:hAnsi="宋体" w:hint="eastAsia"/>
                <w:szCs w:val="21"/>
              </w:rPr>
              <w:t>搭建智能管理系统框</w:t>
            </w:r>
            <w:r w:rsidRPr="000B14DD">
              <w:rPr>
                <w:rFonts w:ascii="宋体" w:hAnsi="宋体" w:hint="eastAsia"/>
              </w:rPr>
              <w:t>架，实施网络安全体系方案。</w:t>
            </w:r>
          </w:p>
        </w:tc>
        <w:tc>
          <w:tcPr>
            <w:tcW w:w="1880" w:type="dxa"/>
          </w:tcPr>
          <w:p w:rsidR="000B14DD" w:rsidRPr="000B14DD" w:rsidRDefault="000B14DD" w:rsidP="00BB2DD4">
            <w:pPr>
              <w:rPr>
                <w:rFonts w:ascii="宋体" w:hAnsi="宋体"/>
              </w:rPr>
            </w:pPr>
            <w:r w:rsidRPr="000B14DD">
              <w:rPr>
                <w:rFonts w:ascii="宋体" w:hAnsi="宋体" w:hint="eastAsia"/>
              </w:rPr>
              <w:t>1.建成智能化、个性化、全过程跟踪的网络学习平台；</w:t>
            </w:r>
          </w:p>
          <w:p w:rsidR="000B14DD" w:rsidRPr="000B14DD" w:rsidRDefault="000B14DD" w:rsidP="00BB2DD4">
            <w:pPr>
              <w:snapToGrid w:val="0"/>
              <w:spacing w:line="240" w:lineRule="atLeast"/>
              <w:rPr>
                <w:rFonts w:ascii="宋体" w:hAnsi="宋体"/>
              </w:rPr>
            </w:pPr>
            <w:r w:rsidRPr="000B14DD">
              <w:rPr>
                <w:rFonts w:ascii="宋体" w:hAnsi="宋体" w:hint="eastAsia"/>
              </w:rPr>
              <w:t>2.实现智能管理系统服务决策的科学化，助力分析评价的精准化，促进校园管理的便捷化。</w:t>
            </w:r>
          </w:p>
        </w:tc>
      </w:tr>
      <w:tr w:rsidR="000B14DD" w:rsidRPr="000B14DD" w:rsidTr="00BB2DD4">
        <w:trPr>
          <w:trHeight w:val="3602"/>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4.</w:t>
            </w:r>
            <w:r w:rsidRPr="000B14DD">
              <w:rPr>
                <w:rFonts w:hint="eastAsia"/>
                <w:szCs w:val="21"/>
              </w:rPr>
              <w:t>“学术远洋”交流互通，拓展国际化视野</w:t>
            </w:r>
          </w:p>
        </w:tc>
        <w:tc>
          <w:tcPr>
            <w:tcW w:w="1729" w:type="dxa"/>
          </w:tcPr>
          <w:p w:rsidR="000B14DD" w:rsidRPr="000B14DD" w:rsidRDefault="000B14DD" w:rsidP="00BB2DD4">
            <w:pPr>
              <w:jc w:val="left"/>
              <w:rPr>
                <w:rFonts w:ascii="宋体" w:hAnsi="宋体"/>
              </w:rPr>
            </w:pPr>
            <w:r w:rsidRPr="000B14DD">
              <w:rPr>
                <w:rFonts w:ascii="宋体" w:hAnsi="宋体" w:hint="eastAsia"/>
              </w:rPr>
              <w:t>1.选送 2-5 名左右教师参加境外研修；</w:t>
            </w:r>
          </w:p>
          <w:p w:rsidR="000B14DD" w:rsidRPr="000B14DD" w:rsidRDefault="000B14DD" w:rsidP="00BB2DD4">
            <w:pPr>
              <w:jc w:val="left"/>
              <w:rPr>
                <w:rFonts w:ascii="宋体" w:hAnsi="宋体"/>
              </w:rPr>
            </w:pPr>
            <w:r w:rsidRPr="000B14DD">
              <w:rPr>
                <w:rFonts w:ascii="宋体" w:hAnsi="宋体" w:hint="eastAsia"/>
              </w:rPr>
              <w:t>2.选送10 名以上学生参加海外研学活动，学生参加国际技能大赛；</w:t>
            </w:r>
          </w:p>
          <w:p w:rsidR="00FA42E4" w:rsidRPr="000B14DD" w:rsidRDefault="000B14DD" w:rsidP="00BB2DD4">
            <w:pPr>
              <w:jc w:val="left"/>
              <w:rPr>
                <w:rFonts w:ascii="宋体" w:hAnsi="宋体"/>
              </w:rPr>
            </w:pPr>
            <w:r w:rsidRPr="000B14DD">
              <w:rPr>
                <w:rFonts w:ascii="宋体" w:hAnsi="宋体" w:hint="eastAsia"/>
              </w:rPr>
              <w:t>3.开展国际学校调研，初步与一所学校确立友好关系。</w:t>
            </w:r>
          </w:p>
        </w:tc>
        <w:tc>
          <w:tcPr>
            <w:tcW w:w="1730" w:type="dxa"/>
          </w:tcPr>
          <w:p w:rsidR="000B14DD" w:rsidRPr="000B14DD" w:rsidRDefault="000B14DD" w:rsidP="00BB2DD4">
            <w:pPr>
              <w:rPr>
                <w:rFonts w:ascii="宋体" w:hAnsi="宋体"/>
              </w:rPr>
            </w:pPr>
            <w:r w:rsidRPr="000B14DD">
              <w:rPr>
                <w:rFonts w:ascii="宋体" w:hAnsi="宋体" w:hint="eastAsia"/>
              </w:rPr>
              <w:t>1.选送5-8 名左右教师参加境外研修；</w:t>
            </w:r>
          </w:p>
          <w:p w:rsidR="000B14DD" w:rsidRPr="000B14DD" w:rsidRDefault="000B14DD" w:rsidP="00BB2DD4">
            <w:pPr>
              <w:rPr>
                <w:rFonts w:ascii="宋体" w:hAnsi="宋体"/>
              </w:rPr>
            </w:pPr>
            <w:r w:rsidRPr="000B14DD">
              <w:rPr>
                <w:rFonts w:ascii="宋体" w:hAnsi="宋体" w:hint="eastAsia"/>
              </w:rPr>
              <w:t>2.选送15名以上学生参加海外研学活动，更多学生参加国际技能大赛；</w:t>
            </w:r>
          </w:p>
          <w:p w:rsidR="000B14DD" w:rsidRPr="000B14DD" w:rsidRDefault="000B14DD" w:rsidP="00BB2DD4">
            <w:pPr>
              <w:jc w:val="left"/>
              <w:rPr>
                <w:rFonts w:ascii="宋体" w:hAnsi="宋体"/>
              </w:rPr>
            </w:pPr>
            <w:r w:rsidRPr="000B14DD">
              <w:rPr>
                <w:rFonts w:ascii="宋体" w:hAnsi="宋体" w:hint="eastAsia"/>
              </w:rPr>
              <w:t>3.拓展友好学校结对范围，增加两所友好关系学校。</w:t>
            </w:r>
          </w:p>
        </w:tc>
        <w:tc>
          <w:tcPr>
            <w:tcW w:w="1880" w:type="dxa"/>
          </w:tcPr>
          <w:p w:rsidR="000B14DD" w:rsidRPr="000B14DD" w:rsidRDefault="000B14DD" w:rsidP="00BB2DD4">
            <w:pPr>
              <w:snapToGrid w:val="0"/>
              <w:spacing w:line="240" w:lineRule="atLeast"/>
              <w:rPr>
                <w:rFonts w:ascii="宋体" w:hAnsi="宋体"/>
              </w:rPr>
            </w:pPr>
            <w:r w:rsidRPr="000B14DD">
              <w:rPr>
                <w:rFonts w:ascii="宋体" w:hAnsi="宋体" w:hint="eastAsia"/>
              </w:rPr>
              <w:t>1.选送6-10名左右教师参加境外研修；</w:t>
            </w:r>
          </w:p>
          <w:p w:rsidR="000B14DD" w:rsidRPr="000B14DD" w:rsidRDefault="000B14DD" w:rsidP="00BB2DD4">
            <w:pPr>
              <w:snapToGrid w:val="0"/>
              <w:spacing w:line="240" w:lineRule="atLeast"/>
              <w:rPr>
                <w:rFonts w:ascii="宋体" w:hAnsi="宋体"/>
              </w:rPr>
            </w:pPr>
            <w:r w:rsidRPr="000B14DD">
              <w:rPr>
                <w:rFonts w:ascii="宋体" w:hAnsi="宋体" w:hint="eastAsia"/>
              </w:rPr>
              <w:t>2.选送20名以上学生参加海外研学活动,学生参加国际技能大赛获奖；</w:t>
            </w:r>
          </w:p>
          <w:p w:rsidR="000B14DD" w:rsidRPr="000B14DD" w:rsidRDefault="000B14DD" w:rsidP="00BB2DD4">
            <w:pPr>
              <w:jc w:val="left"/>
              <w:rPr>
                <w:rFonts w:ascii="宋体" w:hAnsi="宋体"/>
              </w:rPr>
            </w:pPr>
            <w:r w:rsidRPr="000B14DD">
              <w:rPr>
                <w:rFonts w:ascii="宋体" w:hAnsi="宋体" w:hint="eastAsia"/>
              </w:rPr>
              <w:t>3.友好学校活动开展成熟，再增加两所友好关系学校。</w:t>
            </w:r>
          </w:p>
        </w:tc>
      </w:tr>
      <w:tr w:rsidR="000B14DD" w:rsidRPr="000B14DD" w:rsidTr="00BB2DD4">
        <w:trPr>
          <w:trHeight w:val="355"/>
        </w:trPr>
        <w:tc>
          <w:tcPr>
            <w:tcW w:w="643" w:type="dxa"/>
            <w:vMerge w:val="restart"/>
            <w:vAlign w:val="center"/>
          </w:tcPr>
          <w:p w:rsidR="000B14DD" w:rsidRPr="000B14DD" w:rsidRDefault="000B14DD" w:rsidP="00BB2DD4">
            <w:pPr>
              <w:snapToGrid w:val="0"/>
              <w:spacing w:line="240" w:lineRule="atLeast"/>
              <w:jc w:val="center"/>
              <w:rPr>
                <w:szCs w:val="21"/>
              </w:rPr>
            </w:pPr>
            <w:r w:rsidRPr="000B14DD">
              <w:rPr>
                <w:rFonts w:hint="eastAsia"/>
                <w:szCs w:val="21"/>
              </w:rPr>
              <w:t>2</w:t>
            </w:r>
          </w:p>
        </w:tc>
        <w:tc>
          <w:tcPr>
            <w:tcW w:w="1084" w:type="dxa"/>
            <w:vMerge w:val="restart"/>
            <w:vAlign w:val="center"/>
          </w:tcPr>
          <w:p w:rsidR="000B14DD" w:rsidRPr="000B14DD" w:rsidRDefault="000B14DD" w:rsidP="00BB2DD4">
            <w:pPr>
              <w:snapToGrid w:val="0"/>
              <w:spacing w:line="240" w:lineRule="atLeast"/>
              <w:jc w:val="center"/>
              <w:rPr>
                <w:szCs w:val="21"/>
              </w:rPr>
            </w:pPr>
            <w:r w:rsidRPr="000B14DD">
              <w:rPr>
                <w:rFonts w:hint="eastAsia"/>
                <w:szCs w:val="21"/>
              </w:rPr>
              <w:t>实施“新世代”育人工程，打造人才培养高地</w:t>
            </w: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1.</w:t>
            </w:r>
            <w:r w:rsidRPr="000B14DD">
              <w:rPr>
                <w:rFonts w:hint="eastAsia"/>
                <w:szCs w:val="21"/>
              </w:rPr>
              <w:t>塑德行，立价值</w:t>
            </w:r>
          </w:p>
        </w:tc>
        <w:tc>
          <w:tcPr>
            <w:tcW w:w="1729" w:type="dxa"/>
          </w:tcPr>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1.制订课程思政教学改革实施方案；</w:t>
            </w:r>
          </w:p>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2.探索“德育学分银行”评价体系与思政课堂融合模式，形成调研报告；</w:t>
            </w:r>
          </w:p>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3</w:t>
            </w:r>
            <w:r w:rsidRPr="000B14DD">
              <w:rPr>
                <w:rFonts w:asciiTheme="minorEastAsia" w:hAnsiTheme="minorEastAsia"/>
                <w:szCs w:val="21"/>
              </w:rPr>
              <w:t>.</w:t>
            </w:r>
            <w:r w:rsidRPr="000B14DD">
              <w:rPr>
                <w:rFonts w:asciiTheme="minorEastAsia" w:hAnsiTheme="minorEastAsia" w:hint="eastAsia"/>
                <w:szCs w:val="21"/>
              </w:rPr>
              <w:t>选培</w:t>
            </w:r>
            <w:r w:rsidRPr="000B14DD">
              <w:rPr>
                <w:rFonts w:asciiTheme="minorEastAsia" w:hAnsiTheme="minorEastAsia"/>
                <w:szCs w:val="21"/>
              </w:rPr>
              <w:t>2</w:t>
            </w:r>
            <w:r w:rsidRPr="000B14DD">
              <w:rPr>
                <w:rFonts w:asciiTheme="minorEastAsia" w:hAnsiTheme="minorEastAsia" w:hint="eastAsia"/>
                <w:szCs w:val="21"/>
              </w:rPr>
              <w:t>名专职思政课教师，建成2个思政创新团队，形成</w:t>
            </w:r>
            <w:r w:rsidRPr="000B14DD">
              <w:rPr>
                <w:rFonts w:asciiTheme="minorEastAsia" w:hAnsiTheme="minorEastAsia"/>
                <w:szCs w:val="21"/>
              </w:rPr>
              <w:t>2</w:t>
            </w:r>
            <w:r w:rsidRPr="000B14DD">
              <w:rPr>
                <w:rFonts w:asciiTheme="minorEastAsia" w:hAnsiTheme="minorEastAsia" w:hint="eastAsia"/>
                <w:szCs w:val="21"/>
              </w:rPr>
              <w:t>个典型案例，建成</w:t>
            </w:r>
            <w:r w:rsidRPr="000B14DD">
              <w:rPr>
                <w:rFonts w:asciiTheme="minorEastAsia" w:hAnsiTheme="minorEastAsia"/>
                <w:szCs w:val="21"/>
              </w:rPr>
              <w:t>3</w:t>
            </w:r>
            <w:r w:rsidRPr="000B14DD">
              <w:rPr>
                <w:rFonts w:asciiTheme="minorEastAsia" w:hAnsiTheme="minorEastAsia" w:hint="eastAsia"/>
                <w:szCs w:val="21"/>
              </w:rPr>
              <w:t>个优秀班主任工作室</w:t>
            </w:r>
            <w:r w:rsidR="00FA42E4">
              <w:rPr>
                <w:rFonts w:asciiTheme="minorEastAsia" w:hAnsiTheme="minorEastAsia" w:hint="eastAsia"/>
                <w:szCs w:val="21"/>
              </w:rPr>
              <w:t>。</w:t>
            </w:r>
          </w:p>
          <w:p w:rsidR="000B14DD" w:rsidRPr="000B14DD" w:rsidRDefault="000B14DD" w:rsidP="00BB2DD4">
            <w:pPr>
              <w:snapToGrid w:val="0"/>
              <w:spacing w:line="240" w:lineRule="atLeast"/>
              <w:rPr>
                <w:rFonts w:asciiTheme="minorEastAsia" w:hAnsiTheme="minorEastAsia"/>
                <w:szCs w:val="21"/>
              </w:rPr>
            </w:pPr>
          </w:p>
        </w:tc>
        <w:tc>
          <w:tcPr>
            <w:tcW w:w="1730" w:type="dxa"/>
          </w:tcPr>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1.修订课程思政教学改革实施方案；</w:t>
            </w:r>
          </w:p>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2.开展课程思政研讨论坛；</w:t>
            </w:r>
          </w:p>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3</w:t>
            </w:r>
            <w:r w:rsidRPr="000B14DD">
              <w:rPr>
                <w:rFonts w:asciiTheme="minorEastAsia" w:hAnsiTheme="minorEastAsia"/>
                <w:szCs w:val="21"/>
              </w:rPr>
              <w:t>.</w:t>
            </w:r>
            <w:r w:rsidRPr="000B14DD">
              <w:rPr>
                <w:rFonts w:asciiTheme="minorEastAsia" w:hAnsiTheme="minorEastAsia" w:hint="eastAsia"/>
                <w:szCs w:val="21"/>
              </w:rPr>
              <w:t>选培</w:t>
            </w:r>
            <w:r w:rsidRPr="000B14DD">
              <w:rPr>
                <w:rFonts w:asciiTheme="minorEastAsia" w:hAnsiTheme="minorEastAsia"/>
                <w:szCs w:val="21"/>
              </w:rPr>
              <w:t>3</w:t>
            </w:r>
            <w:r w:rsidRPr="000B14DD">
              <w:rPr>
                <w:rFonts w:asciiTheme="minorEastAsia" w:hAnsiTheme="minorEastAsia" w:hint="eastAsia"/>
                <w:szCs w:val="21"/>
              </w:rPr>
              <w:t>名专职思政课教师，新建</w:t>
            </w:r>
            <w:r w:rsidRPr="000B14DD">
              <w:rPr>
                <w:rFonts w:asciiTheme="minorEastAsia" w:hAnsiTheme="minorEastAsia"/>
                <w:szCs w:val="21"/>
              </w:rPr>
              <w:t>3</w:t>
            </w:r>
            <w:r w:rsidRPr="000B14DD">
              <w:rPr>
                <w:rFonts w:asciiTheme="minorEastAsia" w:hAnsiTheme="minorEastAsia" w:hint="eastAsia"/>
                <w:szCs w:val="21"/>
              </w:rPr>
              <w:t>个思政课创新团队，新增</w:t>
            </w:r>
            <w:r w:rsidRPr="000B14DD">
              <w:rPr>
                <w:rFonts w:asciiTheme="minorEastAsia" w:hAnsiTheme="minorEastAsia"/>
                <w:szCs w:val="21"/>
              </w:rPr>
              <w:t>3</w:t>
            </w:r>
            <w:r w:rsidRPr="000B14DD">
              <w:rPr>
                <w:rFonts w:asciiTheme="minorEastAsia" w:hAnsiTheme="minorEastAsia" w:hint="eastAsia"/>
                <w:szCs w:val="21"/>
              </w:rPr>
              <w:t>个思政课程的典型案例，建成1个市级优秀班主任工作室</w:t>
            </w:r>
            <w:r w:rsidR="00FA42E4">
              <w:rPr>
                <w:rFonts w:asciiTheme="minorEastAsia" w:hAnsiTheme="minorEastAsia" w:hint="eastAsia"/>
                <w:szCs w:val="21"/>
              </w:rPr>
              <w:t>。</w:t>
            </w:r>
          </w:p>
          <w:p w:rsidR="000B14DD" w:rsidRPr="000B14DD" w:rsidRDefault="000B14DD" w:rsidP="00BB2DD4">
            <w:pPr>
              <w:snapToGrid w:val="0"/>
              <w:spacing w:line="240" w:lineRule="atLeast"/>
              <w:rPr>
                <w:rFonts w:asciiTheme="minorEastAsia" w:hAnsiTheme="minorEastAsia"/>
                <w:szCs w:val="21"/>
              </w:rPr>
            </w:pPr>
          </w:p>
        </w:tc>
        <w:tc>
          <w:tcPr>
            <w:tcW w:w="1880" w:type="dxa"/>
          </w:tcPr>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1.完善课程思政教学改革实施方案；</w:t>
            </w:r>
          </w:p>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2.</w:t>
            </w:r>
            <w:r w:rsidRPr="000B14DD">
              <w:rPr>
                <w:rFonts w:asciiTheme="minorEastAsia" w:hAnsiTheme="minorEastAsia"/>
                <w:szCs w:val="21"/>
              </w:rPr>
              <w:t>完善“</w:t>
            </w:r>
            <w:r w:rsidRPr="000B14DD">
              <w:rPr>
                <w:rFonts w:asciiTheme="minorEastAsia" w:hAnsiTheme="minorEastAsia" w:hint="eastAsia"/>
                <w:szCs w:val="21"/>
              </w:rPr>
              <w:t>德育</w:t>
            </w:r>
            <w:r w:rsidRPr="000B14DD">
              <w:rPr>
                <w:rFonts w:asciiTheme="minorEastAsia" w:hAnsiTheme="minorEastAsia"/>
                <w:szCs w:val="21"/>
              </w:rPr>
              <w:t>学分银行”建设</w:t>
            </w:r>
            <w:r w:rsidRPr="000B14DD">
              <w:rPr>
                <w:rFonts w:asciiTheme="minorEastAsia" w:hAnsiTheme="minorEastAsia" w:hint="eastAsia"/>
                <w:szCs w:val="21"/>
              </w:rPr>
              <w:t>；</w:t>
            </w:r>
          </w:p>
          <w:p w:rsidR="000B14DD" w:rsidRPr="000B14DD" w:rsidRDefault="000B14DD" w:rsidP="00BB2DD4">
            <w:pPr>
              <w:snapToGrid w:val="0"/>
              <w:spacing w:line="240" w:lineRule="atLeast"/>
              <w:rPr>
                <w:rFonts w:asciiTheme="minorEastAsia" w:hAnsiTheme="minorEastAsia" w:cs="新宋体"/>
                <w:kern w:val="0"/>
                <w:szCs w:val="21"/>
              </w:rPr>
            </w:pPr>
            <w:r w:rsidRPr="000B14DD">
              <w:rPr>
                <w:rFonts w:asciiTheme="minorEastAsia" w:hAnsiTheme="minorEastAsia" w:hint="eastAsia"/>
                <w:szCs w:val="21"/>
              </w:rPr>
              <w:t>3.选培</w:t>
            </w:r>
            <w:r w:rsidRPr="000B14DD">
              <w:rPr>
                <w:rFonts w:asciiTheme="minorEastAsia" w:hAnsiTheme="minorEastAsia"/>
                <w:szCs w:val="21"/>
              </w:rPr>
              <w:t>3</w:t>
            </w:r>
            <w:r w:rsidRPr="000B14DD">
              <w:rPr>
                <w:rFonts w:asciiTheme="minorEastAsia" w:hAnsiTheme="minorEastAsia" w:hint="eastAsia"/>
                <w:szCs w:val="21"/>
              </w:rPr>
              <w:t>名专职思政课教师，新建</w:t>
            </w:r>
            <w:r w:rsidRPr="000B14DD">
              <w:rPr>
                <w:rFonts w:asciiTheme="minorEastAsia" w:hAnsiTheme="minorEastAsia"/>
                <w:szCs w:val="21"/>
              </w:rPr>
              <w:t>3</w:t>
            </w:r>
            <w:r w:rsidRPr="000B14DD">
              <w:rPr>
                <w:rFonts w:asciiTheme="minorEastAsia" w:hAnsiTheme="minorEastAsia" w:hint="eastAsia"/>
                <w:szCs w:val="21"/>
              </w:rPr>
              <w:t>个思政课创新团队，新增</w:t>
            </w:r>
            <w:r w:rsidRPr="000B14DD">
              <w:rPr>
                <w:rFonts w:asciiTheme="minorEastAsia" w:hAnsiTheme="minorEastAsia"/>
                <w:szCs w:val="21"/>
              </w:rPr>
              <w:t>3</w:t>
            </w:r>
            <w:r w:rsidRPr="000B14DD">
              <w:rPr>
                <w:rFonts w:asciiTheme="minorEastAsia" w:hAnsiTheme="minorEastAsia" w:hint="eastAsia"/>
                <w:szCs w:val="21"/>
              </w:rPr>
              <w:t>个思政课程的典型案例，培育1个省级优秀班主任工作室</w:t>
            </w:r>
            <w:r w:rsidR="00FA42E4">
              <w:rPr>
                <w:rFonts w:asciiTheme="minorEastAsia" w:hAnsiTheme="minorEastAsia" w:hint="eastAsia"/>
                <w:szCs w:val="21"/>
              </w:rPr>
              <w:t>。</w:t>
            </w:r>
          </w:p>
          <w:p w:rsidR="000B14DD" w:rsidRPr="000B14DD" w:rsidRDefault="000B14DD" w:rsidP="00BB2DD4">
            <w:pPr>
              <w:snapToGrid w:val="0"/>
              <w:spacing w:line="240" w:lineRule="atLeast"/>
              <w:rPr>
                <w:rFonts w:asciiTheme="minorEastAsia" w:hAnsiTheme="minorEastAsia" w:cs="新宋体"/>
                <w:kern w:val="0"/>
                <w:szCs w:val="21"/>
              </w:rPr>
            </w:pPr>
          </w:p>
        </w:tc>
      </w:tr>
      <w:tr w:rsidR="000B14DD" w:rsidRPr="000B14DD" w:rsidTr="00BB2DD4">
        <w:trPr>
          <w:trHeight w:val="355"/>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2.</w:t>
            </w:r>
            <w:r w:rsidRPr="000B14DD">
              <w:rPr>
                <w:rFonts w:hint="eastAsia"/>
                <w:szCs w:val="21"/>
              </w:rPr>
              <w:t>重技能，育匠心</w:t>
            </w:r>
          </w:p>
        </w:tc>
        <w:tc>
          <w:tcPr>
            <w:tcW w:w="1729" w:type="dxa"/>
          </w:tcPr>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1.完善人才培养模式和专业课程体系，修订人才培养方案；</w:t>
            </w:r>
          </w:p>
          <w:p w:rsid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2.新增</w:t>
            </w:r>
            <w:r w:rsidRPr="000B14DD">
              <w:rPr>
                <w:rFonts w:asciiTheme="minorEastAsia" w:hAnsiTheme="minorEastAsia"/>
                <w:szCs w:val="21"/>
              </w:rPr>
              <w:t>1</w:t>
            </w:r>
            <w:r w:rsidRPr="000B14DD">
              <w:rPr>
                <w:rFonts w:asciiTheme="minorEastAsia" w:hAnsiTheme="minorEastAsia" w:hint="eastAsia"/>
                <w:szCs w:val="21"/>
              </w:rPr>
              <w:t>个职业技能领域“1+X”证书制度的试点专业。</w:t>
            </w:r>
          </w:p>
          <w:p w:rsidR="00FA42E4" w:rsidRPr="000B14DD" w:rsidRDefault="00FA42E4" w:rsidP="00BB2DD4">
            <w:pPr>
              <w:snapToGrid w:val="0"/>
              <w:spacing w:line="240" w:lineRule="atLeast"/>
              <w:rPr>
                <w:rFonts w:asciiTheme="minorEastAsia" w:hAnsiTheme="minorEastAsia"/>
                <w:szCs w:val="21"/>
              </w:rPr>
            </w:pPr>
          </w:p>
        </w:tc>
        <w:tc>
          <w:tcPr>
            <w:tcW w:w="1730" w:type="dxa"/>
          </w:tcPr>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1.进一步优化人才培养模式和专业课程体系人才培养方案；</w:t>
            </w:r>
          </w:p>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 xml:space="preserve">2.新增 </w:t>
            </w:r>
            <w:r w:rsidRPr="000B14DD">
              <w:rPr>
                <w:rFonts w:asciiTheme="minorEastAsia" w:hAnsiTheme="minorEastAsia"/>
                <w:szCs w:val="21"/>
              </w:rPr>
              <w:t>1</w:t>
            </w:r>
            <w:r w:rsidRPr="000B14DD">
              <w:rPr>
                <w:rFonts w:asciiTheme="minorEastAsia" w:hAnsiTheme="minorEastAsia" w:hint="eastAsia"/>
                <w:szCs w:val="21"/>
              </w:rPr>
              <w:t>个职业技能领域的“1+X”证书制度的试点专业。</w:t>
            </w:r>
          </w:p>
        </w:tc>
        <w:tc>
          <w:tcPr>
            <w:tcW w:w="1880" w:type="dxa"/>
          </w:tcPr>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1.形成高水平的人才培养模式和专业课程体系，完成人才培养方案；</w:t>
            </w:r>
          </w:p>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2.实现“1+X”证书制度重点专业全覆盖。</w:t>
            </w:r>
          </w:p>
        </w:tc>
      </w:tr>
      <w:tr w:rsidR="000B14DD" w:rsidRPr="000B14DD" w:rsidTr="00BB2DD4">
        <w:trPr>
          <w:trHeight w:val="355"/>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3.</w:t>
            </w:r>
            <w:r w:rsidRPr="000B14DD">
              <w:rPr>
                <w:rFonts w:hint="eastAsia"/>
                <w:szCs w:val="21"/>
              </w:rPr>
              <w:t>融德技，促全能</w:t>
            </w:r>
          </w:p>
        </w:tc>
        <w:tc>
          <w:tcPr>
            <w:tcW w:w="1729" w:type="dxa"/>
          </w:tcPr>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1.探索“五育并举”人才培养方案，形成调研报告；</w:t>
            </w:r>
          </w:p>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2.开展“五色五育” “多方共育心理健康”主题教育活动；</w:t>
            </w:r>
          </w:p>
          <w:p w:rsid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3.完成劳动教育实践基地申报。</w:t>
            </w:r>
          </w:p>
          <w:p w:rsidR="00FA42E4" w:rsidRPr="000B14DD" w:rsidRDefault="00FA42E4" w:rsidP="00BB2DD4">
            <w:pPr>
              <w:snapToGrid w:val="0"/>
              <w:spacing w:line="240" w:lineRule="atLeast"/>
              <w:rPr>
                <w:rFonts w:asciiTheme="minorEastAsia" w:hAnsiTheme="minorEastAsia"/>
                <w:szCs w:val="21"/>
              </w:rPr>
            </w:pPr>
          </w:p>
        </w:tc>
        <w:tc>
          <w:tcPr>
            <w:tcW w:w="1730" w:type="dxa"/>
          </w:tcPr>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1.完善“五育并举”人才培养方案，建设2门五育精品课程；</w:t>
            </w:r>
          </w:p>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2.开展“五色五育” “多方共育心理健康”主题教育活动；</w:t>
            </w:r>
          </w:p>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3</w:t>
            </w:r>
            <w:r w:rsidRPr="000B14DD">
              <w:rPr>
                <w:rFonts w:asciiTheme="minorEastAsia" w:hAnsiTheme="minorEastAsia"/>
                <w:szCs w:val="21"/>
              </w:rPr>
              <w:t>.</w:t>
            </w:r>
            <w:r w:rsidRPr="000B14DD">
              <w:rPr>
                <w:rFonts w:asciiTheme="minorEastAsia" w:hAnsiTheme="minorEastAsia" w:hint="eastAsia"/>
                <w:szCs w:val="21"/>
              </w:rPr>
              <w:t>完善劳动教育实践基地建设。</w:t>
            </w:r>
          </w:p>
        </w:tc>
        <w:tc>
          <w:tcPr>
            <w:tcW w:w="1880" w:type="dxa"/>
          </w:tcPr>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1.新增</w:t>
            </w:r>
            <w:r w:rsidRPr="000B14DD">
              <w:rPr>
                <w:rFonts w:asciiTheme="minorEastAsia" w:hAnsiTheme="minorEastAsia"/>
                <w:szCs w:val="21"/>
              </w:rPr>
              <w:t>3</w:t>
            </w:r>
            <w:r w:rsidRPr="000B14DD">
              <w:rPr>
                <w:rFonts w:asciiTheme="minorEastAsia" w:hAnsiTheme="minorEastAsia" w:hint="eastAsia"/>
                <w:szCs w:val="21"/>
              </w:rPr>
              <w:t>门五育精品课程；</w:t>
            </w:r>
          </w:p>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2.开展“五色五育”“多方共育心理健康”主题教育活动；</w:t>
            </w:r>
          </w:p>
          <w:p w:rsidR="000B14DD" w:rsidRPr="000B14DD" w:rsidRDefault="000B14DD" w:rsidP="00BB2DD4">
            <w:pPr>
              <w:snapToGrid w:val="0"/>
              <w:spacing w:line="240" w:lineRule="atLeast"/>
              <w:rPr>
                <w:rFonts w:asciiTheme="minorEastAsia" w:hAnsiTheme="minorEastAsia"/>
                <w:szCs w:val="21"/>
              </w:rPr>
            </w:pPr>
            <w:r w:rsidRPr="000B14DD">
              <w:rPr>
                <w:rFonts w:asciiTheme="minorEastAsia" w:hAnsiTheme="minorEastAsia" w:hint="eastAsia"/>
                <w:szCs w:val="21"/>
              </w:rPr>
              <w:t>3</w:t>
            </w:r>
            <w:r w:rsidRPr="000B14DD">
              <w:rPr>
                <w:rFonts w:asciiTheme="minorEastAsia" w:hAnsiTheme="minorEastAsia"/>
                <w:szCs w:val="21"/>
              </w:rPr>
              <w:t>.</w:t>
            </w:r>
            <w:r w:rsidRPr="000B14DD">
              <w:rPr>
                <w:rFonts w:asciiTheme="minorEastAsia" w:hAnsiTheme="minorEastAsia" w:cs="新宋体" w:hint="eastAsia"/>
                <w:kern w:val="0"/>
                <w:szCs w:val="21"/>
              </w:rPr>
              <w:t xml:space="preserve"> 形成劳动教育实践基地可推广的典型案例。</w:t>
            </w:r>
          </w:p>
        </w:tc>
      </w:tr>
      <w:tr w:rsidR="000B14DD" w:rsidRPr="000B14DD" w:rsidTr="00BB2DD4">
        <w:trPr>
          <w:trHeight w:val="355"/>
        </w:trPr>
        <w:tc>
          <w:tcPr>
            <w:tcW w:w="643" w:type="dxa"/>
            <w:vMerge w:val="restart"/>
            <w:vAlign w:val="center"/>
          </w:tcPr>
          <w:p w:rsidR="000B14DD" w:rsidRPr="000B14DD" w:rsidRDefault="000B14DD" w:rsidP="00BB2DD4">
            <w:pPr>
              <w:snapToGrid w:val="0"/>
              <w:spacing w:line="240" w:lineRule="atLeast"/>
              <w:jc w:val="center"/>
              <w:rPr>
                <w:szCs w:val="21"/>
              </w:rPr>
            </w:pPr>
            <w:r w:rsidRPr="000B14DD">
              <w:rPr>
                <w:rFonts w:hint="eastAsia"/>
                <w:szCs w:val="21"/>
              </w:rPr>
              <w:lastRenderedPageBreak/>
              <w:t>3</w:t>
            </w:r>
          </w:p>
        </w:tc>
        <w:tc>
          <w:tcPr>
            <w:tcW w:w="1084" w:type="dxa"/>
            <w:vMerge w:val="restart"/>
            <w:vAlign w:val="center"/>
          </w:tcPr>
          <w:p w:rsidR="000B14DD" w:rsidRPr="000B14DD" w:rsidRDefault="000B14DD" w:rsidP="00BB2DD4">
            <w:pPr>
              <w:snapToGrid w:val="0"/>
              <w:spacing w:line="240" w:lineRule="atLeast"/>
              <w:jc w:val="center"/>
              <w:rPr>
                <w:szCs w:val="21"/>
              </w:rPr>
            </w:pPr>
            <w:r w:rsidRPr="000B14DD">
              <w:rPr>
                <w:rFonts w:hint="eastAsia"/>
                <w:szCs w:val="21"/>
              </w:rPr>
              <w:t>实施“新海港”合作工程，打造产教融合高地</w:t>
            </w: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1.</w:t>
            </w:r>
            <w:r w:rsidRPr="000B14DD">
              <w:rPr>
                <w:rFonts w:hint="eastAsia"/>
                <w:szCs w:val="21"/>
              </w:rPr>
              <w:t>立“海盟”，创新产教融合机制。</w:t>
            </w:r>
          </w:p>
        </w:tc>
        <w:tc>
          <w:tcPr>
            <w:tcW w:w="1729" w:type="dxa"/>
          </w:tcPr>
          <w:p w:rsidR="000B14DD" w:rsidRPr="000B14DD" w:rsidRDefault="000B14DD" w:rsidP="00BB2DD4">
            <w:pPr>
              <w:snapToGrid w:val="0"/>
              <w:spacing w:line="240" w:lineRule="atLeast"/>
              <w:rPr>
                <w:szCs w:val="21"/>
              </w:rPr>
            </w:pPr>
            <w:r w:rsidRPr="000B14DD">
              <w:rPr>
                <w:rFonts w:hint="eastAsia"/>
                <w:szCs w:val="21"/>
              </w:rPr>
              <w:t>1.</w:t>
            </w:r>
            <w:r w:rsidRPr="000B14DD">
              <w:rPr>
                <w:rFonts w:hint="eastAsia"/>
                <w:szCs w:val="21"/>
              </w:rPr>
              <w:t>建立多阶多元产教融合模式和多层互动机制；</w:t>
            </w:r>
          </w:p>
          <w:p w:rsidR="000B14DD" w:rsidRPr="000B14DD" w:rsidRDefault="000B14DD" w:rsidP="00BB2DD4">
            <w:pPr>
              <w:snapToGrid w:val="0"/>
              <w:spacing w:line="240" w:lineRule="atLeast"/>
              <w:rPr>
                <w:szCs w:val="21"/>
              </w:rPr>
            </w:pPr>
            <w:r w:rsidRPr="000B14DD">
              <w:rPr>
                <w:rFonts w:hint="eastAsia"/>
                <w:szCs w:val="21"/>
              </w:rPr>
              <w:t>2.</w:t>
            </w:r>
            <w:r w:rsidRPr="000B14DD">
              <w:rPr>
                <w:rFonts w:hint="eastAsia"/>
              </w:rPr>
              <w:t>开展调研、撰写可行性论证报告，草拟</w:t>
            </w:r>
            <w:r w:rsidRPr="000B14DD">
              <w:rPr>
                <w:rFonts w:hint="eastAsia"/>
                <w:szCs w:val="21"/>
              </w:rPr>
              <w:t>《产教联盟章程》；</w:t>
            </w:r>
          </w:p>
          <w:p w:rsidR="000B14DD" w:rsidRPr="000B14DD" w:rsidRDefault="000B14DD" w:rsidP="00BB2DD4">
            <w:pPr>
              <w:snapToGrid w:val="0"/>
              <w:spacing w:line="240" w:lineRule="atLeast"/>
              <w:jc w:val="left"/>
              <w:rPr>
                <w:szCs w:val="21"/>
              </w:rPr>
            </w:pPr>
            <w:r w:rsidRPr="000B14DD">
              <w:rPr>
                <w:rFonts w:hint="eastAsia"/>
                <w:szCs w:val="21"/>
              </w:rPr>
              <w:t>3.</w:t>
            </w:r>
            <w:r w:rsidRPr="000B14DD">
              <w:rPr>
                <w:rFonts w:hint="eastAsia"/>
                <w:szCs w:val="21"/>
              </w:rPr>
              <w:t>与</w:t>
            </w:r>
            <w:r w:rsidRPr="000B14DD">
              <w:rPr>
                <w:rFonts w:hint="eastAsia"/>
                <w:szCs w:val="21"/>
              </w:rPr>
              <w:t>5</w:t>
            </w:r>
            <w:r w:rsidRPr="000B14DD">
              <w:rPr>
                <w:rFonts w:hint="eastAsia"/>
                <w:szCs w:val="21"/>
              </w:rPr>
              <w:t>家企业进行深度合作，形成协同育人机制。</w:t>
            </w:r>
          </w:p>
        </w:tc>
        <w:tc>
          <w:tcPr>
            <w:tcW w:w="1730" w:type="dxa"/>
          </w:tcPr>
          <w:p w:rsidR="000B14DD" w:rsidRPr="000B14DD" w:rsidRDefault="000B14DD" w:rsidP="00BB2DD4">
            <w:pPr>
              <w:snapToGrid w:val="0"/>
              <w:spacing w:line="240" w:lineRule="atLeast"/>
              <w:rPr>
                <w:szCs w:val="21"/>
              </w:rPr>
            </w:pPr>
            <w:r w:rsidRPr="000B14DD">
              <w:rPr>
                <w:rFonts w:hint="eastAsia"/>
                <w:szCs w:val="21"/>
              </w:rPr>
              <w:t>1.</w:t>
            </w:r>
            <w:r w:rsidRPr="000B14DD">
              <w:rPr>
                <w:szCs w:val="21"/>
              </w:rPr>
              <w:t>改进重点</w:t>
            </w:r>
            <w:r w:rsidRPr="000B14DD">
              <w:rPr>
                <w:rFonts w:hint="eastAsia"/>
                <w:szCs w:val="21"/>
              </w:rPr>
              <w:t>专业</w:t>
            </w:r>
            <w:r w:rsidRPr="000B14DD">
              <w:rPr>
                <w:szCs w:val="21"/>
              </w:rPr>
              <w:t>专业</w:t>
            </w:r>
            <w:r w:rsidRPr="000B14DD">
              <w:rPr>
                <w:rFonts w:hint="eastAsia"/>
                <w:szCs w:val="21"/>
              </w:rPr>
              <w:t>委员会和专业内各项管理与运行制度；</w:t>
            </w:r>
          </w:p>
          <w:p w:rsidR="000B14DD" w:rsidRPr="000B14DD" w:rsidRDefault="000B14DD" w:rsidP="00BB2DD4">
            <w:pPr>
              <w:snapToGrid w:val="0"/>
              <w:spacing w:line="240" w:lineRule="atLeast"/>
              <w:rPr>
                <w:szCs w:val="21"/>
              </w:rPr>
            </w:pPr>
            <w:r w:rsidRPr="000B14DD">
              <w:rPr>
                <w:rFonts w:hint="eastAsia"/>
                <w:szCs w:val="21"/>
              </w:rPr>
              <w:t>2.</w:t>
            </w:r>
            <w:r w:rsidRPr="000B14DD">
              <w:rPr>
                <w:rFonts w:hint="eastAsia"/>
                <w:szCs w:val="21"/>
              </w:rPr>
              <w:t>新增</w:t>
            </w:r>
            <w:r w:rsidRPr="000B14DD">
              <w:rPr>
                <w:rFonts w:hint="eastAsia"/>
                <w:szCs w:val="21"/>
              </w:rPr>
              <w:t>5</w:t>
            </w:r>
            <w:r w:rsidRPr="000B14DD">
              <w:rPr>
                <w:rFonts w:hint="eastAsia"/>
                <w:szCs w:val="21"/>
              </w:rPr>
              <w:t>家深度合作企业，建立专业行业产教联盟；形成协同育人机制；</w:t>
            </w:r>
          </w:p>
          <w:p w:rsidR="000B14DD" w:rsidRPr="000B14DD" w:rsidRDefault="000B14DD" w:rsidP="00BB2DD4">
            <w:pPr>
              <w:snapToGrid w:val="0"/>
              <w:spacing w:line="240" w:lineRule="atLeast"/>
              <w:rPr>
                <w:szCs w:val="21"/>
              </w:rPr>
            </w:pPr>
            <w:r w:rsidRPr="000B14DD">
              <w:rPr>
                <w:rFonts w:hint="eastAsia"/>
                <w:szCs w:val="21"/>
              </w:rPr>
              <w:t>3.</w:t>
            </w:r>
            <w:r w:rsidRPr="000B14DD">
              <w:rPr>
                <w:rFonts w:hint="eastAsia"/>
                <w:szCs w:val="21"/>
              </w:rPr>
              <w:t>完成产教联盟的治理结构及相关运行模机制建设。</w:t>
            </w:r>
          </w:p>
        </w:tc>
        <w:tc>
          <w:tcPr>
            <w:tcW w:w="1880" w:type="dxa"/>
          </w:tcPr>
          <w:p w:rsidR="000B14DD" w:rsidRPr="000B14DD" w:rsidRDefault="000B14DD" w:rsidP="00BB2DD4">
            <w:pPr>
              <w:snapToGrid w:val="0"/>
              <w:spacing w:line="240" w:lineRule="atLeast"/>
              <w:rPr>
                <w:szCs w:val="21"/>
              </w:rPr>
            </w:pPr>
            <w:r w:rsidRPr="000B14DD">
              <w:rPr>
                <w:rFonts w:hint="eastAsia"/>
                <w:szCs w:val="21"/>
              </w:rPr>
              <w:t>1.</w:t>
            </w:r>
            <w:r w:rsidRPr="000B14DD">
              <w:rPr>
                <w:szCs w:val="21"/>
              </w:rPr>
              <w:t>完善优势</w:t>
            </w:r>
            <w:r w:rsidRPr="000B14DD">
              <w:rPr>
                <w:rFonts w:hint="eastAsia"/>
                <w:szCs w:val="21"/>
              </w:rPr>
              <w:t>专业</w:t>
            </w:r>
            <w:r w:rsidRPr="000B14DD">
              <w:rPr>
                <w:szCs w:val="21"/>
              </w:rPr>
              <w:t>专业</w:t>
            </w:r>
            <w:r w:rsidRPr="000B14DD">
              <w:rPr>
                <w:rFonts w:hint="eastAsia"/>
                <w:szCs w:val="21"/>
              </w:rPr>
              <w:t>委员会和专业内各项管理与运行制度；</w:t>
            </w:r>
          </w:p>
          <w:p w:rsidR="000B14DD" w:rsidRPr="000B14DD" w:rsidRDefault="000B14DD" w:rsidP="00BB2DD4">
            <w:pPr>
              <w:snapToGrid w:val="0"/>
              <w:spacing w:line="240" w:lineRule="atLeast"/>
              <w:rPr>
                <w:szCs w:val="21"/>
              </w:rPr>
            </w:pPr>
            <w:r w:rsidRPr="000B14DD">
              <w:rPr>
                <w:rFonts w:hint="eastAsia"/>
                <w:szCs w:val="21"/>
              </w:rPr>
              <w:t>2.</w:t>
            </w:r>
            <w:r w:rsidRPr="000B14DD">
              <w:rPr>
                <w:rFonts w:hint="eastAsia"/>
                <w:szCs w:val="21"/>
              </w:rPr>
              <w:t>新增</w:t>
            </w:r>
            <w:r w:rsidRPr="000B14DD">
              <w:rPr>
                <w:rFonts w:hint="eastAsia"/>
                <w:szCs w:val="21"/>
              </w:rPr>
              <w:t>10</w:t>
            </w:r>
            <w:r w:rsidRPr="000B14DD">
              <w:rPr>
                <w:rFonts w:hint="eastAsia"/>
                <w:szCs w:val="21"/>
              </w:rPr>
              <w:t>家深度合作企业，新增</w:t>
            </w:r>
            <w:r w:rsidRPr="000B14DD">
              <w:rPr>
                <w:rFonts w:hint="eastAsia"/>
                <w:szCs w:val="21"/>
              </w:rPr>
              <w:t>1</w:t>
            </w:r>
            <w:r w:rsidRPr="000B14DD">
              <w:rPr>
                <w:rFonts w:hint="eastAsia"/>
                <w:szCs w:val="21"/>
              </w:rPr>
              <w:t>个专业行业产教联盟，形成该专业协同育人机制；</w:t>
            </w:r>
          </w:p>
          <w:p w:rsidR="000B14DD" w:rsidRPr="000B14DD" w:rsidRDefault="000B14DD" w:rsidP="00BB2DD4">
            <w:pPr>
              <w:snapToGrid w:val="0"/>
              <w:spacing w:line="240" w:lineRule="atLeast"/>
              <w:rPr>
                <w:szCs w:val="21"/>
              </w:rPr>
            </w:pPr>
            <w:r w:rsidRPr="000B14DD">
              <w:rPr>
                <w:rFonts w:hint="eastAsia"/>
                <w:szCs w:val="21"/>
              </w:rPr>
              <w:t>3.</w:t>
            </w:r>
            <w:r w:rsidRPr="000B14DD">
              <w:rPr>
                <w:rFonts w:asciiTheme="minorEastAsia" w:hAnsiTheme="minorEastAsia" w:hint="eastAsia"/>
                <w:szCs w:val="21"/>
              </w:rPr>
              <w:t>撰写创新产教联盟建设典型案例。</w:t>
            </w:r>
          </w:p>
        </w:tc>
      </w:tr>
      <w:tr w:rsidR="000B14DD" w:rsidRPr="000B14DD" w:rsidTr="00BB2DD4">
        <w:trPr>
          <w:trHeight w:val="355"/>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2.</w:t>
            </w:r>
            <w:r w:rsidRPr="000B14DD">
              <w:rPr>
                <w:rFonts w:hint="eastAsia"/>
                <w:szCs w:val="21"/>
              </w:rPr>
              <w:t>造“航母”，试行集团混合改制。</w:t>
            </w:r>
          </w:p>
        </w:tc>
        <w:tc>
          <w:tcPr>
            <w:tcW w:w="1729" w:type="dxa"/>
          </w:tcPr>
          <w:p w:rsidR="000B14DD" w:rsidRPr="000B14DD" w:rsidRDefault="000B14DD" w:rsidP="00BB2DD4">
            <w:pPr>
              <w:snapToGrid w:val="0"/>
              <w:spacing w:line="240" w:lineRule="atLeast"/>
              <w:rPr>
                <w:szCs w:val="21"/>
              </w:rPr>
            </w:pPr>
            <w:r w:rsidRPr="000B14DD">
              <w:rPr>
                <w:rFonts w:hint="eastAsia"/>
                <w:szCs w:val="21"/>
              </w:rPr>
              <w:t>1.</w:t>
            </w:r>
            <w:r w:rsidRPr="000B14DD">
              <w:rPr>
                <w:rFonts w:hint="eastAsia"/>
                <w:szCs w:val="21"/>
              </w:rPr>
              <w:t>修订《舟山职业教育集团章程》；</w:t>
            </w:r>
          </w:p>
          <w:p w:rsidR="000B14DD" w:rsidRPr="000B14DD" w:rsidRDefault="000B14DD" w:rsidP="00BB2DD4">
            <w:pPr>
              <w:snapToGrid w:val="0"/>
              <w:spacing w:line="240" w:lineRule="atLeast"/>
              <w:rPr>
                <w:szCs w:val="21"/>
              </w:rPr>
            </w:pPr>
            <w:r w:rsidRPr="000B14DD">
              <w:rPr>
                <w:szCs w:val="21"/>
              </w:rPr>
              <w:t>2.</w:t>
            </w:r>
            <w:r w:rsidRPr="000B14DD">
              <w:rPr>
                <w:szCs w:val="21"/>
              </w:rPr>
              <w:t>成立港口学院港口协会；</w:t>
            </w:r>
          </w:p>
          <w:p w:rsidR="000B14DD" w:rsidRPr="000B14DD" w:rsidRDefault="000B14DD" w:rsidP="00BB2DD4">
            <w:pPr>
              <w:snapToGrid w:val="0"/>
              <w:spacing w:line="240" w:lineRule="atLeast"/>
              <w:rPr>
                <w:szCs w:val="21"/>
              </w:rPr>
            </w:pPr>
            <w:r w:rsidRPr="000B14DD">
              <w:rPr>
                <w:szCs w:val="21"/>
              </w:rPr>
              <w:t>3</w:t>
            </w:r>
            <w:r w:rsidRPr="000B14DD">
              <w:rPr>
                <w:rFonts w:hint="eastAsia"/>
                <w:szCs w:val="21"/>
              </w:rPr>
              <w:t>.</w:t>
            </w:r>
            <w:r w:rsidRPr="000B14DD">
              <w:rPr>
                <w:rFonts w:hint="eastAsia"/>
                <w:szCs w:val="21"/>
              </w:rPr>
              <w:t>完善港口学院管理体制与运行机制；</w:t>
            </w:r>
          </w:p>
          <w:p w:rsidR="000B14DD" w:rsidRPr="000B14DD" w:rsidRDefault="000B14DD" w:rsidP="00BB2DD4">
            <w:pPr>
              <w:snapToGrid w:val="0"/>
              <w:spacing w:line="240" w:lineRule="atLeast"/>
              <w:rPr>
                <w:szCs w:val="21"/>
              </w:rPr>
            </w:pPr>
            <w:r w:rsidRPr="000B14DD">
              <w:rPr>
                <w:rFonts w:hint="eastAsia"/>
                <w:szCs w:val="21"/>
              </w:rPr>
              <w:t>4.</w:t>
            </w:r>
            <w:r w:rsidRPr="000B14DD">
              <w:rPr>
                <w:rFonts w:hint="eastAsia"/>
                <w:szCs w:val="21"/>
              </w:rPr>
              <w:t>制定混合所有制改革方案。</w:t>
            </w:r>
          </w:p>
        </w:tc>
        <w:tc>
          <w:tcPr>
            <w:tcW w:w="1730" w:type="dxa"/>
          </w:tcPr>
          <w:p w:rsidR="000B14DD" w:rsidRPr="000B14DD" w:rsidRDefault="000B14DD" w:rsidP="00BB2DD4">
            <w:pPr>
              <w:snapToGrid w:val="0"/>
              <w:spacing w:line="240" w:lineRule="atLeast"/>
              <w:rPr>
                <w:szCs w:val="21"/>
              </w:rPr>
            </w:pPr>
            <w:r w:rsidRPr="000B14DD">
              <w:rPr>
                <w:rFonts w:hint="eastAsia"/>
                <w:szCs w:val="21"/>
              </w:rPr>
              <w:t>1.</w:t>
            </w:r>
            <w:r w:rsidRPr="000B14DD">
              <w:rPr>
                <w:rFonts w:hint="eastAsia"/>
                <w:szCs w:val="21"/>
              </w:rPr>
              <w:t>完善职教集团各项机制建设，完善各分支机构的管理体制与运行机制；</w:t>
            </w:r>
          </w:p>
          <w:p w:rsidR="000B14DD" w:rsidRPr="000B14DD" w:rsidRDefault="000B14DD" w:rsidP="00BB2DD4">
            <w:pPr>
              <w:snapToGrid w:val="0"/>
              <w:spacing w:line="240" w:lineRule="atLeast"/>
              <w:rPr>
                <w:szCs w:val="21"/>
              </w:rPr>
            </w:pPr>
            <w:r w:rsidRPr="000B14DD">
              <w:rPr>
                <w:rFonts w:hint="eastAsia"/>
                <w:szCs w:val="21"/>
              </w:rPr>
              <w:t>2.</w:t>
            </w:r>
            <w:r w:rsidRPr="000B14DD">
              <w:rPr>
                <w:rFonts w:hint="eastAsia"/>
                <w:szCs w:val="21"/>
              </w:rPr>
              <w:t>推进港口学院建设，建立混合式职教集团，形成混合所有制改革阶段性成果；</w:t>
            </w:r>
          </w:p>
          <w:p w:rsidR="000B14DD" w:rsidRPr="000B14DD" w:rsidRDefault="000B14DD" w:rsidP="00BB2DD4">
            <w:pPr>
              <w:snapToGrid w:val="0"/>
              <w:spacing w:line="240" w:lineRule="atLeast"/>
              <w:rPr>
                <w:szCs w:val="21"/>
              </w:rPr>
            </w:pPr>
            <w:r w:rsidRPr="000B14DD">
              <w:rPr>
                <w:rFonts w:hint="eastAsia"/>
                <w:szCs w:val="21"/>
              </w:rPr>
              <w:t>3.</w:t>
            </w:r>
            <w:r w:rsidRPr="000B14DD">
              <w:rPr>
                <w:rFonts w:hint="eastAsia"/>
                <w:szCs w:val="21"/>
              </w:rPr>
              <w:t>启动“智海双创产教研究院”探索，撰写相关论文</w:t>
            </w:r>
            <w:r w:rsidR="00FA42E4">
              <w:rPr>
                <w:rFonts w:hint="eastAsia"/>
                <w:szCs w:val="21"/>
              </w:rPr>
              <w:t>。</w:t>
            </w:r>
          </w:p>
        </w:tc>
        <w:tc>
          <w:tcPr>
            <w:tcW w:w="1880" w:type="dxa"/>
          </w:tcPr>
          <w:p w:rsidR="000B14DD" w:rsidRPr="000B14DD" w:rsidRDefault="000B14DD" w:rsidP="00BB2DD4">
            <w:pPr>
              <w:snapToGrid w:val="0"/>
              <w:spacing w:line="240" w:lineRule="atLeast"/>
              <w:rPr>
                <w:szCs w:val="21"/>
              </w:rPr>
            </w:pPr>
            <w:r w:rsidRPr="000B14DD">
              <w:rPr>
                <w:rFonts w:hint="eastAsia"/>
                <w:szCs w:val="21"/>
              </w:rPr>
              <w:t>1.</w:t>
            </w:r>
            <w:r w:rsidRPr="000B14DD">
              <w:rPr>
                <w:rFonts w:hint="eastAsia"/>
              </w:rPr>
              <w:t>扩大职教集团规模，</w:t>
            </w:r>
            <w:r w:rsidRPr="000B14DD">
              <w:rPr>
                <w:rFonts w:hint="eastAsia"/>
                <w:szCs w:val="21"/>
              </w:rPr>
              <w:t>吸纳合作高校、联盟企业加入集团；</w:t>
            </w:r>
          </w:p>
          <w:p w:rsidR="000B14DD" w:rsidRPr="000B14DD" w:rsidRDefault="000B14DD" w:rsidP="00BB2DD4">
            <w:pPr>
              <w:snapToGrid w:val="0"/>
              <w:spacing w:line="240" w:lineRule="atLeast"/>
              <w:rPr>
                <w:szCs w:val="21"/>
              </w:rPr>
            </w:pPr>
            <w:r w:rsidRPr="000B14DD">
              <w:rPr>
                <w:rFonts w:hint="eastAsia"/>
                <w:szCs w:val="21"/>
              </w:rPr>
              <w:t>2.</w:t>
            </w:r>
            <w:r w:rsidRPr="000B14DD">
              <w:rPr>
                <w:rFonts w:hint="eastAsia"/>
                <w:szCs w:val="21"/>
              </w:rPr>
              <w:t>实现产教研究院服务区域经济与创新发展的良性互动，形成相关成果；</w:t>
            </w:r>
          </w:p>
          <w:p w:rsidR="000B14DD" w:rsidRPr="000B14DD" w:rsidRDefault="000B14DD" w:rsidP="00BB2DD4">
            <w:pPr>
              <w:snapToGrid w:val="0"/>
              <w:spacing w:line="240" w:lineRule="atLeast"/>
              <w:rPr>
                <w:szCs w:val="21"/>
              </w:rPr>
            </w:pPr>
            <w:r w:rsidRPr="000B14DD">
              <w:rPr>
                <w:rFonts w:hint="eastAsia"/>
                <w:szCs w:val="21"/>
              </w:rPr>
              <w:t>3.</w:t>
            </w:r>
            <w:r w:rsidRPr="000B14DD">
              <w:rPr>
                <w:szCs w:val="21"/>
              </w:rPr>
              <w:t>试行</w:t>
            </w:r>
            <w:r w:rsidRPr="000B14DD">
              <w:rPr>
                <w:rFonts w:hint="eastAsia"/>
                <w:szCs w:val="21"/>
              </w:rPr>
              <w:t>“智海双创产教研究院”运行，开展</w:t>
            </w:r>
            <w:r w:rsidRPr="000B14DD">
              <w:rPr>
                <w:rFonts w:hint="eastAsia"/>
              </w:rPr>
              <w:t>服务区域经济与创新发展</w:t>
            </w:r>
            <w:r w:rsidRPr="000B14DD">
              <w:rPr>
                <w:rFonts w:hint="eastAsia"/>
                <w:szCs w:val="21"/>
              </w:rPr>
              <w:t>课题研究。</w:t>
            </w:r>
          </w:p>
        </w:tc>
      </w:tr>
      <w:tr w:rsidR="000B14DD" w:rsidRPr="000B14DD" w:rsidTr="00BB2DD4">
        <w:trPr>
          <w:trHeight w:val="355"/>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3.</w:t>
            </w:r>
            <w:r w:rsidRPr="000B14DD">
              <w:rPr>
                <w:rFonts w:hint="eastAsia"/>
                <w:szCs w:val="21"/>
              </w:rPr>
              <w:t>筑“海港”，建立产教示范基地。</w:t>
            </w:r>
          </w:p>
        </w:tc>
        <w:tc>
          <w:tcPr>
            <w:tcW w:w="1729" w:type="dxa"/>
          </w:tcPr>
          <w:p w:rsidR="000B14DD" w:rsidRPr="000B14DD" w:rsidRDefault="000B14DD" w:rsidP="00BB2DD4">
            <w:pPr>
              <w:snapToGrid w:val="0"/>
              <w:spacing w:line="240" w:lineRule="atLeast"/>
              <w:jc w:val="left"/>
            </w:pPr>
            <w:r w:rsidRPr="000B14DD">
              <w:rPr>
                <w:rFonts w:hint="eastAsia"/>
                <w:szCs w:val="21"/>
              </w:rPr>
              <w:t>1.</w:t>
            </w:r>
            <w:r w:rsidRPr="000B14DD">
              <w:rPr>
                <w:rFonts w:hint="eastAsia"/>
              </w:rPr>
              <w:t>开展企业调研，确立合作企业；</w:t>
            </w:r>
          </w:p>
          <w:p w:rsidR="000B14DD" w:rsidRPr="000B14DD" w:rsidRDefault="000B14DD" w:rsidP="00BB2DD4">
            <w:pPr>
              <w:snapToGrid w:val="0"/>
              <w:spacing w:line="240" w:lineRule="atLeast"/>
              <w:jc w:val="left"/>
            </w:pPr>
            <w:r w:rsidRPr="000B14DD">
              <w:rPr>
                <w:rFonts w:hint="eastAsia"/>
              </w:rPr>
              <w:t>2.</w:t>
            </w:r>
            <w:r w:rsidRPr="000B14DD">
              <w:rPr>
                <w:rFonts w:hint="eastAsia"/>
              </w:rPr>
              <w:t>完善企业参与人才培养全过程管理制度与工作规范；</w:t>
            </w:r>
          </w:p>
          <w:p w:rsidR="000B14DD" w:rsidRPr="000B14DD" w:rsidRDefault="000B14DD" w:rsidP="00BB2DD4">
            <w:pPr>
              <w:snapToGrid w:val="0"/>
              <w:spacing w:line="240" w:lineRule="atLeast"/>
              <w:rPr>
                <w:szCs w:val="21"/>
              </w:rPr>
            </w:pPr>
            <w:r w:rsidRPr="000B14DD">
              <w:rPr>
                <w:rFonts w:hint="eastAsia"/>
                <w:szCs w:val="21"/>
              </w:rPr>
              <w:t>3.</w:t>
            </w:r>
            <w:r w:rsidRPr="000B14DD">
              <w:rPr>
                <w:rFonts w:hint="eastAsia"/>
                <w:szCs w:val="21"/>
              </w:rPr>
              <w:t>建设</w:t>
            </w:r>
            <w:r w:rsidRPr="000B14DD">
              <w:rPr>
                <w:rFonts w:hint="eastAsia"/>
                <w:szCs w:val="21"/>
              </w:rPr>
              <w:t>2</w:t>
            </w:r>
            <w:r w:rsidRPr="000B14DD">
              <w:rPr>
                <w:rFonts w:hint="eastAsia"/>
                <w:szCs w:val="21"/>
              </w:rPr>
              <w:t>个“海港风格”产教融合基地。</w:t>
            </w:r>
          </w:p>
        </w:tc>
        <w:tc>
          <w:tcPr>
            <w:tcW w:w="1730" w:type="dxa"/>
          </w:tcPr>
          <w:p w:rsidR="000B14DD" w:rsidRPr="000B14DD" w:rsidRDefault="000B14DD" w:rsidP="00BB2DD4">
            <w:pPr>
              <w:snapToGrid w:val="0"/>
              <w:spacing w:line="240" w:lineRule="atLeast"/>
            </w:pPr>
            <w:r w:rsidRPr="000B14DD">
              <w:rPr>
                <w:rFonts w:hint="eastAsia"/>
                <w:szCs w:val="21"/>
              </w:rPr>
              <w:t>1.</w:t>
            </w:r>
            <w:r w:rsidRPr="000B14DD">
              <w:rPr>
                <w:rFonts w:hint="eastAsia"/>
              </w:rPr>
              <w:t>形成合作企业资源库；</w:t>
            </w:r>
          </w:p>
          <w:p w:rsidR="000B14DD" w:rsidRPr="000B14DD" w:rsidRDefault="000B14DD" w:rsidP="00BB2DD4">
            <w:pPr>
              <w:snapToGrid w:val="0"/>
              <w:spacing w:line="240" w:lineRule="atLeast"/>
              <w:rPr>
                <w:szCs w:val="21"/>
              </w:rPr>
            </w:pPr>
            <w:r w:rsidRPr="000B14DD">
              <w:rPr>
                <w:rFonts w:hint="eastAsia"/>
                <w:szCs w:val="21"/>
              </w:rPr>
              <w:t>2</w:t>
            </w:r>
            <w:r w:rsidRPr="000B14DD">
              <w:rPr>
                <w:szCs w:val="21"/>
              </w:rPr>
              <w:t>.</w:t>
            </w:r>
            <w:r w:rsidRPr="000B14DD">
              <w:rPr>
                <w:rFonts w:hint="eastAsia"/>
                <w:szCs w:val="21"/>
              </w:rPr>
              <w:t>新增</w:t>
            </w:r>
            <w:r w:rsidRPr="000B14DD">
              <w:rPr>
                <w:rFonts w:hint="eastAsia"/>
                <w:szCs w:val="21"/>
              </w:rPr>
              <w:t>3</w:t>
            </w:r>
            <w:r w:rsidRPr="000B14DD">
              <w:rPr>
                <w:rFonts w:hint="eastAsia"/>
                <w:szCs w:val="21"/>
              </w:rPr>
              <w:t>个“海港风格”产教融合基地；</w:t>
            </w:r>
          </w:p>
          <w:p w:rsidR="000B14DD" w:rsidRPr="000B14DD" w:rsidRDefault="000B14DD" w:rsidP="00BB2DD4">
            <w:pPr>
              <w:snapToGrid w:val="0"/>
              <w:spacing w:line="240" w:lineRule="atLeast"/>
              <w:rPr>
                <w:szCs w:val="21"/>
              </w:rPr>
            </w:pPr>
            <w:r w:rsidRPr="000B14DD">
              <w:rPr>
                <w:szCs w:val="21"/>
              </w:rPr>
              <w:t>3</w:t>
            </w:r>
            <w:r w:rsidRPr="000B14DD">
              <w:rPr>
                <w:rFonts w:hint="eastAsia"/>
                <w:szCs w:val="21"/>
              </w:rPr>
              <w:t>.</w:t>
            </w:r>
            <w:r w:rsidRPr="000B14DD">
              <w:rPr>
                <w:rFonts w:hint="eastAsia"/>
                <w:szCs w:val="21"/>
              </w:rPr>
              <w:t>完成</w:t>
            </w:r>
            <w:r w:rsidRPr="000B14DD">
              <w:rPr>
                <w:rFonts w:hint="eastAsia"/>
                <w:szCs w:val="21"/>
              </w:rPr>
              <w:t>2</w:t>
            </w:r>
            <w:r w:rsidRPr="000B14DD">
              <w:rPr>
                <w:rFonts w:hint="eastAsia"/>
                <w:szCs w:val="21"/>
              </w:rPr>
              <w:t>个产学合作协同育人项目。</w:t>
            </w:r>
          </w:p>
        </w:tc>
        <w:tc>
          <w:tcPr>
            <w:tcW w:w="1880" w:type="dxa"/>
          </w:tcPr>
          <w:p w:rsidR="000B14DD" w:rsidRPr="000B14DD" w:rsidRDefault="000B14DD" w:rsidP="00BB2DD4">
            <w:pPr>
              <w:snapToGrid w:val="0"/>
              <w:spacing w:line="240" w:lineRule="atLeast"/>
              <w:rPr>
                <w:szCs w:val="21"/>
              </w:rPr>
            </w:pPr>
            <w:r w:rsidRPr="000B14DD">
              <w:rPr>
                <w:rFonts w:hint="eastAsia"/>
                <w:szCs w:val="21"/>
              </w:rPr>
              <w:t>1.</w:t>
            </w:r>
            <w:r w:rsidRPr="000B14DD">
              <w:rPr>
                <w:rFonts w:hint="eastAsia"/>
                <w:szCs w:val="21"/>
              </w:rPr>
              <w:t>扩大合作范围，建设</w:t>
            </w:r>
            <w:r w:rsidRPr="000B14DD">
              <w:rPr>
                <w:rFonts w:hint="eastAsia"/>
                <w:szCs w:val="21"/>
              </w:rPr>
              <w:t>5</w:t>
            </w:r>
            <w:r w:rsidRPr="000B14DD">
              <w:rPr>
                <w:rFonts w:hint="eastAsia"/>
                <w:szCs w:val="21"/>
              </w:rPr>
              <w:t>个“海港风格”产教融合基地；</w:t>
            </w:r>
          </w:p>
          <w:p w:rsidR="000B14DD" w:rsidRPr="000B14DD" w:rsidRDefault="000B14DD" w:rsidP="00BB2DD4">
            <w:pPr>
              <w:snapToGrid w:val="0"/>
              <w:spacing w:line="240" w:lineRule="atLeast"/>
              <w:rPr>
                <w:szCs w:val="21"/>
              </w:rPr>
            </w:pPr>
            <w:r w:rsidRPr="000B14DD">
              <w:rPr>
                <w:rFonts w:hint="eastAsia"/>
                <w:szCs w:val="21"/>
              </w:rPr>
              <w:t>2.</w:t>
            </w:r>
            <w:r w:rsidRPr="000B14DD">
              <w:rPr>
                <w:rFonts w:hint="eastAsia"/>
                <w:szCs w:val="21"/>
              </w:rPr>
              <w:t>新增</w:t>
            </w:r>
            <w:r w:rsidRPr="000B14DD">
              <w:rPr>
                <w:rFonts w:hint="eastAsia"/>
                <w:szCs w:val="21"/>
              </w:rPr>
              <w:t>3</w:t>
            </w:r>
            <w:r w:rsidRPr="000B14DD">
              <w:rPr>
                <w:rFonts w:hint="eastAsia"/>
                <w:szCs w:val="21"/>
              </w:rPr>
              <w:t>个产学合作协同育人项目；</w:t>
            </w:r>
          </w:p>
          <w:p w:rsidR="000B14DD" w:rsidRPr="000B14DD" w:rsidRDefault="000B14DD" w:rsidP="00BB2DD4">
            <w:pPr>
              <w:snapToGrid w:val="0"/>
              <w:spacing w:line="240" w:lineRule="atLeast"/>
              <w:rPr>
                <w:szCs w:val="21"/>
              </w:rPr>
            </w:pPr>
            <w:r w:rsidRPr="000B14DD">
              <w:rPr>
                <w:szCs w:val="21"/>
              </w:rPr>
              <w:t>3</w:t>
            </w:r>
            <w:r w:rsidRPr="000B14DD">
              <w:rPr>
                <w:rFonts w:hint="eastAsia"/>
                <w:szCs w:val="21"/>
              </w:rPr>
              <w:t>.</w:t>
            </w:r>
            <w:r w:rsidRPr="000B14DD">
              <w:rPr>
                <w:rFonts w:hint="eastAsia"/>
                <w:szCs w:val="21"/>
              </w:rPr>
              <w:t>助推</w:t>
            </w:r>
            <w:r w:rsidRPr="000B14DD">
              <w:rPr>
                <w:rFonts w:hint="eastAsia"/>
                <w:szCs w:val="21"/>
              </w:rPr>
              <w:t>2</w:t>
            </w:r>
            <w:r w:rsidRPr="000B14DD">
              <w:rPr>
                <w:rFonts w:hint="eastAsia"/>
                <w:szCs w:val="21"/>
              </w:rPr>
              <w:t>家企业成为产教融合型企业。</w:t>
            </w:r>
          </w:p>
        </w:tc>
      </w:tr>
      <w:tr w:rsidR="000B14DD" w:rsidRPr="000B14DD" w:rsidTr="00BB2DD4">
        <w:trPr>
          <w:trHeight w:val="355"/>
        </w:trPr>
        <w:tc>
          <w:tcPr>
            <w:tcW w:w="643" w:type="dxa"/>
            <w:vMerge w:val="restart"/>
            <w:vAlign w:val="center"/>
          </w:tcPr>
          <w:p w:rsidR="000B14DD" w:rsidRPr="000B14DD" w:rsidRDefault="000B14DD" w:rsidP="00BB2DD4">
            <w:pPr>
              <w:snapToGrid w:val="0"/>
              <w:spacing w:line="240" w:lineRule="atLeast"/>
              <w:jc w:val="center"/>
              <w:rPr>
                <w:szCs w:val="21"/>
              </w:rPr>
            </w:pPr>
            <w:r w:rsidRPr="000B14DD">
              <w:rPr>
                <w:rFonts w:hint="eastAsia"/>
                <w:szCs w:val="21"/>
              </w:rPr>
              <w:t>4</w:t>
            </w:r>
          </w:p>
        </w:tc>
        <w:tc>
          <w:tcPr>
            <w:tcW w:w="1084" w:type="dxa"/>
            <w:vMerge w:val="restart"/>
            <w:vAlign w:val="center"/>
          </w:tcPr>
          <w:p w:rsidR="000B14DD" w:rsidRPr="000B14DD" w:rsidRDefault="000B14DD" w:rsidP="00BB2DD4">
            <w:pPr>
              <w:spacing w:line="240" w:lineRule="exact"/>
              <w:jc w:val="center"/>
              <w:rPr>
                <w:szCs w:val="21"/>
              </w:rPr>
            </w:pPr>
            <w:r w:rsidRPr="000B14DD">
              <w:rPr>
                <w:rFonts w:hint="eastAsia"/>
                <w:szCs w:val="21"/>
              </w:rPr>
              <w:t>实施“新航线”建设工程，打造专业群高地</w:t>
            </w: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1.</w:t>
            </w:r>
            <w:r w:rsidRPr="000B14DD">
              <w:rPr>
                <w:rFonts w:hint="eastAsia"/>
              </w:rPr>
              <w:t>推进产业领航，专业集群对标</w:t>
            </w:r>
          </w:p>
        </w:tc>
        <w:tc>
          <w:tcPr>
            <w:tcW w:w="1729" w:type="dxa"/>
          </w:tcPr>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1.</w:t>
            </w:r>
            <w:r w:rsidRPr="000B14DD">
              <w:rPr>
                <w:rFonts w:ascii="Times New Roman" w:hAnsi="Times New Roman" w:hint="eastAsia"/>
                <w:szCs w:val="21"/>
              </w:rPr>
              <w:t>组建高水平专业建设指导委员会；</w:t>
            </w:r>
          </w:p>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2.</w:t>
            </w:r>
            <w:r w:rsidRPr="000B14DD">
              <w:rPr>
                <w:rFonts w:ascii="Times New Roman" w:hAnsi="Times New Roman" w:hint="eastAsia"/>
                <w:szCs w:val="21"/>
              </w:rPr>
              <w:t>建立专业预警和专业动态调整机制，深入调研学校专业建设与市场需求契合度；</w:t>
            </w:r>
          </w:p>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3.</w:t>
            </w:r>
            <w:r w:rsidRPr="000B14DD">
              <w:rPr>
                <w:rFonts w:ascii="Times New Roman" w:hAnsi="Times New Roman" w:hint="eastAsia"/>
                <w:szCs w:val="21"/>
              </w:rPr>
              <w:t>开设产教融合试点；制订试点班工作机制。</w:t>
            </w:r>
          </w:p>
        </w:tc>
        <w:tc>
          <w:tcPr>
            <w:tcW w:w="1730" w:type="dxa"/>
          </w:tcPr>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1.</w:t>
            </w:r>
            <w:r w:rsidRPr="000B14DD">
              <w:rPr>
                <w:rFonts w:ascii="Times New Roman" w:hAnsi="Times New Roman" w:hint="eastAsia"/>
                <w:szCs w:val="21"/>
              </w:rPr>
              <w:t>围绕高水平专业建设专业梯队，形成</w:t>
            </w:r>
            <w:r w:rsidRPr="000B14DD">
              <w:rPr>
                <w:rFonts w:ascii="Times New Roman" w:hAnsi="Times New Roman" w:hint="eastAsia"/>
                <w:szCs w:val="21"/>
              </w:rPr>
              <w:t>2</w:t>
            </w:r>
            <w:r w:rsidRPr="000B14DD">
              <w:rPr>
                <w:rFonts w:ascii="Times New Roman" w:hAnsi="Times New Roman" w:hint="eastAsia"/>
                <w:szCs w:val="21"/>
              </w:rPr>
              <w:t>个以高水平专业为核心的专业群；</w:t>
            </w:r>
          </w:p>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2.</w:t>
            </w:r>
            <w:r w:rsidRPr="000B14DD">
              <w:rPr>
                <w:rFonts w:ascii="Times New Roman" w:hAnsi="Times New Roman" w:hint="eastAsia"/>
                <w:szCs w:val="21"/>
              </w:rPr>
              <w:t>完成专业建设对接产业经济可行性论证报告，完成专业动态调整报告；</w:t>
            </w:r>
          </w:p>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3.</w:t>
            </w:r>
            <w:r w:rsidRPr="000B14DD">
              <w:rPr>
                <w:rFonts w:ascii="Times New Roman" w:hAnsi="Times New Roman" w:hint="eastAsia"/>
                <w:szCs w:val="21"/>
              </w:rPr>
              <w:t>新增</w:t>
            </w:r>
            <w:r w:rsidRPr="000B14DD">
              <w:rPr>
                <w:rFonts w:ascii="Times New Roman" w:hAnsi="Times New Roman"/>
                <w:szCs w:val="21"/>
              </w:rPr>
              <w:t>1</w:t>
            </w:r>
            <w:r w:rsidRPr="000B14DD">
              <w:rPr>
                <w:rFonts w:ascii="Times New Roman" w:hAnsi="Times New Roman" w:hint="eastAsia"/>
                <w:szCs w:val="21"/>
              </w:rPr>
              <w:t>个产教融合试点班。</w:t>
            </w:r>
          </w:p>
        </w:tc>
        <w:tc>
          <w:tcPr>
            <w:tcW w:w="1880" w:type="dxa"/>
          </w:tcPr>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1.</w:t>
            </w:r>
            <w:r w:rsidRPr="000B14DD">
              <w:rPr>
                <w:rFonts w:ascii="Times New Roman" w:hAnsi="Times New Roman" w:hint="eastAsia"/>
                <w:szCs w:val="21"/>
              </w:rPr>
              <w:t>新建两个专业群，形成“</w:t>
            </w:r>
            <w:r w:rsidRPr="000B14DD">
              <w:rPr>
                <w:rFonts w:ascii="Times New Roman" w:hAnsi="Times New Roman" w:hint="eastAsia"/>
                <w:szCs w:val="21"/>
              </w:rPr>
              <w:t>2+N</w:t>
            </w:r>
            <w:r w:rsidRPr="000B14DD">
              <w:rPr>
                <w:rFonts w:ascii="Times New Roman" w:hAnsi="Times New Roman" w:hint="eastAsia"/>
                <w:szCs w:val="21"/>
              </w:rPr>
              <w:t>”专业群建设格局，完成专业建设总结；</w:t>
            </w:r>
          </w:p>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2.</w:t>
            </w:r>
            <w:r w:rsidRPr="000B14DD">
              <w:rPr>
                <w:rFonts w:ascii="Times New Roman" w:hAnsi="Times New Roman" w:hint="eastAsia"/>
                <w:szCs w:val="21"/>
              </w:rPr>
              <w:t>完成专业群与产业对接，形成可推广的专业预警和专业动态调整机制方案；</w:t>
            </w:r>
          </w:p>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3.</w:t>
            </w:r>
            <w:r w:rsidRPr="000B14DD">
              <w:rPr>
                <w:rFonts w:ascii="Times New Roman" w:hAnsi="Times New Roman" w:hint="eastAsia"/>
                <w:szCs w:val="21"/>
              </w:rPr>
              <w:t>产教融合试点班工作经验总结，形成</w:t>
            </w:r>
            <w:r w:rsidRPr="000B14DD">
              <w:rPr>
                <w:rFonts w:ascii="Times New Roman" w:hAnsi="Times New Roman" w:hint="eastAsia"/>
                <w:szCs w:val="21"/>
              </w:rPr>
              <w:t>1</w:t>
            </w:r>
            <w:r w:rsidRPr="000B14DD">
              <w:rPr>
                <w:rFonts w:ascii="Times New Roman" w:hAnsi="Times New Roman" w:hint="eastAsia"/>
                <w:szCs w:val="21"/>
              </w:rPr>
              <w:t>个典型案例。</w:t>
            </w:r>
          </w:p>
        </w:tc>
      </w:tr>
      <w:tr w:rsidR="000B14DD" w:rsidRPr="000B14DD" w:rsidTr="00BB2DD4">
        <w:trPr>
          <w:trHeight w:val="3780"/>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2.</w:t>
            </w:r>
            <w:r w:rsidRPr="000B14DD">
              <w:rPr>
                <w:rFonts w:hint="eastAsia"/>
              </w:rPr>
              <w:t>推进教改扬帆，展开课堂革命</w:t>
            </w:r>
          </w:p>
        </w:tc>
        <w:tc>
          <w:tcPr>
            <w:tcW w:w="1729" w:type="dxa"/>
          </w:tcPr>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1.</w:t>
            </w:r>
            <w:r w:rsidRPr="000B14DD">
              <w:rPr>
                <w:rFonts w:ascii="Times New Roman" w:hAnsi="Times New Roman" w:hint="eastAsia"/>
                <w:szCs w:val="21"/>
              </w:rPr>
              <w:t>制定教学创新教师团队组建方案，成立相应的教学团队；</w:t>
            </w:r>
          </w:p>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2</w:t>
            </w:r>
            <w:r w:rsidRPr="000B14DD">
              <w:rPr>
                <w:rFonts w:ascii="Times New Roman" w:hAnsi="Times New Roman"/>
                <w:szCs w:val="21"/>
              </w:rPr>
              <w:t>.</w:t>
            </w:r>
            <w:r w:rsidRPr="000B14DD">
              <w:rPr>
                <w:rFonts w:hint="eastAsia"/>
              </w:rPr>
              <w:t>探索基于信息化</w:t>
            </w:r>
            <w:r w:rsidRPr="000B14DD">
              <w:rPr>
                <w:rFonts w:hint="eastAsia"/>
              </w:rPr>
              <w:t>2</w:t>
            </w:r>
            <w:r w:rsidRPr="000B14DD">
              <w:t>.0</w:t>
            </w:r>
            <w:r w:rsidRPr="000B14DD">
              <w:rPr>
                <w:rFonts w:hint="eastAsia"/>
              </w:rPr>
              <w:t>的</w:t>
            </w:r>
            <w:r w:rsidRPr="000B14DD">
              <w:rPr>
                <w:rFonts w:ascii="Times New Roman" w:hAnsi="Times New Roman" w:hint="eastAsia"/>
                <w:szCs w:val="21"/>
              </w:rPr>
              <w:t>教学模式；</w:t>
            </w:r>
          </w:p>
          <w:p w:rsidR="000B14DD" w:rsidRPr="000B14DD" w:rsidRDefault="000B14DD" w:rsidP="00BB2DD4">
            <w:pPr>
              <w:snapToGrid w:val="0"/>
              <w:rPr>
                <w:rFonts w:ascii="Times New Roman" w:hAnsi="Times New Roman"/>
                <w:szCs w:val="21"/>
              </w:rPr>
            </w:pPr>
            <w:r w:rsidRPr="000B14DD">
              <w:rPr>
                <w:rFonts w:ascii="Times New Roman" w:hAnsi="Times New Roman"/>
                <w:szCs w:val="21"/>
              </w:rPr>
              <w:t>3</w:t>
            </w:r>
            <w:r w:rsidRPr="000B14DD">
              <w:rPr>
                <w:rFonts w:ascii="Times New Roman" w:hAnsi="Times New Roman" w:hint="eastAsia"/>
                <w:szCs w:val="21"/>
              </w:rPr>
              <w:t>.</w:t>
            </w:r>
            <w:r w:rsidRPr="000B14DD">
              <w:rPr>
                <w:rFonts w:ascii="Times New Roman" w:hAnsi="Times New Roman" w:hint="eastAsia"/>
                <w:szCs w:val="21"/>
              </w:rPr>
              <w:t>确定</w:t>
            </w:r>
            <w:r w:rsidRPr="000B14DD">
              <w:rPr>
                <w:rFonts w:ascii="Times New Roman" w:hAnsi="Times New Roman" w:hint="eastAsia"/>
                <w:szCs w:val="21"/>
              </w:rPr>
              <w:t>4</w:t>
            </w:r>
            <w:r w:rsidRPr="000B14DD">
              <w:rPr>
                <w:rFonts w:ascii="Times New Roman" w:hAnsi="Times New Roman" w:hint="eastAsia"/>
                <w:szCs w:val="21"/>
              </w:rPr>
              <w:t>个一体化课程建设专业，</w:t>
            </w:r>
            <w:r w:rsidRPr="000B14DD">
              <w:rPr>
                <w:rFonts w:ascii="Times New Roman" w:hAnsi="Times New Roman"/>
                <w:szCs w:val="21"/>
              </w:rPr>
              <w:t>完成企业调研、典型工作任务提炼</w:t>
            </w:r>
            <w:r w:rsidRPr="000B14DD">
              <w:rPr>
                <w:rFonts w:ascii="Times New Roman" w:hAnsi="Times New Roman" w:hint="eastAsia"/>
                <w:szCs w:val="21"/>
              </w:rPr>
              <w:t>；</w:t>
            </w:r>
          </w:p>
          <w:p w:rsidR="000B14DD" w:rsidRPr="000B14DD" w:rsidRDefault="000B14DD" w:rsidP="00BB2DD4">
            <w:pPr>
              <w:snapToGrid w:val="0"/>
              <w:rPr>
                <w:rFonts w:ascii="Times New Roman" w:hAnsi="Times New Roman"/>
                <w:szCs w:val="21"/>
              </w:rPr>
            </w:pPr>
            <w:r w:rsidRPr="000B14DD">
              <w:rPr>
                <w:rFonts w:ascii="Times New Roman" w:hAnsi="Times New Roman"/>
                <w:szCs w:val="21"/>
              </w:rPr>
              <w:t>4</w:t>
            </w:r>
            <w:r w:rsidRPr="000B14DD">
              <w:rPr>
                <w:rFonts w:ascii="Times New Roman" w:hAnsi="Times New Roman" w:hint="eastAsia"/>
                <w:szCs w:val="21"/>
              </w:rPr>
              <w:t>.</w:t>
            </w:r>
            <w:r w:rsidRPr="000B14DD">
              <w:rPr>
                <w:rFonts w:ascii="Times New Roman" w:hAnsi="Times New Roman" w:hint="eastAsia"/>
                <w:szCs w:val="21"/>
              </w:rPr>
              <w:t>完成书证融通可行性调查报告。</w:t>
            </w:r>
          </w:p>
        </w:tc>
        <w:tc>
          <w:tcPr>
            <w:tcW w:w="1730" w:type="dxa"/>
          </w:tcPr>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1.</w:t>
            </w:r>
            <w:r w:rsidRPr="000B14DD">
              <w:rPr>
                <w:rFonts w:ascii="Times New Roman" w:hAnsi="Times New Roman" w:hint="eastAsia"/>
                <w:szCs w:val="21"/>
              </w:rPr>
              <w:t>形成教学创新教师团队活动机制；</w:t>
            </w:r>
          </w:p>
          <w:p w:rsidR="000B14DD" w:rsidRPr="000B14DD" w:rsidRDefault="000B14DD" w:rsidP="00BB2DD4">
            <w:pPr>
              <w:snapToGrid w:val="0"/>
            </w:pPr>
            <w:r w:rsidRPr="000B14DD">
              <w:rPr>
                <w:rFonts w:hint="eastAsia"/>
              </w:rPr>
              <w:t>2.</w:t>
            </w:r>
            <w:r w:rsidRPr="000B14DD">
              <w:rPr>
                <w:rFonts w:hint="eastAsia"/>
              </w:rPr>
              <w:t>落实信息化</w:t>
            </w:r>
            <w:r w:rsidRPr="000B14DD">
              <w:rPr>
                <w:rFonts w:hint="eastAsia"/>
              </w:rPr>
              <w:t>2</w:t>
            </w:r>
            <w:r w:rsidRPr="000B14DD">
              <w:t>.0</w:t>
            </w:r>
            <w:r w:rsidRPr="000B14DD">
              <w:rPr>
                <w:rFonts w:hint="eastAsia"/>
              </w:rPr>
              <w:t>在课堂教学的具体应用；</w:t>
            </w:r>
          </w:p>
          <w:p w:rsidR="000B14DD" w:rsidRPr="000B14DD" w:rsidRDefault="000B14DD" w:rsidP="00BB2DD4">
            <w:pPr>
              <w:snapToGrid w:val="0"/>
              <w:rPr>
                <w:rFonts w:ascii="Times New Roman" w:hAnsi="Times New Roman"/>
                <w:szCs w:val="21"/>
              </w:rPr>
            </w:pPr>
            <w:r w:rsidRPr="000B14DD">
              <w:rPr>
                <w:rFonts w:ascii="Times New Roman" w:hAnsi="Times New Roman"/>
                <w:szCs w:val="21"/>
              </w:rPr>
              <w:t>3</w:t>
            </w:r>
            <w:r w:rsidRPr="000B14DD">
              <w:rPr>
                <w:rFonts w:ascii="Times New Roman" w:hAnsi="Times New Roman" w:hint="eastAsia"/>
                <w:szCs w:val="21"/>
              </w:rPr>
              <w:t>.</w:t>
            </w:r>
            <w:r w:rsidRPr="000B14DD">
              <w:rPr>
                <w:rFonts w:ascii="Times New Roman" w:hAnsi="Times New Roman" w:hint="eastAsia"/>
                <w:szCs w:val="21"/>
              </w:rPr>
              <w:t>建立一体化课程标准、课程实施指导方案，</w:t>
            </w:r>
            <w:r w:rsidRPr="000B14DD">
              <w:rPr>
                <w:rFonts w:ascii="Times New Roman" w:hAnsi="Times New Roman"/>
                <w:szCs w:val="21"/>
              </w:rPr>
              <w:t>形成</w:t>
            </w:r>
            <w:r w:rsidRPr="000B14DD">
              <w:rPr>
                <w:rFonts w:ascii="Times New Roman" w:hAnsi="Times New Roman" w:hint="eastAsia"/>
                <w:szCs w:val="21"/>
              </w:rPr>
              <w:t>4</w:t>
            </w:r>
            <w:r w:rsidRPr="000B14DD">
              <w:rPr>
                <w:rFonts w:ascii="Times New Roman" w:hAnsi="Times New Roman" w:hint="eastAsia"/>
                <w:szCs w:val="21"/>
              </w:rPr>
              <w:t>本</w:t>
            </w:r>
            <w:r w:rsidRPr="000B14DD">
              <w:rPr>
                <w:rFonts w:ascii="Times New Roman" w:hAnsi="Times New Roman"/>
                <w:szCs w:val="21"/>
              </w:rPr>
              <w:t>一体化</w:t>
            </w:r>
            <w:r w:rsidRPr="000B14DD">
              <w:rPr>
                <w:rFonts w:ascii="Times New Roman" w:hAnsi="Times New Roman" w:hint="eastAsia"/>
                <w:szCs w:val="21"/>
              </w:rPr>
              <w:t>的立体教材初稿。</w:t>
            </w:r>
          </w:p>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4.</w:t>
            </w:r>
            <w:r w:rsidRPr="000B14DD">
              <w:rPr>
                <w:rFonts w:ascii="Times New Roman" w:hAnsi="Times New Roman" w:hint="eastAsia"/>
                <w:szCs w:val="21"/>
              </w:rPr>
              <w:t>对接</w:t>
            </w:r>
            <w:r w:rsidRPr="000B14DD">
              <w:rPr>
                <w:rFonts w:ascii="Times New Roman" w:hAnsi="Times New Roman" w:hint="eastAsia"/>
                <w:szCs w:val="21"/>
              </w:rPr>
              <w:t>2</w:t>
            </w:r>
            <w:r w:rsidRPr="000B14DD">
              <w:rPr>
                <w:rFonts w:ascii="Times New Roman" w:hAnsi="Times New Roman" w:hint="eastAsia"/>
                <w:szCs w:val="21"/>
              </w:rPr>
              <w:t>个专业，制定书证融通实施办法。</w:t>
            </w:r>
          </w:p>
        </w:tc>
        <w:tc>
          <w:tcPr>
            <w:tcW w:w="1880" w:type="dxa"/>
          </w:tcPr>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 xml:space="preserve">1. </w:t>
            </w:r>
            <w:r w:rsidRPr="000B14DD">
              <w:rPr>
                <w:rFonts w:ascii="Times New Roman" w:hAnsi="Times New Roman" w:hint="eastAsia"/>
                <w:szCs w:val="21"/>
              </w:rPr>
              <w:t>完善教学创新教师团队机制；</w:t>
            </w:r>
          </w:p>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2.</w:t>
            </w:r>
            <w:r w:rsidRPr="000B14DD">
              <w:rPr>
                <w:rFonts w:ascii="Times New Roman" w:hAnsi="Times New Roman" w:hint="eastAsia"/>
                <w:szCs w:val="21"/>
              </w:rPr>
              <w:t>形成将“大、智、移、云”技术应用于教学实践的案例；</w:t>
            </w:r>
          </w:p>
          <w:p w:rsidR="000B14DD" w:rsidRPr="000B14DD" w:rsidRDefault="000B14DD" w:rsidP="00BB2DD4">
            <w:pPr>
              <w:snapToGrid w:val="0"/>
              <w:rPr>
                <w:rFonts w:ascii="Times New Roman" w:hAnsi="Times New Roman"/>
                <w:szCs w:val="21"/>
              </w:rPr>
            </w:pPr>
            <w:r w:rsidRPr="000B14DD">
              <w:rPr>
                <w:rFonts w:ascii="Times New Roman" w:hAnsi="Times New Roman"/>
                <w:szCs w:val="21"/>
              </w:rPr>
              <w:t>3</w:t>
            </w:r>
            <w:r w:rsidRPr="000B14DD">
              <w:rPr>
                <w:rFonts w:ascii="Times New Roman" w:hAnsi="Times New Roman" w:hint="eastAsia"/>
                <w:szCs w:val="21"/>
              </w:rPr>
              <w:t>.</w:t>
            </w:r>
            <w:r w:rsidRPr="000B14DD">
              <w:rPr>
                <w:rFonts w:ascii="Times New Roman" w:hAnsi="Times New Roman"/>
                <w:szCs w:val="21"/>
              </w:rPr>
              <w:t>形成一体化</w:t>
            </w:r>
            <w:r w:rsidRPr="000B14DD">
              <w:rPr>
                <w:rFonts w:ascii="Times New Roman" w:hAnsi="Times New Roman" w:hint="eastAsia"/>
                <w:szCs w:val="21"/>
              </w:rPr>
              <w:t>立体</w:t>
            </w:r>
            <w:r w:rsidRPr="000B14DD">
              <w:rPr>
                <w:rFonts w:ascii="Times New Roman" w:hAnsi="Times New Roman"/>
                <w:szCs w:val="21"/>
              </w:rPr>
              <w:t>教材</w:t>
            </w:r>
            <w:r w:rsidRPr="000B14DD">
              <w:rPr>
                <w:rFonts w:ascii="Times New Roman" w:hAnsi="Times New Roman" w:hint="eastAsia"/>
                <w:szCs w:val="21"/>
              </w:rPr>
              <w:t>4</w:t>
            </w:r>
            <w:r w:rsidRPr="000B14DD">
              <w:rPr>
                <w:rFonts w:ascii="Times New Roman" w:hAnsi="Times New Roman" w:hint="eastAsia"/>
                <w:szCs w:val="21"/>
              </w:rPr>
              <w:t>本；</w:t>
            </w:r>
          </w:p>
          <w:p w:rsidR="000B14DD" w:rsidRPr="000B14DD" w:rsidRDefault="000B14DD" w:rsidP="00BB2DD4">
            <w:pPr>
              <w:snapToGrid w:val="0"/>
              <w:rPr>
                <w:rFonts w:ascii="Times New Roman" w:hAnsi="Times New Roman"/>
                <w:szCs w:val="21"/>
              </w:rPr>
            </w:pPr>
            <w:r w:rsidRPr="000B14DD">
              <w:rPr>
                <w:rFonts w:ascii="Times New Roman" w:hAnsi="Times New Roman"/>
                <w:szCs w:val="21"/>
              </w:rPr>
              <w:t>4</w:t>
            </w:r>
            <w:r w:rsidRPr="000B14DD">
              <w:rPr>
                <w:rFonts w:ascii="Times New Roman" w:hAnsi="Times New Roman" w:hint="eastAsia"/>
                <w:szCs w:val="21"/>
              </w:rPr>
              <w:t>.</w:t>
            </w:r>
            <w:r w:rsidRPr="000B14DD">
              <w:rPr>
                <w:rFonts w:ascii="Times New Roman" w:hAnsi="Times New Roman" w:hint="eastAsia"/>
                <w:szCs w:val="21"/>
              </w:rPr>
              <w:t>总结书证融通的做法，形成典型案例。</w:t>
            </w:r>
          </w:p>
        </w:tc>
      </w:tr>
      <w:tr w:rsidR="000B14DD" w:rsidRPr="000B14DD" w:rsidTr="00BB2DD4">
        <w:trPr>
          <w:trHeight w:val="1107"/>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3.</w:t>
            </w:r>
            <w:r w:rsidRPr="000B14DD">
              <w:rPr>
                <w:rFonts w:hint="eastAsia"/>
                <w:szCs w:val="21"/>
              </w:rPr>
              <w:t>推进现代学徒制，深化协同育人</w:t>
            </w:r>
          </w:p>
        </w:tc>
        <w:tc>
          <w:tcPr>
            <w:tcW w:w="1729" w:type="dxa"/>
          </w:tcPr>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1</w:t>
            </w:r>
            <w:r w:rsidRPr="000B14DD">
              <w:rPr>
                <w:rFonts w:ascii="Times New Roman" w:hAnsi="Times New Roman"/>
                <w:szCs w:val="21"/>
              </w:rPr>
              <w:t>.</w:t>
            </w:r>
            <w:r w:rsidRPr="000B14DD">
              <w:rPr>
                <w:rFonts w:ascii="Times New Roman" w:hAnsi="Times New Roman" w:hint="eastAsia"/>
                <w:szCs w:val="21"/>
              </w:rPr>
              <w:t>创新双主体三课程四递进现代学徒制人才培养模式；</w:t>
            </w:r>
          </w:p>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2.</w:t>
            </w:r>
            <w:r w:rsidRPr="000B14DD">
              <w:rPr>
                <w:rFonts w:ascii="Times New Roman" w:hAnsi="Times New Roman" w:hint="eastAsia"/>
                <w:szCs w:val="21"/>
              </w:rPr>
              <w:t>推进重点专业现代学徒制试点全覆盖，制订分类实施办法；</w:t>
            </w:r>
          </w:p>
          <w:p w:rsidR="000B14DD" w:rsidRPr="000B14DD" w:rsidRDefault="000B14DD" w:rsidP="00BB2DD4">
            <w:pPr>
              <w:snapToGrid w:val="0"/>
              <w:rPr>
                <w:rFonts w:ascii="Times New Roman" w:hAnsi="Times New Roman"/>
                <w:szCs w:val="21"/>
              </w:rPr>
            </w:pPr>
            <w:r w:rsidRPr="000B14DD">
              <w:rPr>
                <w:rFonts w:ascii="Times New Roman" w:hAnsi="Times New Roman"/>
                <w:szCs w:val="21"/>
              </w:rPr>
              <w:t>3</w:t>
            </w:r>
            <w:r w:rsidRPr="000B14DD">
              <w:rPr>
                <w:rFonts w:ascii="Times New Roman" w:hAnsi="Times New Roman" w:hint="eastAsia"/>
                <w:szCs w:val="21"/>
              </w:rPr>
              <w:t>.</w:t>
            </w:r>
            <w:r w:rsidRPr="000B14DD">
              <w:rPr>
                <w:rFonts w:ascii="Times New Roman" w:hAnsi="Times New Roman" w:hint="eastAsia"/>
                <w:szCs w:val="21"/>
              </w:rPr>
              <w:t>设立</w:t>
            </w:r>
            <w:r w:rsidRPr="000B14DD">
              <w:rPr>
                <w:rFonts w:ascii="Times New Roman" w:hAnsi="Times New Roman" w:hint="eastAsia"/>
                <w:szCs w:val="21"/>
              </w:rPr>
              <w:t>1</w:t>
            </w:r>
            <w:r w:rsidRPr="000B14DD">
              <w:rPr>
                <w:rFonts w:ascii="Times New Roman" w:hAnsi="Times New Roman" w:hint="eastAsia"/>
                <w:szCs w:val="21"/>
              </w:rPr>
              <w:t>个产教融合试点班，探索“专业能力</w:t>
            </w:r>
            <w:r w:rsidRPr="000B14DD">
              <w:rPr>
                <w:rFonts w:ascii="Times New Roman" w:hAnsi="Times New Roman" w:hint="eastAsia"/>
                <w:szCs w:val="21"/>
              </w:rPr>
              <w:t>+</w:t>
            </w:r>
            <w:r w:rsidRPr="000B14DD">
              <w:rPr>
                <w:rFonts w:ascii="Times New Roman" w:hAnsi="Times New Roman" w:hint="eastAsia"/>
                <w:szCs w:val="21"/>
              </w:rPr>
              <w:t>双创素养”的双元多层订单的培养机制。</w:t>
            </w:r>
          </w:p>
        </w:tc>
        <w:tc>
          <w:tcPr>
            <w:tcW w:w="1730" w:type="dxa"/>
          </w:tcPr>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1</w:t>
            </w:r>
            <w:r w:rsidRPr="000B14DD">
              <w:rPr>
                <w:rFonts w:ascii="Times New Roman" w:hAnsi="Times New Roman"/>
                <w:szCs w:val="21"/>
              </w:rPr>
              <w:t>.</w:t>
            </w:r>
            <w:r w:rsidRPr="000B14DD">
              <w:rPr>
                <w:rFonts w:ascii="Times New Roman" w:hAnsi="Times New Roman" w:hint="eastAsia"/>
                <w:szCs w:val="21"/>
              </w:rPr>
              <w:t>在两个高水平专业中积极探索产教融合型试点企业的培育，建设</w:t>
            </w:r>
            <w:r w:rsidRPr="000B14DD">
              <w:rPr>
                <w:rFonts w:ascii="Times New Roman" w:hAnsi="Times New Roman" w:hint="eastAsia"/>
                <w:szCs w:val="21"/>
              </w:rPr>
              <w:t>2</w:t>
            </w:r>
            <w:r w:rsidRPr="000B14DD">
              <w:rPr>
                <w:rFonts w:ascii="Times New Roman" w:hAnsi="Times New Roman" w:hint="eastAsia"/>
                <w:szCs w:val="21"/>
              </w:rPr>
              <w:t>个产教融合实训基地；</w:t>
            </w:r>
          </w:p>
          <w:p w:rsidR="000B14DD" w:rsidRPr="000B14DD" w:rsidRDefault="000B14DD" w:rsidP="00BB2DD4">
            <w:pPr>
              <w:snapToGrid w:val="0"/>
              <w:rPr>
                <w:rFonts w:ascii="Times New Roman" w:hAnsi="Times New Roman"/>
                <w:szCs w:val="21"/>
              </w:rPr>
            </w:pPr>
            <w:r w:rsidRPr="000B14DD">
              <w:rPr>
                <w:rFonts w:ascii="Times New Roman" w:hAnsi="Times New Roman" w:hint="eastAsia"/>
                <w:szCs w:val="21"/>
              </w:rPr>
              <w:t>2</w:t>
            </w:r>
            <w:r w:rsidRPr="000B14DD">
              <w:rPr>
                <w:rFonts w:ascii="Times New Roman" w:hAnsi="Times New Roman" w:hint="eastAsia"/>
                <w:szCs w:val="21"/>
              </w:rPr>
              <w:t>遴选产教融合实践项目，制订具体实施方案；</w:t>
            </w:r>
          </w:p>
          <w:p w:rsidR="000B14DD" w:rsidRPr="000B14DD" w:rsidRDefault="000B14DD" w:rsidP="00BB2DD4">
            <w:pPr>
              <w:snapToGrid w:val="0"/>
              <w:rPr>
                <w:rFonts w:ascii="Times New Roman" w:hAnsi="Times New Roman"/>
                <w:szCs w:val="21"/>
              </w:rPr>
            </w:pPr>
            <w:r w:rsidRPr="000B14DD">
              <w:rPr>
                <w:rFonts w:ascii="Times New Roman" w:hAnsi="Times New Roman"/>
                <w:szCs w:val="21"/>
              </w:rPr>
              <w:t>3</w:t>
            </w:r>
            <w:r w:rsidRPr="000B14DD">
              <w:rPr>
                <w:rFonts w:ascii="Times New Roman" w:hAnsi="Times New Roman" w:hint="eastAsia"/>
                <w:szCs w:val="21"/>
              </w:rPr>
              <w:t xml:space="preserve">. </w:t>
            </w:r>
            <w:r w:rsidRPr="000B14DD">
              <w:rPr>
                <w:rFonts w:ascii="Times New Roman" w:hAnsi="Times New Roman" w:hint="eastAsia"/>
                <w:szCs w:val="21"/>
              </w:rPr>
              <w:t>新增</w:t>
            </w:r>
            <w:r w:rsidRPr="000B14DD">
              <w:rPr>
                <w:rFonts w:ascii="Times New Roman" w:hAnsi="Times New Roman" w:hint="eastAsia"/>
                <w:szCs w:val="21"/>
              </w:rPr>
              <w:t>2</w:t>
            </w:r>
            <w:r w:rsidRPr="000B14DD">
              <w:rPr>
                <w:rFonts w:ascii="Times New Roman" w:hAnsi="Times New Roman" w:hint="eastAsia"/>
                <w:szCs w:val="21"/>
              </w:rPr>
              <w:t>个产教融合试点班，完善培养机制。</w:t>
            </w:r>
          </w:p>
        </w:tc>
        <w:tc>
          <w:tcPr>
            <w:tcW w:w="1880" w:type="dxa"/>
          </w:tcPr>
          <w:p w:rsidR="000B14DD" w:rsidRPr="000B14DD" w:rsidRDefault="000B14DD" w:rsidP="00BB2DD4">
            <w:pPr>
              <w:snapToGrid w:val="0"/>
              <w:rPr>
                <w:rFonts w:ascii="Times New Roman" w:hAnsi="Times New Roman"/>
                <w:szCs w:val="21"/>
              </w:rPr>
            </w:pPr>
            <w:r w:rsidRPr="000B14DD">
              <w:rPr>
                <w:rFonts w:ascii="Times New Roman" w:hAnsi="Times New Roman"/>
                <w:szCs w:val="21"/>
              </w:rPr>
              <w:t>1</w:t>
            </w:r>
            <w:r w:rsidRPr="000B14DD">
              <w:rPr>
                <w:rFonts w:ascii="Times New Roman" w:hAnsi="Times New Roman" w:hint="eastAsia"/>
                <w:szCs w:val="21"/>
              </w:rPr>
              <w:t>.</w:t>
            </w:r>
            <w:r w:rsidRPr="000B14DD">
              <w:rPr>
                <w:rFonts w:ascii="Times New Roman" w:hAnsi="Times New Roman" w:hint="eastAsia"/>
                <w:szCs w:val="21"/>
              </w:rPr>
              <w:t>完善“双主体三课程四递进”学徒制人才培养相关制度，形成现代学徒制评价体系；</w:t>
            </w:r>
          </w:p>
          <w:p w:rsidR="000B14DD" w:rsidRPr="000B14DD" w:rsidRDefault="000B14DD" w:rsidP="00BB2DD4">
            <w:pPr>
              <w:snapToGrid w:val="0"/>
              <w:rPr>
                <w:rFonts w:ascii="Times New Roman" w:hAnsi="Times New Roman"/>
                <w:szCs w:val="21"/>
              </w:rPr>
            </w:pPr>
            <w:r w:rsidRPr="000B14DD">
              <w:rPr>
                <w:rFonts w:ascii="Times New Roman" w:hAnsi="Times New Roman"/>
                <w:szCs w:val="21"/>
              </w:rPr>
              <w:t>2</w:t>
            </w:r>
            <w:r w:rsidRPr="000B14DD">
              <w:rPr>
                <w:rFonts w:ascii="Times New Roman" w:hAnsi="Times New Roman" w:hint="eastAsia"/>
                <w:szCs w:val="21"/>
              </w:rPr>
              <w:t>.</w:t>
            </w:r>
            <w:r w:rsidRPr="000B14DD">
              <w:rPr>
                <w:rFonts w:ascii="Times New Roman" w:hAnsi="Times New Roman" w:hint="eastAsia"/>
                <w:szCs w:val="21"/>
              </w:rPr>
              <w:t>新增</w:t>
            </w:r>
            <w:r w:rsidRPr="000B14DD">
              <w:rPr>
                <w:rFonts w:ascii="Times New Roman" w:hAnsi="Times New Roman" w:hint="eastAsia"/>
                <w:szCs w:val="21"/>
              </w:rPr>
              <w:t>2</w:t>
            </w:r>
            <w:r w:rsidRPr="000B14DD">
              <w:rPr>
                <w:rFonts w:ascii="Times New Roman" w:hAnsi="Times New Roman" w:hint="eastAsia"/>
                <w:szCs w:val="21"/>
              </w:rPr>
              <w:t>个产教融合试点班；</w:t>
            </w:r>
          </w:p>
          <w:p w:rsidR="000B14DD" w:rsidRPr="000B14DD" w:rsidRDefault="000B14DD" w:rsidP="00BB2DD4">
            <w:pPr>
              <w:snapToGrid w:val="0"/>
              <w:rPr>
                <w:rFonts w:ascii="Times New Roman" w:hAnsi="Times New Roman"/>
                <w:szCs w:val="21"/>
              </w:rPr>
            </w:pPr>
            <w:r w:rsidRPr="000B14DD">
              <w:rPr>
                <w:rFonts w:ascii="Times New Roman" w:hAnsi="Times New Roman"/>
                <w:szCs w:val="21"/>
              </w:rPr>
              <w:t>3</w:t>
            </w:r>
            <w:r w:rsidRPr="000B14DD">
              <w:rPr>
                <w:rFonts w:ascii="Times New Roman" w:hAnsi="Times New Roman" w:hint="eastAsia"/>
                <w:szCs w:val="21"/>
              </w:rPr>
              <w:t>.</w:t>
            </w:r>
            <w:r w:rsidRPr="000B14DD">
              <w:rPr>
                <w:rFonts w:ascii="Times New Roman" w:hAnsi="Times New Roman" w:hint="eastAsia"/>
                <w:szCs w:val="21"/>
              </w:rPr>
              <w:t>形成产教融合培养典型案例。</w:t>
            </w:r>
          </w:p>
        </w:tc>
      </w:tr>
      <w:tr w:rsidR="000B14DD" w:rsidRPr="000B14DD" w:rsidTr="00BB2DD4">
        <w:trPr>
          <w:trHeight w:val="355"/>
        </w:trPr>
        <w:tc>
          <w:tcPr>
            <w:tcW w:w="643" w:type="dxa"/>
            <w:vMerge w:val="restart"/>
            <w:vAlign w:val="center"/>
          </w:tcPr>
          <w:p w:rsidR="000B14DD" w:rsidRPr="000B14DD" w:rsidRDefault="000B14DD" w:rsidP="00BB2DD4">
            <w:pPr>
              <w:snapToGrid w:val="0"/>
              <w:spacing w:line="240" w:lineRule="atLeast"/>
              <w:jc w:val="center"/>
              <w:rPr>
                <w:szCs w:val="21"/>
              </w:rPr>
            </w:pPr>
            <w:r w:rsidRPr="000B14DD">
              <w:rPr>
                <w:rFonts w:hint="eastAsia"/>
                <w:szCs w:val="21"/>
              </w:rPr>
              <w:t>5</w:t>
            </w:r>
          </w:p>
        </w:tc>
        <w:tc>
          <w:tcPr>
            <w:tcW w:w="1084" w:type="dxa"/>
            <w:vMerge w:val="restart"/>
            <w:vAlign w:val="center"/>
          </w:tcPr>
          <w:p w:rsidR="000B14DD" w:rsidRPr="000B14DD" w:rsidRDefault="000B14DD" w:rsidP="00BB2DD4">
            <w:pPr>
              <w:snapToGrid w:val="0"/>
              <w:spacing w:line="240" w:lineRule="atLeast"/>
              <w:jc w:val="center"/>
              <w:rPr>
                <w:szCs w:val="21"/>
              </w:rPr>
            </w:pPr>
            <w:r w:rsidRPr="000B14DD">
              <w:rPr>
                <w:rFonts w:hint="eastAsia"/>
                <w:szCs w:val="21"/>
              </w:rPr>
              <w:t>实施“新激流”师资工程，打造队伍建设高地</w:t>
            </w: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 xml:space="preserve">1. </w:t>
            </w:r>
            <w:r w:rsidRPr="000B14DD">
              <w:rPr>
                <w:rFonts w:hint="eastAsia"/>
                <w:szCs w:val="21"/>
              </w:rPr>
              <w:t>推进“海天三色”项目，提升综合实力</w:t>
            </w:r>
          </w:p>
        </w:tc>
        <w:tc>
          <w:tcPr>
            <w:tcW w:w="1729" w:type="dxa"/>
          </w:tcPr>
          <w:p w:rsidR="000B14DD" w:rsidRPr="00FA42E4" w:rsidRDefault="00FA42E4" w:rsidP="00BB2DD4">
            <w:pPr>
              <w:snapToGrid w:val="0"/>
              <w:rPr>
                <w:rFonts w:ascii="Times New Roman" w:hAnsi="Times New Roman"/>
                <w:szCs w:val="21"/>
              </w:rPr>
            </w:pPr>
            <w:r w:rsidRPr="00FA42E4">
              <w:rPr>
                <w:rFonts w:ascii="Times New Roman" w:hAnsi="Times New Roman"/>
                <w:szCs w:val="21"/>
              </w:rPr>
              <w:t>1.</w:t>
            </w:r>
            <w:r w:rsidR="000B14DD" w:rsidRPr="00FA42E4">
              <w:rPr>
                <w:rFonts w:ascii="Times New Roman" w:hAnsi="Times New Roman"/>
                <w:szCs w:val="21"/>
              </w:rPr>
              <w:t>推进</w:t>
            </w:r>
            <w:r w:rsidR="000B14DD" w:rsidRPr="00FA42E4">
              <w:rPr>
                <w:rFonts w:ascii="Times New Roman" w:hAnsi="Times New Roman"/>
                <w:szCs w:val="21"/>
              </w:rPr>
              <w:t>“</w:t>
            </w:r>
            <w:r w:rsidR="000B14DD" w:rsidRPr="00FA42E4">
              <w:rPr>
                <w:rFonts w:ascii="Times New Roman" w:hAnsi="Times New Roman"/>
                <w:szCs w:val="21"/>
              </w:rPr>
              <w:t>天青色</w:t>
            </w:r>
            <w:r w:rsidR="000B14DD" w:rsidRPr="00FA42E4">
              <w:rPr>
                <w:rFonts w:ascii="Times New Roman" w:hAnsi="Times New Roman"/>
                <w:szCs w:val="21"/>
              </w:rPr>
              <w:t>”</w:t>
            </w:r>
            <w:r w:rsidR="000B14DD" w:rsidRPr="00FA42E4">
              <w:rPr>
                <w:rFonts w:ascii="Times New Roman" w:hAnsi="Times New Roman"/>
                <w:szCs w:val="21"/>
              </w:rPr>
              <w:t>工程，引进省市级技能大师</w:t>
            </w:r>
            <w:r w:rsidR="000B14DD" w:rsidRPr="00FA42E4">
              <w:rPr>
                <w:rFonts w:ascii="Times New Roman" w:hAnsi="Times New Roman"/>
                <w:szCs w:val="21"/>
              </w:rPr>
              <w:t>2-4</w:t>
            </w:r>
            <w:r w:rsidR="000B14DD" w:rsidRPr="00FA42E4">
              <w:rPr>
                <w:rFonts w:ascii="Times New Roman" w:hAnsi="Times New Roman"/>
                <w:szCs w:val="21"/>
              </w:rPr>
              <w:t>名，高层次人才</w:t>
            </w:r>
            <w:r w:rsidR="000B14DD" w:rsidRPr="00FA42E4">
              <w:rPr>
                <w:rFonts w:ascii="Times New Roman" w:hAnsi="Times New Roman"/>
                <w:szCs w:val="21"/>
              </w:rPr>
              <w:t>2-3</w:t>
            </w:r>
            <w:r w:rsidR="000B14DD" w:rsidRPr="00FA42E4">
              <w:rPr>
                <w:rFonts w:ascii="Times New Roman" w:hAnsi="Times New Roman"/>
                <w:szCs w:val="21"/>
              </w:rPr>
              <w:t>名；</w:t>
            </w:r>
          </w:p>
          <w:p w:rsidR="000B14DD" w:rsidRPr="00FA42E4" w:rsidRDefault="000B14DD" w:rsidP="00BB2DD4">
            <w:pPr>
              <w:snapToGrid w:val="0"/>
              <w:rPr>
                <w:rFonts w:ascii="Times New Roman" w:hAnsi="Times New Roman"/>
                <w:szCs w:val="21"/>
              </w:rPr>
            </w:pPr>
            <w:r w:rsidRPr="00FA42E4">
              <w:rPr>
                <w:rFonts w:ascii="Times New Roman" w:hAnsi="Times New Roman"/>
                <w:szCs w:val="21"/>
              </w:rPr>
              <w:t>2.</w:t>
            </w:r>
            <w:r w:rsidRPr="00FA42E4">
              <w:rPr>
                <w:rFonts w:ascii="Times New Roman" w:hAnsi="Times New Roman"/>
                <w:szCs w:val="21"/>
              </w:rPr>
              <w:t>推进</w:t>
            </w:r>
            <w:r w:rsidRPr="00FA42E4">
              <w:rPr>
                <w:rFonts w:ascii="Times New Roman" w:hAnsi="Times New Roman"/>
                <w:szCs w:val="21"/>
              </w:rPr>
              <w:t>“</w:t>
            </w:r>
            <w:r w:rsidRPr="00FA42E4">
              <w:rPr>
                <w:rFonts w:ascii="Times New Roman" w:hAnsi="Times New Roman"/>
                <w:szCs w:val="21"/>
              </w:rPr>
              <w:t>海蓝色</w:t>
            </w:r>
            <w:r w:rsidRPr="00FA42E4">
              <w:rPr>
                <w:rFonts w:ascii="Times New Roman" w:hAnsi="Times New Roman"/>
                <w:szCs w:val="21"/>
              </w:rPr>
              <w:t>”</w:t>
            </w:r>
            <w:r w:rsidRPr="00FA42E4">
              <w:rPr>
                <w:rFonts w:ascii="Times New Roman" w:hAnsi="Times New Roman"/>
                <w:szCs w:val="21"/>
              </w:rPr>
              <w:t>双师双进工程，建设教师校内外实践教室</w:t>
            </w:r>
            <w:r w:rsidRPr="00FA42E4">
              <w:rPr>
                <w:rFonts w:ascii="Times New Roman" w:hAnsi="Times New Roman"/>
                <w:szCs w:val="21"/>
              </w:rPr>
              <w:t>6-8</w:t>
            </w:r>
            <w:r w:rsidRPr="00FA42E4">
              <w:rPr>
                <w:rFonts w:ascii="Times New Roman" w:hAnsi="Times New Roman"/>
                <w:szCs w:val="21"/>
              </w:rPr>
              <w:t>个；</w:t>
            </w:r>
          </w:p>
          <w:p w:rsidR="000B14DD" w:rsidRPr="00FA42E4" w:rsidRDefault="000B14DD" w:rsidP="00BB2DD4">
            <w:pPr>
              <w:snapToGrid w:val="0"/>
              <w:rPr>
                <w:rFonts w:ascii="Times New Roman" w:hAnsi="Times New Roman"/>
                <w:szCs w:val="21"/>
              </w:rPr>
            </w:pPr>
            <w:r w:rsidRPr="00FA42E4">
              <w:rPr>
                <w:rFonts w:ascii="Times New Roman" w:hAnsi="Times New Roman"/>
                <w:szCs w:val="21"/>
              </w:rPr>
              <w:t>3.</w:t>
            </w:r>
            <w:r w:rsidRPr="00FA42E4">
              <w:rPr>
                <w:rFonts w:ascii="Times New Roman" w:hAnsi="Times New Roman"/>
                <w:szCs w:val="21"/>
              </w:rPr>
              <w:t>推进</w:t>
            </w:r>
            <w:r w:rsidRPr="00FA42E4">
              <w:rPr>
                <w:rFonts w:ascii="Times New Roman" w:hAnsi="Times New Roman"/>
                <w:szCs w:val="21"/>
              </w:rPr>
              <w:t>“</w:t>
            </w:r>
            <w:r w:rsidRPr="00FA42E4">
              <w:rPr>
                <w:rFonts w:ascii="Times New Roman" w:hAnsi="Times New Roman"/>
                <w:szCs w:val="21"/>
              </w:rPr>
              <w:t>水绿色</w:t>
            </w:r>
            <w:r w:rsidRPr="00FA42E4">
              <w:rPr>
                <w:rFonts w:ascii="Times New Roman" w:hAnsi="Times New Roman"/>
                <w:szCs w:val="21"/>
              </w:rPr>
              <w:t>”</w:t>
            </w:r>
            <w:r w:rsidRPr="00FA42E4">
              <w:rPr>
                <w:rFonts w:ascii="Times New Roman" w:hAnsi="Times New Roman"/>
                <w:szCs w:val="21"/>
              </w:rPr>
              <w:t>新师工程，深化</w:t>
            </w:r>
            <w:r w:rsidRPr="00FA42E4">
              <w:rPr>
                <w:rFonts w:ascii="Times New Roman" w:hAnsi="Times New Roman"/>
                <w:szCs w:val="21"/>
              </w:rPr>
              <w:t>“</w:t>
            </w:r>
            <w:r w:rsidRPr="00FA42E4">
              <w:rPr>
                <w:rFonts w:ascii="Times New Roman" w:hAnsi="Times New Roman"/>
                <w:szCs w:val="21"/>
              </w:rPr>
              <w:t>一新四师</w:t>
            </w:r>
            <w:r w:rsidRPr="00FA42E4">
              <w:rPr>
                <w:rFonts w:ascii="Times New Roman" w:hAnsi="Times New Roman"/>
                <w:szCs w:val="21"/>
              </w:rPr>
              <w:t>”</w:t>
            </w:r>
            <w:r w:rsidRPr="00FA42E4">
              <w:rPr>
                <w:rFonts w:ascii="Times New Roman" w:hAnsi="Times New Roman"/>
                <w:szCs w:val="21"/>
              </w:rPr>
              <w:t>培养模式；</w:t>
            </w:r>
          </w:p>
          <w:p w:rsidR="000B14DD" w:rsidRPr="00FA42E4" w:rsidRDefault="000B14DD" w:rsidP="00BB2DD4">
            <w:pPr>
              <w:snapToGrid w:val="0"/>
              <w:rPr>
                <w:rFonts w:ascii="Times New Roman" w:hAnsi="Times New Roman"/>
                <w:szCs w:val="21"/>
              </w:rPr>
            </w:pPr>
            <w:r w:rsidRPr="00FA42E4">
              <w:rPr>
                <w:rFonts w:ascii="Times New Roman" w:hAnsi="Times New Roman"/>
                <w:szCs w:val="21"/>
              </w:rPr>
              <w:t>4.</w:t>
            </w:r>
            <w:r w:rsidRPr="00FA42E4">
              <w:rPr>
                <w:rFonts w:ascii="Times New Roman" w:hAnsi="Times New Roman"/>
                <w:szCs w:val="21"/>
              </w:rPr>
              <w:t>培养名师</w:t>
            </w:r>
            <w:r w:rsidRPr="00FA42E4">
              <w:rPr>
                <w:rFonts w:ascii="Times New Roman" w:hAnsi="Times New Roman"/>
                <w:szCs w:val="21"/>
              </w:rPr>
              <w:t>1</w:t>
            </w:r>
            <w:r w:rsidRPr="00FA42E4">
              <w:rPr>
                <w:rFonts w:ascii="Times New Roman" w:hAnsi="Times New Roman"/>
                <w:szCs w:val="21"/>
              </w:rPr>
              <w:t>名，教坛中坚、新秀、新苗</w:t>
            </w:r>
            <w:r w:rsidRPr="00FA42E4">
              <w:rPr>
                <w:rFonts w:ascii="Times New Roman" w:hAnsi="Times New Roman"/>
                <w:szCs w:val="21"/>
              </w:rPr>
              <w:t>6</w:t>
            </w:r>
            <w:r w:rsidRPr="00FA42E4">
              <w:rPr>
                <w:rFonts w:ascii="Times New Roman" w:hAnsi="Times New Roman"/>
                <w:szCs w:val="21"/>
              </w:rPr>
              <w:t>名。</w:t>
            </w:r>
          </w:p>
        </w:tc>
        <w:tc>
          <w:tcPr>
            <w:tcW w:w="1730" w:type="dxa"/>
          </w:tcPr>
          <w:p w:rsidR="000B14DD" w:rsidRPr="00FA42E4" w:rsidRDefault="000B14DD" w:rsidP="00BB2DD4">
            <w:pPr>
              <w:snapToGrid w:val="0"/>
              <w:rPr>
                <w:rFonts w:ascii="Times New Roman" w:hAnsi="Times New Roman"/>
                <w:szCs w:val="21"/>
              </w:rPr>
            </w:pPr>
            <w:r w:rsidRPr="00FA42E4">
              <w:rPr>
                <w:rFonts w:ascii="Times New Roman" w:hAnsi="Times New Roman"/>
                <w:szCs w:val="21"/>
              </w:rPr>
              <w:t>1.</w:t>
            </w:r>
            <w:r w:rsidRPr="00FA42E4">
              <w:rPr>
                <w:rFonts w:ascii="Times New Roman" w:hAnsi="Times New Roman"/>
                <w:szCs w:val="21"/>
              </w:rPr>
              <w:t>引进人才充分发挥引领作用；</w:t>
            </w:r>
          </w:p>
          <w:p w:rsidR="000B14DD" w:rsidRPr="00FA42E4" w:rsidRDefault="000B14DD" w:rsidP="00BB2DD4">
            <w:pPr>
              <w:snapToGrid w:val="0"/>
              <w:rPr>
                <w:rFonts w:ascii="Times New Roman" w:hAnsi="Times New Roman"/>
                <w:szCs w:val="21"/>
              </w:rPr>
            </w:pPr>
            <w:r w:rsidRPr="00FA42E4">
              <w:rPr>
                <w:rFonts w:ascii="Times New Roman" w:hAnsi="Times New Roman"/>
                <w:szCs w:val="21"/>
              </w:rPr>
              <w:t>2.</w:t>
            </w:r>
            <w:r w:rsidRPr="00FA42E4">
              <w:rPr>
                <w:rFonts w:ascii="Times New Roman" w:hAnsi="Times New Roman"/>
                <w:szCs w:val="21"/>
              </w:rPr>
              <w:t>进一步激发教师校内外实践教室功用；</w:t>
            </w:r>
          </w:p>
          <w:p w:rsidR="000B14DD" w:rsidRPr="00FA42E4" w:rsidRDefault="000B14DD" w:rsidP="00BB2DD4">
            <w:pPr>
              <w:snapToGrid w:val="0"/>
              <w:rPr>
                <w:rFonts w:ascii="Times New Roman" w:hAnsi="Times New Roman"/>
                <w:szCs w:val="21"/>
              </w:rPr>
            </w:pPr>
            <w:r w:rsidRPr="00FA42E4">
              <w:rPr>
                <w:rFonts w:ascii="Times New Roman" w:hAnsi="Times New Roman"/>
                <w:szCs w:val="21"/>
              </w:rPr>
              <w:t>3.</w:t>
            </w:r>
            <w:r w:rsidRPr="00FA42E4">
              <w:rPr>
                <w:rFonts w:ascii="Times New Roman" w:hAnsi="Times New Roman"/>
                <w:szCs w:val="21"/>
              </w:rPr>
              <w:t>开展对外交流、提质培优培训</w:t>
            </w:r>
            <w:r w:rsidRPr="00FA42E4">
              <w:rPr>
                <w:rFonts w:ascii="Times New Roman" w:hAnsi="Times New Roman"/>
                <w:szCs w:val="21"/>
              </w:rPr>
              <w:t>2</w:t>
            </w:r>
            <w:r w:rsidRPr="00FA42E4">
              <w:rPr>
                <w:rFonts w:ascii="Times New Roman" w:hAnsi="Times New Roman"/>
                <w:szCs w:val="21"/>
              </w:rPr>
              <w:t>次，培养名师</w:t>
            </w:r>
            <w:r w:rsidRPr="00FA42E4">
              <w:rPr>
                <w:rFonts w:ascii="Times New Roman" w:hAnsi="Times New Roman"/>
                <w:szCs w:val="21"/>
              </w:rPr>
              <w:t>1</w:t>
            </w:r>
            <w:r w:rsidRPr="00FA42E4">
              <w:rPr>
                <w:rFonts w:ascii="Times New Roman" w:hAnsi="Times New Roman"/>
                <w:szCs w:val="21"/>
              </w:rPr>
              <w:t>名，教坛中坚、新秀、新苗</w:t>
            </w:r>
            <w:r w:rsidRPr="00FA42E4">
              <w:rPr>
                <w:rFonts w:ascii="Times New Roman" w:hAnsi="Times New Roman"/>
                <w:szCs w:val="21"/>
              </w:rPr>
              <w:t>8</w:t>
            </w:r>
            <w:r w:rsidRPr="00FA42E4">
              <w:rPr>
                <w:rFonts w:ascii="Times New Roman" w:hAnsi="Times New Roman"/>
                <w:szCs w:val="21"/>
              </w:rPr>
              <w:t>名；</w:t>
            </w:r>
          </w:p>
          <w:p w:rsidR="000B14DD" w:rsidRPr="00FA42E4" w:rsidRDefault="000B14DD" w:rsidP="00BB2DD4">
            <w:pPr>
              <w:snapToGrid w:val="0"/>
              <w:rPr>
                <w:rFonts w:ascii="Times New Roman" w:hAnsi="Times New Roman"/>
                <w:szCs w:val="21"/>
              </w:rPr>
            </w:pPr>
            <w:r w:rsidRPr="00FA42E4">
              <w:rPr>
                <w:rFonts w:ascii="Times New Roman" w:hAnsi="Times New Roman"/>
                <w:szCs w:val="21"/>
              </w:rPr>
              <w:t>4.</w:t>
            </w:r>
            <w:r w:rsidRPr="00FA42E4">
              <w:rPr>
                <w:rFonts w:ascii="Times New Roman" w:hAnsi="Times New Roman"/>
                <w:szCs w:val="21"/>
              </w:rPr>
              <w:t>新教师市级及以上各类获奖</w:t>
            </w:r>
            <w:r w:rsidRPr="00FA42E4">
              <w:rPr>
                <w:rFonts w:ascii="Times New Roman" w:hAnsi="Times New Roman"/>
                <w:szCs w:val="21"/>
              </w:rPr>
              <w:t>8</w:t>
            </w:r>
            <w:r w:rsidRPr="00FA42E4">
              <w:rPr>
                <w:rFonts w:ascii="Times New Roman" w:hAnsi="Times New Roman"/>
                <w:szCs w:val="21"/>
              </w:rPr>
              <w:t>项。</w:t>
            </w:r>
          </w:p>
        </w:tc>
        <w:tc>
          <w:tcPr>
            <w:tcW w:w="1880" w:type="dxa"/>
          </w:tcPr>
          <w:p w:rsidR="000B14DD" w:rsidRPr="00FA42E4" w:rsidRDefault="000B14DD" w:rsidP="00BB2DD4">
            <w:pPr>
              <w:snapToGrid w:val="0"/>
              <w:rPr>
                <w:rFonts w:ascii="Times New Roman" w:hAnsi="Times New Roman"/>
                <w:szCs w:val="21"/>
              </w:rPr>
            </w:pPr>
            <w:r w:rsidRPr="00FA42E4">
              <w:rPr>
                <w:rFonts w:ascii="Times New Roman" w:hAnsi="Times New Roman"/>
                <w:szCs w:val="21"/>
              </w:rPr>
              <w:t>1.</w:t>
            </w:r>
            <w:r w:rsidRPr="00FA42E4">
              <w:rPr>
                <w:rFonts w:ascii="Times New Roman" w:hAnsi="Times New Roman"/>
                <w:szCs w:val="21"/>
              </w:rPr>
              <w:t>引进省市级技能大师</w:t>
            </w:r>
            <w:r w:rsidRPr="00FA42E4">
              <w:rPr>
                <w:rFonts w:ascii="Times New Roman" w:hAnsi="Times New Roman"/>
                <w:szCs w:val="21"/>
              </w:rPr>
              <w:t>2-4</w:t>
            </w:r>
            <w:r w:rsidRPr="00FA42E4">
              <w:rPr>
                <w:rFonts w:ascii="Times New Roman" w:hAnsi="Times New Roman"/>
                <w:szCs w:val="21"/>
              </w:rPr>
              <w:t>名，高层次人才</w:t>
            </w:r>
            <w:r w:rsidRPr="00FA42E4">
              <w:rPr>
                <w:rFonts w:ascii="Times New Roman" w:hAnsi="Times New Roman"/>
                <w:szCs w:val="21"/>
              </w:rPr>
              <w:t>2-3</w:t>
            </w:r>
            <w:r w:rsidRPr="00FA42E4">
              <w:rPr>
                <w:rFonts w:ascii="Times New Roman" w:hAnsi="Times New Roman"/>
                <w:szCs w:val="21"/>
              </w:rPr>
              <w:t>名；</w:t>
            </w:r>
          </w:p>
          <w:p w:rsidR="000B14DD" w:rsidRPr="00FA42E4" w:rsidRDefault="000B14DD" w:rsidP="00BB2DD4">
            <w:pPr>
              <w:snapToGrid w:val="0"/>
              <w:rPr>
                <w:rFonts w:ascii="Times New Roman" w:hAnsi="Times New Roman"/>
                <w:szCs w:val="21"/>
              </w:rPr>
            </w:pPr>
            <w:r w:rsidRPr="00FA42E4">
              <w:rPr>
                <w:rFonts w:ascii="Times New Roman" w:hAnsi="Times New Roman"/>
                <w:szCs w:val="21"/>
              </w:rPr>
              <w:t>2.</w:t>
            </w:r>
            <w:r w:rsidRPr="00FA42E4">
              <w:rPr>
                <w:rFonts w:ascii="Times New Roman" w:hAnsi="Times New Roman"/>
                <w:szCs w:val="21"/>
              </w:rPr>
              <w:t>建成校内外实践教室至</w:t>
            </w:r>
            <w:r w:rsidRPr="00FA42E4">
              <w:rPr>
                <w:rFonts w:ascii="Times New Roman" w:hAnsi="Times New Roman"/>
                <w:szCs w:val="21"/>
              </w:rPr>
              <w:t>10</w:t>
            </w:r>
            <w:r w:rsidRPr="00FA42E4">
              <w:rPr>
                <w:rFonts w:ascii="Times New Roman" w:hAnsi="Times New Roman"/>
                <w:szCs w:val="21"/>
              </w:rPr>
              <w:t>个，双师型比例提升至</w:t>
            </w:r>
            <w:r w:rsidRPr="00FA42E4">
              <w:rPr>
                <w:rFonts w:ascii="Times New Roman" w:hAnsi="Times New Roman"/>
                <w:szCs w:val="21"/>
              </w:rPr>
              <w:t>90%</w:t>
            </w:r>
            <w:r w:rsidRPr="00FA42E4">
              <w:rPr>
                <w:rFonts w:ascii="Times New Roman" w:hAnsi="Times New Roman"/>
                <w:szCs w:val="21"/>
              </w:rPr>
              <w:t>；</w:t>
            </w:r>
          </w:p>
          <w:p w:rsidR="000B14DD" w:rsidRPr="00FA42E4" w:rsidRDefault="000B14DD" w:rsidP="00BB2DD4">
            <w:pPr>
              <w:snapToGrid w:val="0"/>
              <w:rPr>
                <w:rFonts w:ascii="Times New Roman" w:hAnsi="Times New Roman"/>
                <w:szCs w:val="21"/>
              </w:rPr>
            </w:pPr>
            <w:r w:rsidRPr="00FA42E4">
              <w:rPr>
                <w:rFonts w:ascii="Times New Roman" w:hAnsi="Times New Roman"/>
                <w:szCs w:val="21"/>
              </w:rPr>
              <w:t>3.</w:t>
            </w:r>
            <w:r w:rsidRPr="00FA42E4">
              <w:rPr>
                <w:rFonts w:ascii="Times New Roman" w:hAnsi="Times New Roman"/>
                <w:szCs w:val="21"/>
              </w:rPr>
              <w:t>提质培优培训</w:t>
            </w:r>
            <w:r w:rsidRPr="00FA42E4">
              <w:rPr>
                <w:rFonts w:ascii="Times New Roman" w:hAnsi="Times New Roman"/>
                <w:szCs w:val="21"/>
              </w:rPr>
              <w:t>2</w:t>
            </w:r>
            <w:r w:rsidRPr="00FA42E4">
              <w:rPr>
                <w:rFonts w:ascii="Times New Roman" w:hAnsi="Times New Roman"/>
                <w:szCs w:val="21"/>
              </w:rPr>
              <w:t>次，培养名师</w:t>
            </w:r>
            <w:r w:rsidRPr="00FA42E4">
              <w:rPr>
                <w:rFonts w:ascii="Times New Roman" w:hAnsi="Times New Roman"/>
                <w:szCs w:val="21"/>
              </w:rPr>
              <w:t>1</w:t>
            </w:r>
            <w:r w:rsidRPr="00FA42E4">
              <w:rPr>
                <w:rFonts w:ascii="Times New Roman" w:hAnsi="Times New Roman"/>
                <w:szCs w:val="21"/>
              </w:rPr>
              <w:t>名，教坛中坚、新秀、新苗</w:t>
            </w:r>
            <w:r w:rsidRPr="00FA42E4">
              <w:rPr>
                <w:rFonts w:ascii="Times New Roman" w:hAnsi="Times New Roman"/>
                <w:szCs w:val="21"/>
              </w:rPr>
              <w:t>10</w:t>
            </w:r>
            <w:r w:rsidRPr="00FA42E4">
              <w:rPr>
                <w:rFonts w:ascii="Times New Roman" w:hAnsi="Times New Roman"/>
                <w:szCs w:val="21"/>
              </w:rPr>
              <w:t>名；</w:t>
            </w:r>
          </w:p>
          <w:p w:rsidR="000B14DD" w:rsidRPr="00FA42E4" w:rsidRDefault="000B14DD" w:rsidP="00BB2DD4">
            <w:pPr>
              <w:snapToGrid w:val="0"/>
              <w:rPr>
                <w:rFonts w:ascii="Times New Roman" w:hAnsi="Times New Roman"/>
                <w:szCs w:val="21"/>
              </w:rPr>
            </w:pPr>
            <w:r w:rsidRPr="00FA42E4">
              <w:rPr>
                <w:rFonts w:ascii="Times New Roman" w:hAnsi="Times New Roman"/>
                <w:szCs w:val="21"/>
              </w:rPr>
              <w:t>4.</w:t>
            </w:r>
            <w:r w:rsidRPr="00FA42E4">
              <w:rPr>
                <w:rFonts w:ascii="Times New Roman" w:hAnsi="Times New Roman"/>
                <w:szCs w:val="21"/>
              </w:rPr>
              <w:t>新教师市级及以上各类获奖</w:t>
            </w:r>
            <w:r w:rsidRPr="00FA42E4">
              <w:rPr>
                <w:rFonts w:ascii="Times New Roman" w:hAnsi="Times New Roman"/>
                <w:szCs w:val="21"/>
              </w:rPr>
              <w:t>10</w:t>
            </w:r>
            <w:r w:rsidRPr="00FA42E4">
              <w:rPr>
                <w:rFonts w:ascii="Times New Roman" w:hAnsi="Times New Roman"/>
                <w:szCs w:val="21"/>
              </w:rPr>
              <w:t>项；</w:t>
            </w:r>
          </w:p>
          <w:p w:rsidR="000B14DD" w:rsidRPr="00FA42E4" w:rsidRDefault="000B14DD" w:rsidP="00BB2DD4">
            <w:pPr>
              <w:snapToGrid w:val="0"/>
              <w:rPr>
                <w:rFonts w:ascii="Times New Roman" w:hAnsi="Times New Roman"/>
                <w:szCs w:val="21"/>
              </w:rPr>
            </w:pPr>
            <w:r w:rsidRPr="00FA42E4">
              <w:rPr>
                <w:rFonts w:ascii="Times New Roman" w:hAnsi="Times New Roman"/>
                <w:szCs w:val="21"/>
              </w:rPr>
              <w:t>5.</w:t>
            </w:r>
            <w:r w:rsidRPr="00FA42E4">
              <w:rPr>
                <w:rFonts w:ascii="Times New Roman" w:hAnsi="Times New Roman"/>
                <w:szCs w:val="21"/>
              </w:rPr>
              <w:t>撰写一份四阶发展典型案例。</w:t>
            </w:r>
          </w:p>
        </w:tc>
      </w:tr>
      <w:tr w:rsidR="000B14DD" w:rsidRPr="000B14DD" w:rsidTr="00BB2DD4">
        <w:trPr>
          <w:trHeight w:val="355"/>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 xml:space="preserve">2. </w:t>
            </w:r>
            <w:r w:rsidRPr="000B14DD">
              <w:rPr>
                <w:rFonts w:hint="eastAsia"/>
                <w:szCs w:val="21"/>
              </w:rPr>
              <w:t>推进“匠心成团”项目，优化师资结构</w:t>
            </w:r>
          </w:p>
        </w:tc>
        <w:tc>
          <w:tcPr>
            <w:tcW w:w="1729" w:type="dxa"/>
          </w:tcPr>
          <w:p w:rsidR="000B14DD" w:rsidRPr="000B14DD" w:rsidRDefault="000B14DD" w:rsidP="00BB2DD4">
            <w:pPr>
              <w:snapToGrid w:val="0"/>
              <w:spacing w:line="240" w:lineRule="atLeast"/>
              <w:rPr>
                <w:szCs w:val="21"/>
              </w:rPr>
            </w:pPr>
            <w:r w:rsidRPr="000B14DD">
              <w:rPr>
                <w:rFonts w:hint="eastAsia"/>
                <w:szCs w:val="21"/>
              </w:rPr>
              <w:t>1.</w:t>
            </w:r>
            <w:r w:rsidRPr="000B14DD">
              <w:rPr>
                <w:rFonts w:hint="eastAsia"/>
                <w:szCs w:val="21"/>
              </w:rPr>
              <w:t>开展师资队伍论坛，形成校内信息化团队、创新创业团队、</w:t>
            </w:r>
            <w:r w:rsidRPr="000B14DD">
              <w:rPr>
                <w:szCs w:val="21"/>
              </w:rPr>
              <w:t>素养提升</w:t>
            </w:r>
            <w:r w:rsidRPr="000B14DD">
              <w:rPr>
                <w:rFonts w:hint="eastAsia"/>
                <w:szCs w:val="21"/>
              </w:rPr>
              <w:t>团队建设方案；</w:t>
            </w:r>
          </w:p>
          <w:p w:rsidR="000B14DD" w:rsidRPr="000B14DD" w:rsidRDefault="000B14DD" w:rsidP="00BB2DD4">
            <w:pPr>
              <w:snapToGrid w:val="0"/>
              <w:spacing w:line="240" w:lineRule="atLeast"/>
              <w:rPr>
                <w:szCs w:val="21"/>
              </w:rPr>
            </w:pPr>
            <w:r w:rsidRPr="000B14DD">
              <w:rPr>
                <w:szCs w:val="21"/>
              </w:rPr>
              <w:lastRenderedPageBreak/>
              <w:t>2</w:t>
            </w:r>
            <w:r w:rsidRPr="000B14DD">
              <w:rPr>
                <w:rFonts w:hint="eastAsia"/>
                <w:szCs w:val="21"/>
              </w:rPr>
              <w:t>.</w:t>
            </w:r>
            <w:r w:rsidRPr="000B14DD">
              <w:rPr>
                <w:rFonts w:hint="eastAsia"/>
                <w:szCs w:val="21"/>
              </w:rPr>
              <w:t>师生</w:t>
            </w:r>
            <w:r w:rsidRPr="000B14DD">
              <w:rPr>
                <w:szCs w:val="21"/>
              </w:rPr>
              <w:t>市级及以上</w:t>
            </w:r>
            <w:r w:rsidRPr="000B14DD">
              <w:rPr>
                <w:rFonts w:hint="eastAsia"/>
                <w:szCs w:val="21"/>
              </w:rPr>
              <w:t>相关各类获奖</w:t>
            </w:r>
            <w:r w:rsidRPr="000B14DD">
              <w:rPr>
                <w:rFonts w:hint="eastAsia"/>
                <w:szCs w:val="21"/>
              </w:rPr>
              <w:t>5</w:t>
            </w:r>
            <w:r w:rsidRPr="000B14DD">
              <w:rPr>
                <w:rFonts w:hint="eastAsia"/>
                <w:szCs w:val="21"/>
              </w:rPr>
              <w:t>项以上；</w:t>
            </w:r>
          </w:p>
          <w:p w:rsidR="000B14DD" w:rsidRPr="000B14DD" w:rsidRDefault="000B14DD" w:rsidP="00BB2DD4">
            <w:pPr>
              <w:snapToGrid w:val="0"/>
              <w:spacing w:line="240" w:lineRule="atLeast"/>
              <w:rPr>
                <w:szCs w:val="21"/>
              </w:rPr>
            </w:pPr>
            <w:r w:rsidRPr="000B14DD">
              <w:rPr>
                <w:szCs w:val="21"/>
              </w:rPr>
              <w:t>3</w:t>
            </w:r>
            <w:r w:rsidRPr="000B14DD">
              <w:rPr>
                <w:rFonts w:hint="eastAsia"/>
                <w:szCs w:val="21"/>
              </w:rPr>
              <w:t>.</w:t>
            </w:r>
            <w:r w:rsidRPr="000B14DD">
              <w:rPr>
                <w:rFonts w:hint="eastAsia"/>
                <w:szCs w:val="21"/>
              </w:rPr>
              <w:t>制订兼职教师管理办法；</w:t>
            </w:r>
          </w:p>
          <w:p w:rsidR="000B14DD" w:rsidRPr="000B14DD" w:rsidRDefault="000B14DD" w:rsidP="00BB2DD4">
            <w:pPr>
              <w:snapToGrid w:val="0"/>
              <w:spacing w:line="240" w:lineRule="atLeast"/>
              <w:rPr>
                <w:szCs w:val="21"/>
              </w:rPr>
            </w:pPr>
            <w:r w:rsidRPr="000B14DD">
              <w:rPr>
                <w:szCs w:val="21"/>
              </w:rPr>
              <w:t>4</w:t>
            </w:r>
            <w:r w:rsidRPr="000B14DD">
              <w:rPr>
                <w:rFonts w:hint="eastAsia"/>
                <w:szCs w:val="21"/>
              </w:rPr>
              <w:t>.</w:t>
            </w:r>
            <w:r w:rsidRPr="000B14DD">
              <w:rPr>
                <w:rFonts w:hint="eastAsia"/>
                <w:szCs w:val="21"/>
              </w:rPr>
              <w:t>根据学生教学实习和顶岗实习需求，选聘</w:t>
            </w:r>
            <w:r w:rsidRPr="000B14DD">
              <w:rPr>
                <w:rFonts w:hint="eastAsia"/>
                <w:szCs w:val="21"/>
              </w:rPr>
              <w:t>80</w:t>
            </w:r>
            <w:r w:rsidRPr="000B14DD">
              <w:rPr>
                <w:rFonts w:hint="eastAsia"/>
                <w:szCs w:val="21"/>
              </w:rPr>
              <w:t>名左右兼职教师。</w:t>
            </w:r>
          </w:p>
        </w:tc>
        <w:tc>
          <w:tcPr>
            <w:tcW w:w="1730" w:type="dxa"/>
          </w:tcPr>
          <w:p w:rsidR="000B14DD" w:rsidRPr="000B14DD" w:rsidRDefault="000B14DD" w:rsidP="00BB2DD4">
            <w:pPr>
              <w:widowControl/>
              <w:jc w:val="left"/>
              <w:textAlignment w:val="center"/>
              <w:rPr>
                <w:rStyle w:val="font21"/>
                <w:color w:val="auto"/>
              </w:rPr>
            </w:pPr>
            <w:r w:rsidRPr="000B14DD">
              <w:rPr>
                <w:rStyle w:val="font21"/>
                <w:rFonts w:hint="eastAsia"/>
                <w:color w:val="auto"/>
              </w:rPr>
              <w:lastRenderedPageBreak/>
              <w:t>1.</w:t>
            </w:r>
            <w:r w:rsidRPr="000B14DD">
              <w:rPr>
                <w:szCs w:val="21"/>
              </w:rPr>
              <w:t>三大</w:t>
            </w:r>
            <w:r w:rsidRPr="000B14DD">
              <w:rPr>
                <w:rStyle w:val="font21"/>
                <w:color w:val="auto"/>
              </w:rPr>
              <w:t>团队增加核心成员</w:t>
            </w:r>
            <w:r w:rsidRPr="000B14DD">
              <w:rPr>
                <w:rStyle w:val="font21"/>
                <w:rFonts w:hint="eastAsia"/>
                <w:color w:val="auto"/>
              </w:rPr>
              <w:t>4</w:t>
            </w:r>
            <w:r w:rsidRPr="000B14DD">
              <w:rPr>
                <w:rStyle w:val="font21"/>
                <w:rFonts w:hint="eastAsia"/>
                <w:color w:val="auto"/>
              </w:rPr>
              <w:t>名；</w:t>
            </w:r>
            <w:r w:rsidRPr="000B14DD">
              <w:rPr>
                <w:rStyle w:val="font21"/>
                <w:color w:val="auto"/>
              </w:rPr>
              <w:br/>
            </w:r>
            <w:r w:rsidRPr="000B14DD">
              <w:rPr>
                <w:rStyle w:val="font21"/>
                <w:rFonts w:hint="eastAsia"/>
                <w:color w:val="auto"/>
              </w:rPr>
              <w:t>2.</w:t>
            </w:r>
            <w:r w:rsidRPr="000B14DD">
              <w:rPr>
                <w:rStyle w:val="font21"/>
                <w:rFonts w:hint="eastAsia"/>
                <w:color w:val="auto"/>
              </w:rPr>
              <w:t>师生</w:t>
            </w:r>
            <w:r w:rsidRPr="000B14DD">
              <w:rPr>
                <w:rStyle w:val="font21"/>
                <w:color w:val="auto"/>
              </w:rPr>
              <w:t>市级及以上</w:t>
            </w:r>
            <w:r w:rsidRPr="000B14DD">
              <w:rPr>
                <w:rStyle w:val="font21"/>
                <w:rFonts w:hint="eastAsia"/>
                <w:color w:val="auto"/>
              </w:rPr>
              <w:t>相关各类获奖</w:t>
            </w:r>
            <w:r w:rsidRPr="000B14DD">
              <w:rPr>
                <w:rStyle w:val="font21"/>
                <w:rFonts w:hint="eastAsia"/>
                <w:color w:val="auto"/>
              </w:rPr>
              <w:t>8</w:t>
            </w:r>
            <w:r w:rsidRPr="000B14DD">
              <w:rPr>
                <w:rStyle w:val="font21"/>
                <w:rFonts w:hint="eastAsia"/>
                <w:color w:val="auto"/>
              </w:rPr>
              <w:t>项；</w:t>
            </w:r>
          </w:p>
          <w:p w:rsidR="000B14DD" w:rsidRPr="000B14DD" w:rsidRDefault="000B14DD" w:rsidP="00BB2DD4">
            <w:pPr>
              <w:snapToGrid w:val="0"/>
              <w:spacing w:line="240" w:lineRule="atLeast"/>
              <w:rPr>
                <w:szCs w:val="21"/>
              </w:rPr>
            </w:pPr>
            <w:r w:rsidRPr="000B14DD">
              <w:rPr>
                <w:rStyle w:val="font21"/>
                <w:rFonts w:hint="eastAsia"/>
                <w:color w:val="auto"/>
              </w:rPr>
              <w:lastRenderedPageBreak/>
              <w:t>3.</w:t>
            </w:r>
            <w:r w:rsidRPr="000B14DD">
              <w:rPr>
                <w:rFonts w:hint="eastAsia"/>
                <w:szCs w:val="21"/>
              </w:rPr>
              <w:t>修订兼职教师管理办法，完善考核机制；</w:t>
            </w:r>
          </w:p>
          <w:p w:rsidR="000B14DD" w:rsidRPr="000B14DD" w:rsidRDefault="000B14DD" w:rsidP="00BB2DD4">
            <w:pPr>
              <w:snapToGrid w:val="0"/>
              <w:spacing w:line="240" w:lineRule="atLeast"/>
              <w:rPr>
                <w:szCs w:val="21"/>
              </w:rPr>
            </w:pPr>
            <w:r w:rsidRPr="000B14DD">
              <w:rPr>
                <w:rFonts w:hint="eastAsia"/>
                <w:szCs w:val="21"/>
              </w:rPr>
              <w:t>4.</w:t>
            </w:r>
            <w:r w:rsidRPr="000B14DD">
              <w:rPr>
                <w:rFonts w:hint="eastAsia"/>
                <w:szCs w:val="21"/>
              </w:rPr>
              <w:t>引进新晋市级技能大师和市级技能比赛得奖选手，人才库人数达到</w:t>
            </w:r>
            <w:r w:rsidRPr="000B14DD">
              <w:rPr>
                <w:rFonts w:hint="eastAsia"/>
                <w:szCs w:val="21"/>
              </w:rPr>
              <w:t>110</w:t>
            </w:r>
            <w:r w:rsidRPr="000B14DD">
              <w:rPr>
                <w:rFonts w:hint="eastAsia"/>
                <w:szCs w:val="21"/>
              </w:rPr>
              <w:t>名左右，选聘</w:t>
            </w:r>
            <w:r w:rsidRPr="000B14DD">
              <w:rPr>
                <w:rFonts w:hint="eastAsia"/>
                <w:szCs w:val="21"/>
              </w:rPr>
              <w:t>85</w:t>
            </w:r>
            <w:r w:rsidRPr="000B14DD">
              <w:rPr>
                <w:rFonts w:hint="eastAsia"/>
                <w:szCs w:val="21"/>
              </w:rPr>
              <w:t>名左右兼职教师。</w:t>
            </w:r>
          </w:p>
        </w:tc>
        <w:tc>
          <w:tcPr>
            <w:tcW w:w="1880" w:type="dxa"/>
          </w:tcPr>
          <w:p w:rsidR="000B14DD" w:rsidRPr="000B14DD" w:rsidRDefault="000B14DD" w:rsidP="00BB2DD4">
            <w:pPr>
              <w:snapToGrid w:val="0"/>
              <w:spacing w:line="240" w:lineRule="atLeast"/>
              <w:rPr>
                <w:szCs w:val="21"/>
              </w:rPr>
            </w:pPr>
            <w:r w:rsidRPr="000B14DD">
              <w:rPr>
                <w:rFonts w:hint="eastAsia"/>
                <w:szCs w:val="21"/>
              </w:rPr>
              <w:lastRenderedPageBreak/>
              <w:t>1.</w:t>
            </w:r>
            <w:r w:rsidRPr="000B14DD">
              <w:rPr>
                <w:szCs w:val="21"/>
              </w:rPr>
              <w:t>三大</w:t>
            </w:r>
            <w:r w:rsidRPr="000B14DD">
              <w:rPr>
                <w:rStyle w:val="font21"/>
                <w:color w:val="auto"/>
              </w:rPr>
              <w:t>团队</w:t>
            </w:r>
            <w:r w:rsidRPr="000B14DD">
              <w:rPr>
                <w:rFonts w:hint="eastAsia"/>
                <w:szCs w:val="21"/>
              </w:rPr>
              <w:t>增加核心成员</w:t>
            </w:r>
            <w:r w:rsidRPr="000B14DD">
              <w:rPr>
                <w:rFonts w:hint="eastAsia"/>
                <w:szCs w:val="21"/>
              </w:rPr>
              <w:t>4</w:t>
            </w:r>
            <w:r w:rsidRPr="000B14DD">
              <w:rPr>
                <w:rFonts w:hint="eastAsia"/>
                <w:szCs w:val="21"/>
              </w:rPr>
              <w:t>名，</w:t>
            </w:r>
            <w:r w:rsidRPr="000B14DD">
              <w:rPr>
                <w:szCs w:val="21"/>
              </w:rPr>
              <w:t>辐射建成教学创新团队</w:t>
            </w:r>
            <w:r w:rsidRPr="000B14DD">
              <w:rPr>
                <w:szCs w:val="21"/>
              </w:rPr>
              <w:t>15</w:t>
            </w:r>
            <w:r w:rsidRPr="000B14DD">
              <w:rPr>
                <w:szCs w:val="21"/>
              </w:rPr>
              <w:t>个</w:t>
            </w:r>
            <w:r w:rsidRPr="000B14DD">
              <w:rPr>
                <w:rFonts w:hint="eastAsia"/>
                <w:szCs w:val="21"/>
              </w:rPr>
              <w:t>；</w:t>
            </w:r>
          </w:p>
          <w:p w:rsidR="000B14DD" w:rsidRPr="000B14DD" w:rsidRDefault="000B14DD" w:rsidP="00BB2DD4">
            <w:pPr>
              <w:snapToGrid w:val="0"/>
              <w:spacing w:line="240" w:lineRule="atLeast"/>
              <w:rPr>
                <w:szCs w:val="21"/>
              </w:rPr>
            </w:pPr>
            <w:r w:rsidRPr="000B14DD">
              <w:rPr>
                <w:rFonts w:hint="eastAsia"/>
                <w:szCs w:val="21"/>
              </w:rPr>
              <w:t>2.</w:t>
            </w:r>
            <w:r w:rsidRPr="000B14DD">
              <w:rPr>
                <w:rFonts w:hint="eastAsia"/>
                <w:szCs w:val="21"/>
              </w:rPr>
              <w:t>师生</w:t>
            </w:r>
            <w:r w:rsidRPr="000B14DD">
              <w:rPr>
                <w:szCs w:val="21"/>
              </w:rPr>
              <w:t>市级及以上</w:t>
            </w:r>
            <w:r w:rsidRPr="000B14DD">
              <w:rPr>
                <w:rFonts w:hint="eastAsia"/>
                <w:szCs w:val="21"/>
              </w:rPr>
              <w:t>相关各类获奖</w:t>
            </w:r>
            <w:r w:rsidRPr="000B14DD">
              <w:rPr>
                <w:rFonts w:hint="eastAsia"/>
                <w:szCs w:val="21"/>
              </w:rPr>
              <w:t>10</w:t>
            </w:r>
            <w:r w:rsidRPr="000B14DD">
              <w:rPr>
                <w:rFonts w:hint="eastAsia"/>
                <w:szCs w:val="21"/>
              </w:rPr>
              <w:lastRenderedPageBreak/>
              <w:t>项；</w:t>
            </w:r>
          </w:p>
          <w:p w:rsidR="000B14DD" w:rsidRPr="000B14DD" w:rsidRDefault="000B14DD" w:rsidP="00BB2DD4">
            <w:pPr>
              <w:snapToGrid w:val="0"/>
              <w:spacing w:line="240" w:lineRule="atLeast"/>
              <w:rPr>
                <w:szCs w:val="21"/>
              </w:rPr>
            </w:pPr>
            <w:r w:rsidRPr="000B14DD">
              <w:rPr>
                <w:rFonts w:hint="eastAsia"/>
                <w:szCs w:val="21"/>
              </w:rPr>
              <w:t>3.</w:t>
            </w:r>
            <w:r w:rsidRPr="000B14DD">
              <w:rPr>
                <w:rFonts w:hint="eastAsia"/>
                <w:szCs w:val="21"/>
              </w:rPr>
              <w:t>人才库人数稳定在</w:t>
            </w:r>
            <w:r w:rsidRPr="000B14DD">
              <w:rPr>
                <w:rFonts w:hint="eastAsia"/>
                <w:szCs w:val="21"/>
              </w:rPr>
              <w:t>120</w:t>
            </w:r>
            <w:r w:rsidRPr="000B14DD">
              <w:rPr>
                <w:rFonts w:hint="eastAsia"/>
                <w:szCs w:val="21"/>
              </w:rPr>
              <w:t>名左右，选聘</w:t>
            </w:r>
            <w:r w:rsidRPr="000B14DD">
              <w:rPr>
                <w:rFonts w:hint="eastAsia"/>
                <w:szCs w:val="21"/>
              </w:rPr>
              <w:t>90</w:t>
            </w:r>
            <w:r w:rsidRPr="000B14DD">
              <w:rPr>
                <w:rFonts w:hint="eastAsia"/>
                <w:szCs w:val="21"/>
              </w:rPr>
              <w:t>名左右兼职教师；一支结构合理、素质优良、辐射面广且动态平衡的兼职教师队伍基本形成。</w:t>
            </w:r>
          </w:p>
        </w:tc>
      </w:tr>
      <w:tr w:rsidR="000B14DD" w:rsidRPr="000B14DD" w:rsidTr="00BB2DD4">
        <w:trPr>
          <w:trHeight w:val="355"/>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3.</w:t>
            </w:r>
            <w:r w:rsidRPr="000B14DD">
              <w:rPr>
                <w:rFonts w:hint="eastAsia"/>
                <w:szCs w:val="21"/>
              </w:rPr>
              <w:t>推进“深潜赋能”项目，激发队伍活力</w:t>
            </w:r>
          </w:p>
        </w:tc>
        <w:tc>
          <w:tcPr>
            <w:tcW w:w="1729" w:type="dxa"/>
          </w:tcPr>
          <w:p w:rsidR="000B14DD" w:rsidRPr="000B14DD" w:rsidRDefault="000B14DD" w:rsidP="00BB2DD4">
            <w:pPr>
              <w:snapToGrid w:val="0"/>
              <w:spacing w:line="240" w:lineRule="atLeast"/>
              <w:rPr>
                <w:szCs w:val="21"/>
              </w:rPr>
            </w:pPr>
            <w:r w:rsidRPr="000B14DD">
              <w:rPr>
                <w:rFonts w:hint="eastAsia"/>
                <w:szCs w:val="21"/>
              </w:rPr>
              <w:t>1.</w:t>
            </w:r>
            <w:r w:rsidRPr="000B14DD">
              <w:rPr>
                <w:rFonts w:hint="eastAsia"/>
                <w:szCs w:val="21"/>
              </w:rPr>
              <w:t>推进职称评审改革，制定自主评聘方案，试行教师职称自主评聘；</w:t>
            </w:r>
          </w:p>
          <w:p w:rsidR="000B14DD" w:rsidRPr="000B14DD" w:rsidRDefault="000B14DD" w:rsidP="00BB2DD4">
            <w:pPr>
              <w:snapToGrid w:val="0"/>
              <w:spacing w:line="240" w:lineRule="atLeast"/>
              <w:rPr>
                <w:szCs w:val="21"/>
              </w:rPr>
            </w:pPr>
            <w:r w:rsidRPr="000B14DD">
              <w:rPr>
                <w:rFonts w:hint="eastAsia"/>
                <w:szCs w:val="21"/>
              </w:rPr>
              <w:t>2.</w:t>
            </w:r>
            <w:r w:rsidRPr="000B14DD">
              <w:rPr>
                <w:rFonts w:hint="eastAsia"/>
                <w:szCs w:val="21"/>
              </w:rPr>
              <w:t>推进教师岗位聘任改革，制定岗位聘任方案。</w:t>
            </w:r>
          </w:p>
        </w:tc>
        <w:tc>
          <w:tcPr>
            <w:tcW w:w="1730" w:type="dxa"/>
          </w:tcPr>
          <w:p w:rsidR="000B14DD" w:rsidRPr="000B14DD" w:rsidRDefault="000B14DD" w:rsidP="00BB2DD4">
            <w:pPr>
              <w:snapToGrid w:val="0"/>
              <w:spacing w:line="240" w:lineRule="atLeast"/>
              <w:rPr>
                <w:szCs w:val="21"/>
              </w:rPr>
            </w:pPr>
            <w:r w:rsidRPr="000B14DD">
              <w:rPr>
                <w:rFonts w:hint="eastAsia"/>
                <w:szCs w:val="21"/>
              </w:rPr>
              <w:t>1.</w:t>
            </w:r>
            <w:r w:rsidRPr="000B14DD">
              <w:rPr>
                <w:rFonts w:hint="eastAsia"/>
                <w:szCs w:val="21"/>
              </w:rPr>
              <w:t>进一步完善职称自主评聘细则；</w:t>
            </w:r>
          </w:p>
          <w:p w:rsidR="000B14DD" w:rsidRPr="000B14DD" w:rsidRDefault="000B14DD" w:rsidP="00BB2DD4">
            <w:pPr>
              <w:snapToGrid w:val="0"/>
              <w:spacing w:line="240" w:lineRule="atLeast"/>
              <w:rPr>
                <w:szCs w:val="21"/>
              </w:rPr>
            </w:pPr>
            <w:r w:rsidRPr="000B14DD">
              <w:rPr>
                <w:rFonts w:hint="eastAsia"/>
                <w:szCs w:val="21"/>
              </w:rPr>
              <w:t>2.</w:t>
            </w:r>
            <w:r w:rsidRPr="000B14DD">
              <w:rPr>
                <w:rFonts w:hint="eastAsia"/>
                <w:szCs w:val="21"/>
              </w:rPr>
              <w:t>制定一套完整的聘期考核细则，落实优绩优聘，特职特聘政策；</w:t>
            </w:r>
          </w:p>
          <w:p w:rsidR="000B14DD" w:rsidRPr="000B14DD" w:rsidRDefault="000B14DD" w:rsidP="00BB2DD4">
            <w:pPr>
              <w:snapToGrid w:val="0"/>
              <w:spacing w:line="240" w:lineRule="atLeast"/>
              <w:rPr>
                <w:szCs w:val="21"/>
              </w:rPr>
            </w:pPr>
            <w:r w:rsidRPr="000B14DD">
              <w:rPr>
                <w:rFonts w:hint="eastAsia"/>
                <w:szCs w:val="21"/>
              </w:rPr>
              <w:t>3.</w:t>
            </w:r>
            <w:r w:rsidRPr="000B14DD">
              <w:rPr>
                <w:rFonts w:hint="eastAsia"/>
                <w:szCs w:val="21"/>
              </w:rPr>
              <w:t>修订绩效分配办法。</w:t>
            </w:r>
          </w:p>
        </w:tc>
        <w:tc>
          <w:tcPr>
            <w:tcW w:w="1880" w:type="dxa"/>
          </w:tcPr>
          <w:p w:rsidR="000B14DD" w:rsidRPr="000B14DD" w:rsidRDefault="000B14DD" w:rsidP="00BB2DD4">
            <w:pPr>
              <w:snapToGrid w:val="0"/>
              <w:spacing w:line="240" w:lineRule="atLeast"/>
              <w:rPr>
                <w:szCs w:val="21"/>
              </w:rPr>
            </w:pPr>
            <w:r w:rsidRPr="000B14DD">
              <w:rPr>
                <w:rFonts w:hint="eastAsia"/>
                <w:szCs w:val="21"/>
              </w:rPr>
              <w:t>1.</w:t>
            </w:r>
            <w:r w:rsidRPr="000B14DD">
              <w:rPr>
                <w:rFonts w:hint="eastAsia"/>
                <w:szCs w:val="21"/>
              </w:rPr>
              <w:t>归纳出一套完整的人才晋升与评价制度，并在全市范围内推广试行；</w:t>
            </w:r>
          </w:p>
          <w:p w:rsidR="000B14DD" w:rsidRPr="000B14DD" w:rsidRDefault="000B14DD" w:rsidP="00BB2DD4">
            <w:pPr>
              <w:snapToGrid w:val="0"/>
              <w:spacing w:line="240" w:lineRule="atLeast"/>
              <w:rPr>
                <w:szCs w:val="21"/>
              </w:rPr>
            </w:pPr>
            <w:r w:rsidRPr="000B14DD">
              <w:rPr>
                <w:rFonts w:hint="eastAsia"/>
                <w:szCs w:val="21"/>
              </w:rPr>
              <w:t>2.</w:t>
            </w:r>
            <w:r w:rsidRPr="000B14DD">
              <w:rPr>
                <w:rFonts w:hint="eastAsia"/>
                <w:szCs w:val="21"/>
              </w:rPr>
              <w:t>完善绩效分配制度，健全教师激励机制。</w:t>
            </w:r>
          </w:p>
        </w:tc>
      </w:tr>
      <w:tr w:rsidR="000B14DD" w:rsidRPr="000B14DD" w:rsidTr="00BB2DD4">
        <w:trPr>
          <w:trHeight w:val="355"/>
        </w:trPr>
        <w:tc>
          <w:tcPr>
            <w:tcW w:w="643" w:type="dxa"/>
            <w:vMerge w:val="restart"/>
            <w:vAlign w:val="center"/>
          </w:tcPr>
          <w:p w:rsidR="000B14DD" w:rsidRPr="000B14DD" w:rsidRDefault="000B14DD" w:rsidP="00BB2DD4">
            <w:pPr>
              <w:snapToGrid w:val="0"/>
              <w:spacing w:line="240" w:lineRule="atLeast"/>
              <w:jc w:val="center"/>
              <w:rPr>
                <w:szCs w:val="21"/>
              </w:rPr>
            </w:pPr>
            <w:r w:rsidRPr="000B14DD">
              <w:rPr>
                <w:rFonts w:hint="eastAsia"/>
                <w:szCs w:val="21"/>
              </w:rPr>
              <w:t>6</w:t>
            </w:r>
          </w:p>
        </w:tc>
        <w:tc>
          <w:tcPr>
            <w:tcW w:w="1084" w:type="dxa"/>
            <w:vMerge w:val="restart"/>
            <w:vAlign w:val="center"/>
          </w:tcPr>
          <w:p w:rsidR="000B14DD" w:rsidRPr="000B14DD" w:rsidRDefault="000B14DD" w:rsidP="00BB2DD4">
            <w:pPr>
              <w:snapToGrid w:val="0"/>
              <w:spacing w:line="240" w:lineRule="atLeast"/>
              <w:jc w:val="center"/>
              <w:rPr>
                <w:szCs w:val="21"/>
              </w:rPr>
            </w:pPr>
            <w:r w:rsidRPr="000B14DD">
              <w:rPr>
                <w:rFonts w:hint="eastAsia"/>
                <w:szCs w:val="21"/>
              </w:rPr>
              <w:t>实施“新海韵”服务工程，打造社会服务高地</w:t>
            </w: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1.</w:t>
            </w:r>
            <w:r w:rsidRPr="000B14DD">
              <w:rPr>
                <w:rFonts w:hint="eastAsia"/>
                <w:szCs w:val="21"/>
              </w:rPr>
              <w:t>创建“海韵”创新服务团队，提升服务效能</w:t>
            </w:r>
          </w:p>
        </w:tc>
        <w:tc>
          <w:tcPr>
            <w:tcW w:w="1729" w:type="dxa"/>
            <w:vAlign w:val="center"/>
          </w:tcPr>
          <w:p w:rsidR="000B14DD" w:rsidRPr="000B14DD" w:rsidRDefault="000B14DD" w:rsidP="00BB2DD4">
            <w:pPr>
              <w:jc w:val="left"/>
            </w:pPr>
            <w:r w:rsidRPr="000B14DD">
              <w:rPr>
                <w:rFonts w:hint="eastAsia"/>
              </w:rPr>
              <w:t>1.</w:t>
            </w:r>
            <w:r w:rsidRPr="000B14DD">
              <w:rPr>
                <w:rFonts w:hint="eastAsia"/>
              </w:rPr>
              <w:t>构建高水平创新技术研发团队建设机制，扩充团队队伍规模；</w:t>
            </w:r>
          </w:p>
          <w:p w:rsidR="000B14DD" w:rsidRPr="000B14DD" w:rsidRDefault="000B14DD" w:rsidP="00BB2DD4">
            <w:pPr>
              <w:jc w:val="left"/>
              <w:rPr>
                <w:rFonts w:ascii="宋体" w:hAnsi="宋体" w:cs="宋体"/>
                <w:szCs w:val="21"/>
              </w:rPr>
            </w:pPr>
            <w:r w:rsidRPr="000B14DD">
              <w:rPr>
                <w:rFonts w:hint="eastAsia"/>
              </w:rPr>
              <w:t>2.</w:t>
            </w:r>
            <w:r w:rsidRPr="000B14DD">
              <w:rPr>
                <w:rFonts w:ascii="宋体" w:hAnsi="宋体" w:cs="宋体" w:hint="eastAsia"/>
                <w:szCs w:val="21"/>
              </w:rPr>
              <w:t>为企业提供产品研发和技术服务增加20项；</w:t>
            </w:r>
          </w:p>
          <w:p w:rsidR="000B14DD" w:rsidRPr="000B14DD" w:rsidRDefault="000B14DD" w:rsidP="00BB2DD4">
            <w:pPr>
              <w:jc w:val="left"/>
            </w:pPr>
            <w:r w:rsidRPr="000B14DD">
              <w:rPr>
                <w:rFonts w:ascii="宋体" w:hAnsi="宋体" w:cs="宋体" w:hint="eastAsia"/>
                <w:szCs w:val="21"/>
              </w:rPr>
              <w:t>3</w:t>
            </w:r>
            <w:r w:rsidRPr="000B14DD">
              <w:rPr>
                <w:rFonts w:ascii="宋体" w:hAnsi="宋体" w:cs="宋体"/>
                <w:szCs w:val="21"/>
              </w:rPr>
              <w:t>.</w:t>
            </w:r>
            <w:r w:rsidRPr="000B14DD">
              <w:rPr>
                <w:rFonts w:ascii="宋体" w:hAnsi="宋体" w:cs="宋体" w:hint="eastAsia"/>
                <w:szCs w:val="21"/>
              </w:rPr>
              <w:t>打造网络培训课程3门。</w:t>
            </w:r>
          </w:p>
        </w:tc>
        <w:tc>
          <w:tcPr>
            <w:tcW w:w="1730" w:type="dxa"/>
            <w:vAlign w:val="center"/>
          </w:tcPr>
          <w:p w:rsidR="000B14DD" w:rsidRPr="000B14DD" w:rsidRDefault="000B14DD" w:rsidP="00BB2DD4">
            <w:pPr>
              <w:jc w:val="left"/>
            </w:pPr>
            <w:r w:rsidRPr="000B14DD">
              <w:rPr>
                <w:rFonts w:hint="eastAsia"/>
              </w:rPr>
              <w:t>1.</w:t>
            </w:r>
            <w:r w:rsidRPr="000B14DD">
              <w:rPr>
                <w:rFonts w:hint="eastAsia"/>
              </w:rPr>
              <w:t>新增高水平创新技术研发团队人员</w:t>
            </w:r>
            <w:r w:rsidRPr="000B14DD">
              <w:rPr>
                <w:rFonts w:hint="eastAsia"/>
              </w:rPr>
              <w:t>10</w:t>
            </w:r>
            <w:r w:rsidRPr="000B14DD">
              <w:rPr>
                <w:rFonts w:hint="eastAsia"/>
              </w:rPr>
              <w:t>人；</w:t>
            </w:r>
          </w:p>
          <w:p w:rsidR="000B14DD" w:rsidRPr="000B14DD" w:rsidRDefault="000B14DD" w:rsidP="00BB2DD4">
            <w:pPr>
              <w:jc w:val="left"/>
              <w:rPr>
                <w:rFonts w:ascii="宋体" w:hAnsi="宋体" w:cs="宋体"/>
                <w:szCs w:val="21"/>
              </w:rPr>
            </w:pPr>
            <w:r w:rsidRPr="000B14DD">
              <w:rPr>
                <w:rFonts w:hint="eastAsia"/>
              </w:rPr>
              <w:t xml:space="preserve">2. </w:t>
            </w:r>
            <w:r w:rsidRPr="000B14DD">
              <w:rPr>
                <w:rFonts w:ascii="宋体" w:hAnsi="宋体" w:cs="宋体" w:hint="eastAsia"/>
                <w:szCs w:val="21"/>
              </w:rPr>
              <w:t>为企业提供产品研发和技术服务项目增加25项；</w:t>
            </w:r>
          </w:p>
          <w:p w:rsidR="000B14DD" w:rsidRPr="000B14DD" w:rsidRDefault="000B14DD" w:rsidP="00BB2DD4">
            <w:pPr>
              <w:jc w:val="left"/>
            </w:pPr>
            <w:r w:rsidRPr="000B14DD">
              <w:rPr>
                <w:rFonts w:ascii="宋体" w:hAnsi="宋体" w:cs="宋体" w:hint="eastAsia"/>
                <w:szCs w:val="21"/>
              </w:rPr>
              <w:t>3</w:t>
            </w:r>
            <w:r w:rsidRPr="000B14DD">
              <w:rPr>
                <w:rFonts w:ascii="宋体" w:hAnsi="宋体" w:cs="宋体"/>
                <w:szCs w:val="21"/>
              </w:rPr>
              <w:t>.</w:t>
            </w:r>
            <w:r w:rsidRPr="000B14DD">
              <w:rPr>
                <w:rFonts w:ascii="宋体" w:hAnsi="宋体" w:cs="宋体" w:hint="eastAsia"/>
                <w:szCs w:val="21"/>
              </w:rPr>
              <w:t>打造网络培训课程</w:t>
            </w:r>
            <w:r w:rsidRPr="000B14DD">
              <w:rPr>
                <w:rFonts w:ascii="宋体" w:hAnsi="宋体" w:cs="宋体"/>
                <w:szCs w:val="21"/>
              </w:rPr>
              <w:t>3</w:t>
            </w:r>
            <w:r w:rsidRPr="000B14DD">
              <w:rPr>
                <w:rFonts w:ascii="宋体" w:hAnsi="宋体" w:cs="宋体" w:hint="eastAsia"/>
                <w:szCs w:val="21"/>
              </w:rPr>
              <w:t>门。</w:t>
            </w:r>
          </w:p>
        </w:tc>
        <w:tc>
          <w:tcPr>
            <w:tcW w:w="1880" w:type="dxa"/>
            <w:vAlign w:val="center"/>
          </w:tcPr>
          <w:p w:rsidR="000B14DD" w:rsidRPr="000B14DD" w:rsidRDefault="000B14DD" w:rsidP="00BB2DD4">
            <w:pPr>
              <w:jc w:val="left"/>
            </w:pPr>
            <w:r w:rsidRPr="000B14DD">
              <w:rPr>
                <w:rFonts w:hint="eastAsia"/>
              </w:rPr>
              <w:t>1.</w:t>
            </w:r>
            <w:r w:rsidRPr="000B14DD">
              <w:rPr>
                <w:rFonts w:hint="eastAsia"/>
              </w:rPr>
              <w:t>新增高水平创新技术研发团队人员</w:t>
            </w:r>
            <w:r w:rsidRPr="000B14DD">
              <w:rPr>
                <w:rFonts w:hint="eastAsia"/>
              </w:rPr>
              <w:t>15</w:t>
            </w:r>
            <w:r w:rsidRPr="000B14DD">
              <w:rPr>
                <w:rFonts w:hint="eastAsia"/>
              </w:rPr>
              <w:t>人；</w:t>
            </w:r>
          </w:p>
          <w:p w:rsidR="000B14DD" w:rsidRPr="000B14DD" w:rsidRDefault="000B14DD" w:rsidP="00BB2DD4">
            <w:pPr>
              <w:jc w:val="left"/>
              <w:rPr>
                <w:rFonts w:ascii="宋体" w:hAnsi="宋体" w:cs="宋体"/>
                <w:szCs w:val="21"/>
              </w:rPr>
            </w:pPr>
            <w:r w:rsidRPr="000B14DD">
              <w:rPr>
                <w:rFonts w:hint="eastAsia"/>
              </w:rPr>
              <w:t xml:space="preserve">2. </w:t>
            </w:r>
            <w:r w:rsidRPr="000B14DD">
              <w:rPr>
                <w:rFonts w:ascii="宋体" w:hAnsi="宋体" w:cs="宋体" w:hint="eastAsia"/>
                <w:szCs w:val="21"/>
              </w:rPr>
              <w:t>为企业提供产品研发和技术服务项目增加30项；</w:t>
            </w:r>
          </w:p>
          <w:p w:rsidR="000B14DD" w:rsidRPr="000B14DD" w:rsidRDefault="000B14DD" w:rsidP="00BB2DD4">
            <w:pPr>
              <w:jc w:val="left"/>
            </w:pPr>
            <w:r w:rsidRPr="000B14DD">
              <w:rPr>
                <w:rFonts w:ascii="宋体" w:hAnsi="宋体" w:cs="宋体" w:hint="eastAsia"/>
                <w:szCs w:val="21"/>
              </w:rPr>
              <w:t>3</w:t>
            </w:r>
            <w:r w:rsidRPr="000B14DD">
              <w:rPr>
                <w:rFonts w:ascii="宋体" w:hAnsi="宋体" w:cs="宋体"/>
                <w:szCs w:val="21"/>
              </w:rPr>
              <w:t>.</w:t>
            </w:r>
            <w:r w:rsidRPr="000B14DD">
              <w:rPr>
                <w:rFonts w:ascii="宋体" w:hAnsi="宋体" w:cs="宋体" w:hint="eastAsia"/>
                <w:szCs w:val="21"/>
              </w:rPr>
              <w:t>打造网络培训课程</w:t>
            </w:r>
            <w:r w:rsidRPr="000B14DD">
              <w:rPr>
                <w:rFonts w:ascii="宋体" w:hAnsi="宋体" w:cs="宋体"/>
                <w:szCs w:val="21"/>
              </w:rPr>
              <w:t>4</w:t>
            </w:r>
            <w:r w:rsidRPr="000B14DD">
              <w:rPr>
                <w:rFonts w:ascii="宋体" w:hAnsi="宋体" w:cs="宋体" w:hint="eastAsia"/>
                <w:szCs w:val="21"/>
              </w:rPr>
              <w:t>门。</w:t>
            </w:r>
          </w:p>
        </w:tc>
      </w:tr>
      <w:tr w:rsidR="000B14DD" w:rsidRPr="000B14DD" w:rsidTr="00BB2DD4">
        <w:trPr>
          <w:trHeight w:val="2580"/>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2.</w:t>
            </w:r>
            <w:r w:rsidRPr="000B14DD">
              <w:rPr>
                <w:rFonts w:hint="eastAsia"/>
                <w:szCs w:val="21"/>
              </w:rPr>
              <w:t>拓展“海洋培训”服务规格，覆盖海岛人群</w:t>
            </w:r>
          </w:p>
        </w:tc>
        <w:tc>
          <w:tcPr>
            <w:tcW w:w="1729" w:type="dxa"/>
          </w:tcPr>
          <w:p w:rsidR="000B14DD" w:rsidRPr="000B14DD" w:rsidRDefault="000B14DD" w:rsidP="00BB2DD4">
            <w:pPr>
              <w:jc w:val="left"/>
            </w:pPr>
            <w:r w:rsidRPr="000B14DD">
              <w:rPr>
                <w:rFonts w:hint="eastAsia"/>
              </w:rPr>
              <w:t>1.</w:t>
            </w:r>
            <w:r w:rsidRPr="000B14DD">
              <w:rPr>
                <w:rFonts w:hint="eastAsia"/>
              </w:rPr>
              <w:t>开展校外调研，形成校外培训基地建设方案，拓展培训形式，新增</w:t>
            </w:r>
            <w:r w:rsidRPr="000B14DD">
              <w:rPr>
                <w:rFonts w:hint="eastAsia"/>
              </w:rPr>
              <w:t>5</w:t>
            </w:r>
            <w:r w:rsidRPr="000B14DD">
              <w:rPr>
                <w:rFonts w:hint="eastAsia"/>
              </w:rPr>
              <w:t>个合作教学点；</w:t>
            </w:r>
          </w:p>
          <w:p w:rsidR="000B14DD" w:rsidRPr="000B14DD" w:rsidRDefault="000B14DD" w:rsidP="00BB2DD4">
            <w:pPr>
              <w:jc w:val="left"/>
            </w:pPr>
            <w:r w:rsidRPr="000B14DD">
              <w:rPr>
                <w:rFonts w:hint="eastAsia"/>
              </w:rPr>
              <w:t>2.</w:t>
            </w:r>
            <w:r w:rsidRPr="000B14DD">
              <w:rPr>
                <w:rFonts w:hint="eastAsia"/>
              </w:rPr>
              <w:t>拓展培训形式，职业技能培训量</w:t>
            </w:r>
            <w:r w:rsidRPr="000B14DD">
              <w:t>10</w:t>
            </w:r>
            <w:r w:rsidRPr="000B14DD">
              <w:rPr>
                <w:rFonts w:hint="eastAsia"/>
              </w:rPr>
              <w:t>万人日；</w:t>
            </w:r>
          </w:p>
          <w:p w:rsidR="000B14DD" w:rsidRPr="000B14DD" w:rsidRDefault="000B14DD" w:rsidP="00BB2DD4">
            <w:pPr>
              <w:jc w:val="left"/>
            </w:pPr>
            <w:r w:rsidRPr="000B14DD">
              <w:t>3.</w:t>
            </w:r>
            <w:r w:rsidRPr="000B14DD">
              <w:rPr>
                <w:rFonts w:hint="eastAsia"/>
              </w:rPr>
              <w:t>社会服务到账达</w:t>
            </w:r>
            <w:r w:rsidRPr="000B14DD">
              <w:rPr>
                <w:rFonts w:hint="eastAsia"/>
              </w:rPr>
              <w:t>1</w:t>
            </w:r>
            <w:r w:rsidRPr="000B14DD">
              <w:t>4</w:t>
            </w:r>
            <w:r w:rsidRPr="000B14DD">
              <w:rPr>
                <w:rFonts w:hint="eastAsia"/>
              </w:rPr>
              <w:t>00</w:t>
            </w:r>
            <w:r w:rsidRPr="000B14DD">
              <w:rPr>
                <w:rFonts w:hint="eastAsia"/>
              </w:rPr>
              <w:t>万。</w:t>
            </w:r>
          </w:p>
        </w:tc>
        <w:tc>
          <w:tcPr>
            <w:tcW w:w="1730" w:type="dxa"/>
          </w:tcPr>
          <w:p w:rsidR="000B14DD" w:rsidRPr="000B14DD" w:rsidRDefault="000B14DD" w:rsidP="00BB2DD4">
            <w:pPr>
              <w:jc w:val="left"/>
            </w:pPr>
            <w:r w:rsidRPr="000B14DD">
              <w:rPr>
                <w:rFonts w:hint="eastAsia"/>
              </w:rPr>
              <w:t>1.</w:t>
            </w:r>
            <w:r w:rsidRPr="000B14DD">
              <w:rPr>
                <w:rFonts w:hint="eastAsia"/>
              </w:rPr>
              <w:t>新增校外培训基地</w:t>
            </w:r>
            <w:r w:rsidRPr="000B14DD">
              <w:rPr>
                <w:rFonts w:hint="eastAsia"/>
              </w:rPr>
              <w:t>3</w:t>
            </w:r>
            <w:r w:rsidRPr="000B14DD">
              <w:rPr>
                <w:rFonts w:hint="eastAsia"/>
              </w:rPr>
              <w:t>个，扩大社区教学点建设范围；</w:t>
            </w:r>
          </w:p>
          <w:p w:rsidR="000B14DD" w:rsidRPr="000B14DD" w:rsidRDefault="000B14DD" w:rsidP="00BB2DD4">
            <w:pPr>
              <w:jc w:val="left"/>
            </w:pPr>
            <w:r w:rsidRPr="000B14DD">
              <w:rPr>
                <w:rFonts w:hint="eastAsia"/>
              </w:rPr>
              <w:t>2.</w:t>
            </w:r>
            <w:r w:rsidRPr="000B14DD">
              <w:rPr>
                <w:rFonts w:hint="eastAsia"/>
              </w:rPr>
              <w:t>职业技能培训量</w:t>
            </w:r>
            <w:r w:rsidRPr="000B14DD">
              <w:t>12</w:t>
            </w:r>
            <w:r w:rsidRPr="000B14DD">
              <w:rPr>
                <w:rFonts w:hint="eastAsia"/>
              </w:rPr>
              <w:t>万人日；</w:t>
            </w:r>
          </w:p>
          <w:p w:rsidR="000B14DD" w:rsidRPr="000B14DD" w:rsidRDefault="000B14DD" w:rsidP="00BB2DD4">
            <w:pPr>
              <w:jc w:val="left"/>
            </w:pPr>
            <w:r w:rsidRPr="000B14DD">
              <w:rPr>
                <w:rFonts w:hint="eastAsia"/>
              </w:rPr>
              <w:t>3.</w:t>
            </w:r>
            <w:r w:rsidRPr="000B14DD">
              <w:rPr>
                <w:rFonts w:hint="eastAsia"/>
              </w:rPr>
              <w:t>社会服务到账达</w:t>
            </w:r>
            <w:r w:rsidRPr="000B14DD">
              <w:rPr>
                <w:rFonts w:hint="eastAsia"/>
              </w:rPr>
              <w:t>1</w:t>
            </w:r>
            <w:r w:rsidRPr="000B14DD">
              <w:t>5</w:t>
            </w:r>
            <w:r w:rsidRPr="000B14DD">
              <w:rPr>
                <w:rFonts w:hint="eastAsia"/>
              </w:rPr>
              <w:t>00</w:t>
            </w:r>
            <w:r w:rsidRPr="000B14DD">
              <w:rPr>
                <w:rFonts w:hint="eastAsia"/>
              </w:rPr>
              <w:t>万。</w:t>
            </w:r>
          </w:p>
          <w:p w:rsidR="000B14DD" w:rsidRPr="000B14DD" w:rsidRDefault="000B14DD" w:rsidP="00BB2DD4">
            <w:pPr>
              <w:jc w:val="left"/>
              <w:rPr>
                <w:szCs w:val="21"/>
              </w:rPr>
            </w:pPr>
          </w:p>
        </w:tc>
        <w:tc>
          <w:tcPr>
            <w:tcW w:w="1880" w:type="dxa"/>
          </w:tcPr>
          <w:p w:rsidR="000B14DD" w:rsidRPr="000B14DD" w:rsidRDefault="000B14DD" w:rsidP="00BB2DD4">
            <w:pPr>
              <w:jc w:val="left"/>
            </w:pPr>
            <w:r w:rsidRPr="000B14DD">
              <w:rPr>
                <w:rFonts w:hint="eastAsia"/>
              </w:rPr>
              <w:t>1.</w:t>
            </w:r>
            <w:r w:rsidRPr="000B14DD">
              <w:rPr>
                <w:rFonts w:hint="eastAsia"/>
              </w:rPr>
              <w:t>新增校外培训基地</w:t>
            </w:r>
            <w:r w:rsidRPr="000B14DD">
              <w:rPr>
                <w:rFonts w:hint="eastAsia"/>
              </w:rPr>
              <w:t>2</w:t>
            </w:r>
            <w:r w:rsidRPr="000B14DD">
              <w:rPr>
                <w:rFonts w:hint="eastAsia"/>
              </w:rPr>
              <w:t>个，与</w:t>
            </w:r>
            <w:r w:rsidRPr="000B14DD">
              <w:rPr>
                <w:rFonts w:hint="eastAsia"/>
              </w:rPr>
              <w:t>15</w:t>
            </w:r>
            <w:r w:rsidRPr="000B14DD">
              <w:rPr>
                <w:rFonts w:hint="eastAsia"/>
              </w:rPr>
              <w:t>个社区建成教学点；</w:t>
            </w:r>
          </w:p>
          <w:p w:rsidR="000B14DD" w:rsidRPr="000B14DD" w:rsidRDefault="000B14DD" w:rsidP="00BB2DD4">
            <w:pPr>
              <w:jc w:val="left"/>
            </w:pPr>
            <w:r w:rsidRPr="000B14DD">
              <w:rPr>
                <w:rFonts w:hint="eastAsia"/>
              </w:rPr>
              <w:t>2.</w:t>
            </w:r>
            <w:r w:rsidRPr="000B14DD">
              <w:rPr>
                <w:rFonts w:hint="eastAsia"/>
              </w:rPr>
              <w:t>职业技能培训量</w:t>
            </w:r>
            <w:r w:rsidRPr="000B14DD">
              <w:t>14</w:t>
            </w:r>
            <w:r w:rsidRPr="000B14DD">
              <w:rPr>
                <w:rFonts w:hint="eastAsia"/>
              </w:rPr>
              <w:t>万人日；</w:t>
            </w:r>
          </w:p>
          <w:p w:rsidR="000B14DD" w:rsidRPr="000B14DD" w:rsidRDefault="000B14DD" w:rsidP="00BB2DD4">
            <w:pPr>
              <w:jc w:val="left"/>
            </w:pPr>
            <w:r w:rsidRPr="000B14DD">
              <w:rPr>
                <w:rFonts w:hint="eastAsia"/>
              </w:rPr>
              <w:t>3.</w:t>
            </w:r>
            <w:r w:rsidRPr="000B14DD">
              <w:rPr>
                <w:rFonts w:hint="eastAsia"/>
              </w:rPr>
              <w:t>社会服务到账达</w:t>
            </w:r>
            <w:r w:rsidRPr="000B14DD">
              <w:rPr>
                <w:rFonts w:hint="eastAsia"/>
              </w:rPr>
              <w:t>1</w:t>
            </w:r>
            <w:r w:rsidRPr="000B14DD">
              <w:t>6</w:t>
            </w:r>
            <w:r w:rsidRPr="000B14DD">
              <w:rPr>
                <w:rFonts w:hint="eastAsia"/>
              </w:rPr>
              <w:t>50</w:t>
            </w:r>
            <w:r w:rsidRPr="000B14DD">
              <w:rPr>
                <w:rFonts w:hint="eastAsia"/>
              </w:rPr>
              <w:t>万。</w:t>
            </w:r>
          </w:p>
          <w:p w:rsidR="000B14DD" w:rsidRPr="000B14DD" w:rsidRDefault="000B14DD" w:rsidP="00BB2DD4">
            <w:pPr>
              <w:jc w:val="left"/>
              <w:rPr>
                <w:szCs w:val="21"/>
              </w:rPr>
            </w:pPr>
          </w:p>
        </w:tc>
      </w:tr>
      <w:tr w:rsidR="000B14DD" w:rsidRPr="000B14DD" w:rsidTr="00BB2DD4">
        <w:trPr>
          <w:trHeight w:val="1408"/>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3.</w:t>
            </w:r>
            <w:r w:rsidRPr="000B14DD">
              <w:rPr>
                <w:rFonts w:hint="eastAsia"/>
                <w:szCs w:val="21"/>
              </w:rPr>
              <w:t>参与“山海协作”远程扶贫，扩大辐射范围</w:t>
            </w:r>
          </w:p>
        </w:tc>
        <w:tc>
          <w:tcPr>
            <w:tcW w:w="1729" w:type="dxa"/>
          </w:tcPr>
          <w:p w:rsidR="000B14DD" w:rsidRPr="000B14DD" w:rsidRDefault="000B14DD" w:rsidP="00BB2DD4">
            <w:pPr>
              <w:jc w:val="left"/>
            </w:pPr>
            <w:r w:rsidRPr="000B14DD">
              <w:rPr>
                <w:rFonts w:hint="eastAsia"/>
              </w:rPr>
              <w:t>1.</w:t>
            </w:r>
            <w:r w:rsidRPr="000B14DD">
              <w:rPr>
                <w:rFonts w:hint="eastAsia"/>
              </w:rPr>
              <w:t>构建智慧校园建设标准，与帮扶院校共建专业，新增服务院校</w:t>
            </w:r>
            <w:r w:rsidRPr="000B14DD">
              <w:rPr>
                <w:rFonts w:hint="eastAsia"/>
              </w:rPr>
              <w:t>1</w:t>
            </w:r>
            <w:r w:rsidRPr="000B14DD">
              <w:rPr>
                <w:rFonts w:hint="eastAsia"/>
              </w:rPr>
              <w:t>所，扶贫学生数</w:t>
            </w:r>
            <w:r w:rsidRPr="000B14DD">
              <w:rPr>
                <w:rFonts w:hint="eastAsia"/>
              </w:rPr>
              <w:t>100</w:t>
            </w:r>
            <w:r w:rsidRPr="000B14DD">
              <w:rPr>
                <w:rFonts w:hint="eastAsia"/>
              </w:rPr>
              <w:t>人；</w:t>
            </w:r>
          </w:p>
          <w:p w:rsidR="000B14DD" w:rsidRPr="000B14DD" w:rsidRDefault="000B14DD" w:rsidP="00BB2DD4">
            <w:pPr>
              <w:jc w:val="left"/>
            </w:pPr>
            <w:r w:rsidRPr="000B14DD">
              <w:rPr>
                <w:rFonts w:hint="eastAsia"/>
              </w:rPr>
              <w:lastRenderedPageBreak/>
              <w:t>2.</w:t>
            </w:r>
            <w:r w:rsidRPr="000B14DD">
              <w:rPr>
                <w:rFonts w:hint="eastAsia"/>
              </w:rPr>
              <w:t>制定就业帮扶计划，实现贫困生</w:t>
            </w:r>
            <w:r w:rsidRPr="000B14DD">
              <w:rPr>
                <w:rFonts w:hint="eastAsia"/>
              </w:rPr>
              <w:t>100%</w:t>
            </w:r>
            <w:r w:rsidRPr="000B14DD">
              <w:rPr>
                <w:rFonts w:hint="eastAsia"/>
              </w:rPr>
              <w:t>就业；</w:t>
            </w:r>
          </w:p>
          <w:p w:rsidR="000B14DD" w:rsidRPr="000B14DD" w:rsidRDefault="000B14DD" w:rsidP="00BB2DD4">
            <w:pPr>
              <w:snapToGrid w:val="0"/>
              <w:spacing w:line="240" w:lineRule="atLeast"/>
            </w:pPr>
            <w:r w:rsidRPr="000B14DD">
              <w:rPr>
                <w:rFonts w:hint="eastAsia"/>
              </w:rPr>
              <w:t>3.</w:t>
            </w:r>
            <w:r w:rsidRPr="000B14DD">
              <w:rPr>
                <w:rFonts w:hint="eastAsia"/>
              </w:rPr>
              <w:t>培训下岗、转岗、农民工</w:t>
            </w:r>
            <w:r w:rsidRPr="000B14DD">
              <w:t>200</w:t>
            </w:r>
            <w:r w:rsidRPr="000B14DD">
              <w:rPr>
                <w:rFonts w:hint="eastAsia"/>
              </w:rPr>
              <w:t>人。</w:t>
            </w:r>
          </w:p>
        </w:tc>
        <w:tc>
          <w:tcPr>
            <w:tcW w:w="1730" w:type="dxa"/>
          </w:tcPr>
          <w:p w:rsidR="000B14DD" w:rsidRPr="000B14DD" w:rsidRDefault="000B14DD" w:rsidP="00BB2DD4">
            <w:pPr>
              <w:jc w:val="left"/>
            </w:pPr>
            <w:r w:rsidRPr="000B14DD">
              <w:rPr>
                <w:rFonts w:hint="eastAsia"/>
              </w:rPr>
              <w:lastRenderedPageBreak/>
              <w:t>1.</w:t>
            </w:r>
            <w:r w:rsidRPr="000B14DD">
              <w:rPr>
                <w:rFonts w:hint="eastAsia"/>
              </w:rPr>
              <w:t>向帮扶院校输出智慧校园建设标准，共建专业，新增服务院校</w:t>
            </w:r>
            <w:r w:rsidRPr="000B14DD">
              <w:rPr>
                <w:rFonts w:hint="eastAsia"/>
              </w:rPr>
              <w:t>1</w:t>
            </w:r>
            <w:r w:rsidRPr="000B14DD">
              <w:rPr>
                <w:rFonts w:hint="eastAsia"/>
              </w:rPr>
              <w:t>所，扶贫学生数</w:t>
            </w:r>
            <w:r w:rsidRPr="000B14DD">
              <w:rPr>
                <w:rFonts w:hint="eastAsia"/>
              </w:rPr>
              <w:t>120</w:t>
            </w:r>
            <w:r w:rsidRPr="000B14DD">
              <w:rPr>
                <w:rFonts w:hint="eastAsia"/>
              </w:rPr>
              <w:t>人；</w:t>
            </w:r>
          </w:p>
          <w:p w:rsidR="000B14DD" w:rsidRPr="000B14DD" w:rsidRDefault="000B14DD" w:rsidP="00BB2DD4">
            <w:pPr>
              <w:jc w:val="left"/>
            </w:pPr>
            <w:r w:rsidRPr="000B14DD">
              <w:rPr>
                <w:rFonts w:hint="eastAsia"/>
              </w:rPr>
              <w:lastRenderedPageBreak/>
              <w:t>2.</w:t>
            </w:r>
            <w:r w:rsidRPr="000B14DD">
              <w:rPr>
                <w:rFonts w:hint="eastAsia"/>
              </w:rPr>
              <w:t>推进就业帮扶计划，实现贫困生</w:t>
            </w:r>
            <w:r w:rsidRPr="000B14DD">
              <w:rPr>
                <w:rFonts w:hint="eastAsia"/>
              </w:rPr>
              <w:t>100%</w:t>
            </w:r>
            <w:r w:rsidRPr="000B14DD">
              <w:rPr>
                <w:rFonts w:hint="eastAsia"/>
              </w:rPr>
              <w:t>就业；</w:t>
            </w:r>
          </w:p>
          <w:p w:rsidR="000B14DD" w:rsidRPr="000B14DD" w:rsidRDefault="000B14DD" w:rsidP="00BB2DD4">
            <w:pPr>
              <w:snapToGrid w:val="0"/>
              <w:spacing w:line="240" w:lineRule="atLeast"/>
            </w:pPr>
            <w:r w:rsidRPr="000B14DD">
              <w:rPr>
                <w:rFonts w:hint="eastAsia"/>
              </w:rPr>
              <w:t>3.</w:t>
            </w:r>
            <w:r w:rsidRPr="000B14DD">
              <w:rPr>
                <w:rFonts w:hint="eastAsia"/>
              </w:rPr>
              <w:t>培训下岗、转岗、农民工</w:t>
            </w:r>
            <w:r w:rsidRPr="000B14DD">
              <w:t>300</w:t>
            </w:r>
            <w:r w:rsidRPr="000B14DD">
              <w:rPr>
                <w:rFonts w:hint="eastAsia"/>
              </w:rPr>
              <w:t>人。</w:t>
            </w:r>
          </w:p>
        </w:tc>
        <w:tc>
          <w:tcPr>
            <w:tcW w:w="1880" w:type="dxa"/>
          </w:tcPr>
          <w:p w:rsidR="000B14DD" w:rsidRPr="000B14DD" w:rsidRDefault="000B14DD" w:rsidP="00BB2DD4">
            <w:pPr>
              <w:jc w:val="left"/>
            </w:pPr>
            <w:r w:rsidRPr="000B14DD">
              <w:rPr>
                <w:rFonts w:hint="eastAsia"/>
              </w:rPr>
              <w:lastRenderedPageBreak/>
              <w:t>1.</w:t>
            </w:r>
            <w:r w:rsidRPr="000B14DD">
              <w:rPr>
                <w:rFonts w:hint="eastAsia"/>
              </w:rPr>
              <w:t>形成完善的智慧校园建设推广机制与帮扶院校共建专业，新增服务院校</w:t>
            </w:r>
            <w:r w:rsidRPr="000B14DD">
              <w:rPr>
                <w:rFonts w:hint="eastAsia"/>
              </w:rPr>
              <w:t>1</w:t>
            </w:r>
            <w:r w:rsidRPr="000B14DD">
              <w:rPr>
                <w:rFonts w:hint="eastAsia"/>
              </w:rPr>
              <w:t>所，扶贫学生数</w:t>
            </w:r>
            <w:r w:rsidRPr="000B14DD">
              <w:rPr>
                <w:rFonts w:hint="eastAsia"/>
              </w:rPr>
              <w:t>150</w:t>
            </w:r>
            <w:r w:rsidRPr="000B14DD">
              <w:rPr>
                <w:rFonts w:hint="eastAsia"/>
              </w:rPr>
              <w:t>人；</w:t>
            </w:r>
          </w:p>
          <w:p w:rsidR="000B14DD" w:rsidRPr="000B14DD" w:rsidRDefault="000B14DD" w:rsidP="00BB2DD4">
            <w:pPr>
              <w:jc w:val="left"/>
            </w:pPr>
            <w:r w:rsidRPr="000B14DD">
              <w:rPr>
                <w:rFonts w:hint="eastAsia"/>
              </w:rPr>
              <w:lastRenderedPageBreak/>
              <w:t>2.</w:t>
            </w:r>
            <w:r w:rsidRPr="000B14DD">
              <w:rPr>
                <w:rFonts w:hint="eastAsia"/>
              </w:rPr>
              <w:t>完善就业帮扶计划，实现贫困生</w:t>
            </w:r>
            <w:r w:rsidRPr="000B14DD">
              <w:rPr>
                <w:rFonts w:hint="eastAsia"/>
              </w:rPr>
              <w:t>100%</w:t>
            </w:r>
            <w:r w:rsidRPr="000B14DD">
              <w:rPr>
                <w:rFonts w:hint="eastAsia"/>
              </w:rPr>
              <w:t>就业；</w:t>
            </w:r>
          </w:p>
          <w:p w:rsidR="000B14DD" w:rsidRPr="000B14DD" w:rsidRDefault="000B14DD" w:rsidP="00BB2DD4">
            <w:pPr>
              <w:snapToGrid w:val="0"/>
              <w:spacing w:line="240" w:lineRule="atLeast"/>
            </w:pPr>
            <w:r w:rsidRPr="000B14DD">
              <w:rPr>
                <w:rFonts w:hint="eastAsia"/>
              </w:rPr>
              <w:t>3.</w:t>
            </w:r>
            <w:r w:rsidRPr="000B14DD">
              <w:rPr>
                <w:rFonts w:hint="eastAsia"/>
              </w:rPr>
              <w:t>培训下岗、转岗、农民工</w:t>
            </w:r>
            <w:r w:rsidRPr="000B14DD">
              <w:t>500</w:t>
            </w:r>
            <w:r w:rsidRPr="000B14DD">
              <w:rPr>
                <w:rFonts w:hint="eastAsia"/>
              </w:rPr>
              <w:t>人。</w:t>
            </w:r>
          </w:p>
        </w:tc>
      </w:tr>
      <w:tr w:rsidR="000B14DD" w:rsidRPr="000B14DD" w:rsidTr="00BB2DD4">
        <w:trPr>
          <w:trHeight w:val="741"/>
        </w:trPr>
        <w:tc>
          <w:tcPr>
            <w:tcW w:w="643" w:type="dxa"/>
            <w:vMerge w:val="restart"/>
            <w:vAlign w:val="center"/>
          </w:tcPr>
          <w:p w:rsidR="000B14DD" w:rsidRPr="000B14DD" w:rsidRDefault="000B14DD" w:rsidP="00BB2DD4">
            <w:pPr>
              <w:snapToGrid w:val="0"/>
              <w:spacing w:line="240" w:lineRule="atLeast"/>
              <w:jc w:val="center"/>
              <w:rPr>
                <w:szCs w:val="21"/>
              </w:rPr>
            </w:pPr>
            <w:r w:rsidRPr="000B14DD">
              <w:rPr>
                <w:rFonts w:hint="eastAsia"/>
                <w:szCs w:val="21"/>
              </w:rPr>
              <w:lastRenderedPageBreak/>
              <w:t>7</w:t>
            </w:r>
          </w:p>
        </w:tc>
        <w:tc>
          <w:tcPr>
            <w:tcW w:w="1084" w:type="dxa"/>
            <w:vMerge w:val="restart"/>
            <w:vAlign w:val="center"/>
          </w:tcPr>
          <w:p w:rsidR="000B14DD" w:rsidRPr="000B14DD" w:rsidRDefault="000B14DD" w:rsidP="00BB2DD4">
            <w:pPr>
              <w:snapToGrid w:val="0"/>
              <w:spacing w:line="240" w:lineRule="atLeast"/>
              <w:jc w:val="center"/>
              <w:rPr>
                <w:szCs w:val="21"/>
              </w:rPr>
            </w:pPr>
            <w:r w:rsidRPr="000B14DD">
              <w:rPr>
                <w:rFonts w:hint="eastAsia"/>
                <w:szCs w:val="21"/>
              </w:rPr>
              <w:t>实施“新海子”孵化工程，打造“蓝金领”培养高地</w:t>
            </w: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1.</w:t>
            </w:r>
            <w:r w:rsidRPr="000B14DD">
              <w:rPr>
                <w:rFonts w:hint="eastAsia"/>
                <w:szCs w:val="21"/>
              </w:rPr>
              <w:t>“以海明德”，深化特色品德教育</w:t>
            </w:r>
          </w:p>
        </w:tc>
        <w:tc>
          <w:tcPr>
            <w:tcW w:w="1729" w:type="dxa"/>
          </w:tcPr>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1.开展调研，编撰3本海洋德育读本初稿；</w:t>
            </w:r>
          </w:p>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2.开展“一月一品”特色品德教育活动。</w:t>
            </w:r>
          </w:p>
        </w:tc>
        <w:tc>
          <w:tcPr>
            <w:tcW w:w="1730" w:type="dxa"/>
          </w:tcPr>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1.完善3本海洋德育读本；</w:t>
            </w:r>
          </w:p>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2.完善“一月一品”特色品德教育活动。</w:t>
            </w:r>
          </w:p>
        </w:tc>
        <w:tc>
          <w:tcPr>
            <w:tcW w:w="1880" w:type="dxa"/>
          </w:tcPr>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1.出版3本海洋德育读本，开设3门海洋德育课程；</w:t>
            </w:r>
          </w:p>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2.形成“一月一品”特色品德教育活动典型案例。</w:t>
            </w:r>
          </w:p>
        </w:tc>
      </w:tr>
      <w:tr w:rsidR="000B14DD" w:rsidRPr="000B14DD" w:rsidTr="00BB2DD4">
        <w:trPr>
          <w:trHeight w:val="355"/>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2.</w:t>
            </w:r>
            <w:r w:rsidRPr="000B14DD">
              <w:rPr>
                <w:rFonts w:hint="eastAsia"/>
                <w:szCs w:val="21"/>
              </w:rPr>
              <w:t>“全程海育”，推进海洋风格活动</w:t>
            </w:r>
          </w:p>
        </w:tc>
        <w:tc>
          <w:tcPr>
            <w:tcW w:w="1729" w:type="dxa"/>
          </w:tcPr>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1.构建海洋文化体系，形成海洋文化建设展示区建设方案；</w:t>
            </w:r>
          </w:p>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2.开展“劳模工匠”“技能大师”进校园及海洋文化系列讲座；</w:t>
            </w:r>
          </w:p>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3.开展海洋特色主题研学活动。</w:t>
            </w:r>
          </w:p>
        </w:tc>
        <w:tc>
          <w:tcPr>
            <w:tcW w:w="1730" w:type="dxa"/>
          </w:tcPr>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1.建设海洋长廊、海洋宣传栏等，设置海洋展馆、海洋壁画等，完善展区形象；</w:t>
            </w:r>
          </w:p>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2.开展“劳模工匠”“技能大师”进校园及海洋文化系列讲座；</w:t>
            </w:r>
          </w:p>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3.开展海洋特色主题研学活动。</w:t>
            </w:r>
          </w:p>
        </w:tc>
        <w:tc>
          <w:tcPr>
            <w:tcW w:w="1880" w:type="dxa"/>
          </w:tcPr>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1.建设海洋主题雕像群，完成海洋文化展区建设；</w:t>
            </w:r>
            <w:r w:rsidRPr="000B14DD">
              <w:rPr>
                <w:rFonts w:asciiTheme="minorEastAsia" w:eastAsiaTheme="minorEastAsia" w:hAnsiTheme="minorEastAsia" w:hint="eastAsia"/>
              </w:rPr>
              <w:br/>
              <w:t>2.开展“劳模工匠”“技能大师”进校园及海洋文化系列讲座；</w:t>
            </w:r>
          </w:p>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3.开展海洋特色主题研学活动，形成典型案例。</w:t>
            </w:r>
          </w:p>
        </w:tc>
      </w:tr>
      <w:tr w:rsidR="000B14DD" w:rsidRPr="000B14DD" w:rsidTr="00BB2DD4">
        <w:trPr>
          <w:trHeight w:val="355"/>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3.</w:t>
            </w:r>
            <w:r w:rsidRPr="000B14DD">
              <w:rPr>
                <w:rFonts w:hint="eastAsia"/>
                <w:szCs w:val="21"/>
              </w:rPr>
              <w:t>“寻根海洋”，创新非遗技能传承</w:t>
            </w:r>
          </w:p>
        </w:tc>
        <w:tc>
          <w:tcPr>
            <w:tcW w:w="1729" w:type="dxa"/>
          </w:tcPr>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1.创建海洋技能社团1个；</w:t>
            </w:r>
          </w:p>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2.形成“品行与修养、体育与健康、语言与文化、科学与探究、艺术与审美、实践与创新”六大领域课程体系建设方案。</w:t>
            </w:r>
          </w:p>
        </w:tc>
        <w:tc>
          <w:tcPr>
            <w:tcW w:w="1730" w:type="dxa"/>
          </w:tcPr>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1.新增海洋特色社团1个；</w:t>
            </w:r>
          </w:p>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2.完善六大领域课程体系建设方案，开设具有海洋特色的“渔民画、船模、舞龙舞狮”等本地特色非遗课程。</w:t>
            </w:r>
          </w:p>
        </w:tc>
        <w:tc>
          <w:tcPr>
            <w:tcW w:w="1880" w:type="dxa"/>
          </w:tcPr>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1.新增海洋特色社团</w:t>
            </w:r>
            <w:r w:rsidRPr="000B14DD">
              <w:rPr>
                <w:rFonts w:asciiTheme="minorEastAsia" w:eastAsiaTheme="minorEastAsia" w:hAnsiTheme="minorEastAsia"/>
              </w:rPr>
              <w:t>2</w:t>
            </w:r>
            <w:r w:rsidRPr="000B14DD">
              <w:rPr>
                <w:rFonts w:asciiTheme="minorEastAsia" w:eastAsiaTheme="minorEastAsia" w:hAnsiTheme="minorEastAsia" w:hint="eastAsia"/>
              </w:rPr>
              <w:t>个；</w:t>
            </w:r>
          </w:p>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2.进一步完善六大领域课程体系建设方案，出版特色非遗课程教材。</w:t>
            </w:r>
          </w:p>
        </w:tc>
      </w:tr>
      <w:tr w:rsidR="000B14DD" w:rsidRPr="000B14DD" w:rsidTr="00BB2DD4">
        <w:trPr>
          <w:trHeight w:val="355"/>
        </w:trPr>
        <w:tc>
          <w:tcPr>
            <w:tcW w:w="643" w:type="dxa"/>
            <w:vMerge/>
            <w:vAlign w:val="center"/>
          </w:tcPr>
          <w:p w:rsidR="000B14DD" w:rsidRPr="000B14DD" w:rsidRDefault="000B14DD" w:rsidP="00BB2DD4">
            <w:pPr>
              <w:snapToGrid w:val="0"/>
              <w:spacing w:line="240" w:lineRule="atLeast"/>
              <w:jc w:val="center"/>
              <w:rPr>
                <w:szCs w:val="21"/>
              </w:rPr>
            </w:pPr>
          </w:p>
        </w:tc>
        <w:tc>
          <w:tcPr>
            <w:tcW w:w="1084" w:type="dxa"/>
            <w:vMerge/>
            <w:vAlign w:val="center"/>
          </w:tcPr>
          <w:p w:rsidR="000B14DD" w:rsidRPr="000B14DD" w:rsidRDefault="000B14DD" w:rsidP="00BB2DD4">
            <w:pPr>
              <w:snapToGrid w:val="0"/>
              <w:spacing w:line="240" w:lineRule="atLeast"/>
              <w:jc w:val="center"/>
              <w:rPr>
                <w:szCs w:val="21"/>
              </w:rPr>
            </w:pPr>
          </w:p>
        </w:tc>
        <w:tc>
          <w:tcPr>
            <w:tcW w:w="1456" w:type="dxa"/>
            <w:vAlign w:val="center"/>
          </w:tcPr>
          <w:p w:rsidR="000B14DD" w:rsidRPr="000B14DD" w:rsidRDefault="000B14DD" w:rsidP="00BB2DD4">
            <w:pPr>
              <w:snapToGrid w:val="0"/>
              <w:spacing w:line="240" w:lineRule="atLeast"/>
              <w:jc w:val="center"/>
              <w:rPr>
                <w:szCs w:val="21"/>
              </w:rPr>
            </w:pPr>
            <w:r w:rsidRPr="000B14DD">
              <w:rPr>
                <w:rFonts w:hint="eastAsia"/>
                <w:szCs w:val="21"/>
              </w:rPr>
              <w:t>4.</w:t>
            </w:r>
            <w:r w:rsidRPr="000B14DD">
              <w:rPr>
                <w:rFonts w:hint="eastAsia"/>
                <w:szCs w:val="21"/>
              </w:rPr>
              <w:t>“蓝金双色”，完善特色评价机制</w:t>
            </w:r>
          </w:p>
        </w:tc>
        <w:tc>
          <w:tcPr>
            <w:tcW w:w="1729" w:type="dxa"/>
          </w:tcPr>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1.融合蓝金领核心素养体系和学分制评价系统，制定“海子”评价指标；</w:t>
            </w:r>
          </w:p>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2.展开调研，构建智能化评价系统建设方案。</w:t>
            </w:r>
          </w:p>
        </w:tc>
        <w:tc>
          <w:tcPr>
            <w:tcW w:w="1730" w:type="dxa"/>
          </w:tcPr>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1.智能化评价系统投入使用，对全体学生进行过程化的评价；</w:t>
            </w:r>
          </w:p>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2.完成评价系统，并定期展开优化。</w:t>
            </w:r>
          </w:p>
        </w:tc>
        <w:tc>
          <w:tcPr>
            <w:tcW w:w="1880" w:type="dxa"/>
          </w:tcPr>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1.宣传推广“蓝金双色”育人成果；</w:t>
            </w:r>
          </w:p>
          <w:p w:rsidR="000B14DD" w:rsidRPr="000B14DD" w:rsidRDefault="000B14DD" w:rsidP="00BB2DD4">
            <w:pPr>
              <w:rPr>
                <w:rFonts w:asciiTheme="minorEastAsia" w:eastAsiaTheme="minorEastAsia" w:hAnsiTheme="minorEastAsia"/>
              </w:rPr>
            </w:pPr>
            <w:r w:rsidRPr="000B14DD">
              <w:rPr>
                <w:rFonts w:asciiTheme="minorEastAsia" w:eastAsiaTheme="minorEastAsia" w:hAnsiTheme="minorEastAsia" w:hint="eastAsia"/>
              </w:rPr>
              <w:t>2.完善评价系统，出版“海子”育人案例集。</w:t>
            </w:r>
          </w:p>
        </w:tc>
      </w:tr>
    </w:tbl>
    <w:p w:rsidR="000B14DD" w:rsidRPr="000B14DD" w:rsidRDefault="000B14DD" w:rsidP="000B14DD">
      <w:pPr>
        <w:pStyle w:val="2"/>
        <w:ind w:firstLineChars="0" w:firstLine="0"/>
        <w:rPr>
          <w:b w:val="0"/>
        </w:rPr>
      </w:pPr>
      <w:r w:rsidRPr="000B14DD">
        <w:rPr>
          <w:b w:val="0"/>
        </w:rPr>
        <w:br w:type="page"/>
      </w:r>
      <w:bookmarkStart w:id="23" w:name="_Toc56354627"/>
      <w:r w:rsidRPr="000B14DD">
        <w:rPr>
          <w:rFonts w:asciiTheme="minorEastAsia" w:eastAsiaTheme="minorEastAsia" w:hAnsiTheme="minorEastAsia"/>
        </w:rPr>
        <w:lastRenderedPageBreak/>
        <w:t>2-</w:t>
      </w:r>
      <w:r w:rsidRPr="000B14DD">
        <w:rPr>
          <w:rFonts w:asciiTheme="minorEastAsia" w:eastAsiaTheme="minorEastAsia" w:hAnsiTheme="minorEastAsia" w:hint="eastAsia"/>
        </w:rPr>
        <w:t>6保障措施</w:t>
      </w:r>
      <w:bookmarkEnd w:id="23"/>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5"/>
      </w:tblGrid>
      <w:tr w:rsidR="000B14DD" w:rsidRPr="000B14DD" w:rsidTr="00BB2DD4">
        <w:trPr>
          <w:trHeight w:val="5820"/>
        </w:trPr>
        <w:tc>
          <w:tcPr>
            <w:tcW w:w="9075" w:type="dxa"/>
          </w:tcPr>
          <w:p w:rsidR="000B14DD" w:rsidRPr="000B14DD" w:rsidRDefault="000B14DD" w:rsidP="00FA42E4">
            <w:pPr>
              <w:spacing w:line="360" w:lineRule="auto"/>
              <w:ind w:firstLineChars="200" w:firstLine="482"/>
              <w:jc w:val="left"/>
              <w:rPr>
                <w:rFonts w:ascii="宋体" w:hAnsi="宋体"/>
                <w:sz w:val="24"/>
              </w:rPr>
            </w:pPr>
            <w:r w:rsidRPr="000B14DD">
              <w:rPr>
                <w:rFonts w:ascii="宋体" w:hAnsi="宋体" w:hint="eastAsia"/>
                <w:b/>
                <w:sz w:val="24"/>
              </w:rPr>
              <w:t>1.建立协同推进机制。</w:t>
            </w:r>
            <w:r w:rsidRPr="000B14DD">
              <w:rPr>
                <w:rFonts w:ascii="宋体" w:hAnsi="宋体" w:hint="eastAsia"/>
                <w:sz w:val="24"/>
              </w:rPr>
              <w:t>发挥党委核心作用，成立“双高”建设领导小组，负责建设过程的宏观管理和组织协调，领导小组下设“双高”建设办公室。建立保障新机制，编制专项工作方案，组建重点任务工作组及高水平专业建设工作组，实行“整合统筹、交叉配合、协同攻关、责任落实”工作机制。成立“双高”建设专家咨询委员会，为“双高”建设提供决策咨询支持。</w:t>
            </w:r>
          </w:p>
          <w:p w:rsidR="000B14DD" w:rsidRPr="000B14DD" w:rsidRDefault="000B14DD" w:rsidP="00FA42E4">
            <w:pPr>
              <w:spacing w:line="360" w:lineRule="auto"/>
              <w:ind w:firstLineChars="200" w:firstLine="482"/>
              <w:jc w:val="left"/>
              <w:rPr>
                <w:rFonts w:ascii="宋体" w:hAnsi="宋体"/>
                <w:sz w:val="24"/>
              </w:rPr>
            </w:pPr>
            <w:r w:rsidRPr="000B14DD">
              <w:rPr>
                <w:rFonts w:ascii="宋体" w:hAnsi="宋体" w:hint="eastAsia"/>
                <w:b/>
                <w:sz w:val="24"/>
              </w:rPr>
              <w:t>2.落实项目导向管理。</w:t>
            </w:r>
            <w:r w:rsidRPr="000B14DD">
              <w:rPr>
                <w:rFonts w:ascii="宋体" w:hAnsi="宋体" w:hint="eastAsia"/>
                <w:sz w:val="24"/>
              </w:rPr>
              <w:t>制订《学校“双高”建设项目实施管理办法》，实施项目负责人制度，签订项目目标责任书。制订《学校“双高”建设项目绩效评价办法》，建立信息采集与绩效管理系统，组织专家或委托第三方对建设绩效进行定期分析和评价，并将评估结果作为资源配置、项目调整、部门考核等的重要依据。</w:t>
            </w:r>
          </w:p>
          <w:p w:rsidR="000B14DD" w:rsidRPr="000B14DD" w:rsidRDefault="000B14DD" w:rsidP="00FA42E4">
            <w:pPr>
              <w:spacing w:line="360" w:lineRule="auto"/>
              <w:ind w:firstLineChars="200" w:firstLine="482"/>
              <w:jc w:val="left"/>
              <w:rPr>
                <w:rFonts w:ascii="宋体" w:hAnsi="宋体"/>
                <w:sz w:val="24"/>
              </w:rPr>
            </w:pPr>
            <w:r w:rsidRPr="000B14DD">
              <w:rPr>
                <w:rFonts w:ascii="宋体" w:hAnsi="宋体" w:hint="eastAsia"/>
                <w:b/>
                <w:sz w:val="24"/>
              </w:rPr>
              <w:t>3.创新多元投入机制。</w:t>
            </w:r>
            <w:r w:rsidRPr="000B14DD">
              <w:rPr>
                <w:rFonts w:ascii="宋体" w:hAnsi="宋体" w:hint="eastAsia"/>
                <w:sz w:val="24"/>
              </w:rPr>
              <w:t>合理规划和统筹使用中央、省和市财政专项资金。积极吸纳行业企业投入，以投入生产、设立奖教金、奖学金、捐赠等方式支持学校“双高”建设。规范使用各级各类资金，专款专用实行项目资金管理并建立绩效评价机制、风险预警机制等。</w:t>
            </w:r>
          </w:p>
          <w:p w:rsidR="000B14DD" w:rsidRPr="000B14DD" w:rsidRDefault="000B14DD" w:rsidP="00FA42E4">
            <w:pPr>
              <w:spacing w:line="360" w:lineRule="auto"/>
              <w:ind w:firstLineChars="200" w:firstLine="482"/>
              <w:jc w:val="left"/>
              <w:rPr>
                <w:rFonts w:ascii="宋体" w:hAnsi="宋体"/>
                <w:sz w:val="24"/>
              </w:rPr>
            </w:pPr>
            <w:r w:rsidRPr="000B14DD">
              <w:rPr>
                <w:rFonts w:ascii="宋体" w:hAnsi="宋体" w:hint="eastAsia"/>
                <w:b/>
                <w:sz w:val="24"/>
              </w:rPr>
              <w:t>4.优化改革发展环境。</w:t>
            </w:r>
            <w:r w:rsidRPr="000B14DD">
              <w:rPr>
                <w:rFonts w:ascii="宋体" w:hAnsi="宋体" w:hint="eastAsia"/>
                <w:sz w:val="24"/>
              </w:rPr>
              <w:t>充分利用好各级政府新时期关于职教发展、产教融合、招生改革、就业支持等方面的政策利好，积极争取教育行政部门对于中高职衔接教育、现代学徒制、产教融合等方面的试点项目及政策支持，舟山市人民政府、舟山市教育局对于混合所有制办学、人事制度改革等方面的政策支持，为学校“双高”建设提供更加优越的改革发展环境和空间保障。</w:t>
            </w:r>
          </w:p>
          <w:p w:rsidR="000B14DD" w:rsidRPr="000B14DD" w:rsidRDefault="000B14DD" w:rsidP="00BB2DD4">
            <w:pPr>
              <w:jc w:val="left"/>
              <w:rPr>
                <w:rFonts w:eastAsia="楷体_GB2312"/>
                <w:sz w:val="24"/>
              </w:rPr>
            </w:pPr>
          </w:p>
        </w:tc>
      </w:tr>
    </w:tbl>
    <w:p w:rsidR="000B14DD" w:rsidRPr="000B14DD" w:rsidRDefault="000B14DD" w:rsidP="000B14DD">
      <w:pPr>
        <w:spacing w:line="440" w:lineRule="exact"/>
        <w:rPr>
          <w:rFonts w:ascii="Times New Roman" w:eastAsia="仿宋_GB2312" w:hAnsi="Times New Roman"/>
          <w:sz w:val="32"/>
          <w:szCs w:val="32"/>
        </w:rPr>
      </w:pPr>
    </w:p>
    <w:p w:rsidR="000B14DD" w:rsidRPr="000B14DD" w:rsidRDefault="000B14DD" w:rsidP="000B14DD">
      <w:pPr>
        <w:spacing w:line="440" w:lineRule="exact"/>
        <w:rPr>
          <w:rFonts w:ascii="Times New Roman" w:eastAsia="仿宋_GB2312" w:hAnsi="Times New Roman"/>
          <w:sz w:val="32"/>
          <w:szCs w:val="32"/>
        </w:rPr>
      </w:pPr>
    </w:p>
    <w:p w:rsidR="000B14DD" w:rsidRPr="000B14DD" w:rsidRDefault="000B14DD" w:rsidP="000B14DD">
      <w:pPr>
        <w:spacing w:line="440" w:lineRule="exact"/>
        <w:rPr>
          <w:rFonts w:ascii="Times New Roman" w:eastAsia="仿宋_GB2312" w:hAnsi="Times New Roman"/>
          <w:sz w:val="32"/>
          <w:szCs w:val="32"/>
        </w:rPr>
      </w:pPr>
    </w:p>
    <w:p w:rsidR="000B14DD" w:rsidRPr="000B14DD" w:rsidRDefault="000B14DD" w:rsidP="000B14DD">
      <w:pPr>
        <w:spacing w:line="440" w:lineRule="exact"/>
        <w:rPr>
          <w:rFonts w:ascii="Times New Roman" w:eastAsia="仿宋_GB2312" w:hAnsi="Times New Roman"/>
          <w:sz w:val="32"/>
          <w:szCs w:val="32"/>
        </w:rPr>
      </w:pPr>
    </w:p>
    <w:p w:rsidR="000B14DD" w:rsidRPr="000B14DD" w:rsidRDefault="000B14DD" w:rsidP="000B14DD">
      <w:pPr>
        <w:spacing w:line="440" w:lineRule="exact"/>
        <w:rPr>
          <w:rFonts w:ascii="Times New Roman" w:eastAsia="仿宋_GB2312" w:hAnsi="Times New Roman"/>
          <w:sz w:val="32"/>
          <w:szCs w:val="32"/>
        </w:rPr>
      </w:pPr>
    </w:p>
    <w:p w:rsidR="000B14DD" w:rsidRPr="000B14DD" w:rsidRDefault="000B14DD" w:rsidP="000B14DD">
      <w:pPr>
        <w:spacing w:line="440" w:lineRule="exact"/>
        <w:rPr>
          <w:rFonts w:ascii="Times New Roman" w:eastAsia="仿宋_GB2312" w:hAnsi="Times New Roman"/>
          <w:sz w:val="32"/>
          <w:szCs w:val="32"/>
        </w:rPr>
      </w:pPr>
    </w:p>
    <w:p w:rsidR="000B14DD" w:rsidRPr="000B14DD" w:rsidRDefault="000B14DD" w:rsidP="000B14DD">
      <w:pPr>
        <w:spacing w:line="440" w:lineRule="exact"/>
        <w:rPr>
          <w:rFonts w:ascii="Times New Roman" w:eastAsia="仿宋_GB2312" w:hAnsi="Times New Roman"/>
          <w:sz w:val="32"/>
          <w:szCs w:val="32"/>
        </w:rPr>
      </w:pPr>
    </w:p>
    <w:p w:rsidR="000B14DD" w:rsidRPr="000B14DD" w:rsidRDefault="000B14DD" w:rsidP="000B14DD">
      <w:pPr>
        <w:spacing w:line="440" w:lineRule="exact"/>
        <w:rPr>
          <w:rFonts w:ascii="Times New Roman" w:eastAsia="仿宋_GB2312" w:hAnsi="Times New Roman"/>
          <w:sz w:val="32"/>
          <w:szCs w:val="32"/>
        </w:rPr>
      </w:pPr>
    </w:p>
    <w:p w:rsidR="000B14DD" w:rsidRPr="000B14DD" w:rsidRDefault="000B14DD" w:rsidP="000B14DD">
      <w:pPr>
        <w:spacing w:line="440" w:lineRule="exact"/>
        <w:rPr>
          <w:rFonts w:ascii="Times New Roman" w:eastAsia="仿宋_GB2312" w:hAnsi="Times New Roman"/>
          <w:sz w:val="32"/>
          <w:szCs w:val="32"/>
        </w:rPr>
      </w:pPr>
    </w:p>
    <w:p w:rsidR="000B14DD" w:rsidRPr="000B14DD" w:rsidRDefault="000B14DD" w:rsidP="000B14DD">
      <w:pPr>
        <w:spacing w:line="440" w:lineRule="exact"/>
        <w:rPr>
          <w:rFonts w:ascii="Times New Roman" w:eastAsia="仿宋_GB2312" w:hAnsi="Times New Roman"/>
          <w:sz w:val="32"/>
          <w:szCs w:val="32"/>
        </w:rPr>
      </w:pPr>
    </w:p>
    <w:p w:rsidR="000B14DD" w:rsidRPr="000B14DD" w:rsidRDefault="000B14DD" w:rsidP="000B14DD">
      <w:pPr>
        <w:pStyle w:val="1"/>
        <w:ind w:firstLineChars="0" w:firstLine="0"/>
        <w:rPr>
          <w:rFonts w:asciiTheme="minorEastAsia" w:eastAsiaTheme="minorEastAsia" w:hAnsiTheme="minorEastAsia"/>
        </w:rPr>
      </w:pPr>
      <w:bookmarkStart w:id="24" w:name="_Toc56354628"/>
      <w:r w:rsidRPr="000B14DD">
        <w:rPr>
          <w:rFonts w:asciiTheme="minorEastAsia" w:eastAsiaTheme="minorEastAsia" w:hAnsiTheme="minorEastAsia" w:hint="eastAsia"/>
        </w:rPr>
        <w:lastRenderedPageBreak/>
        <w:t>三、专业一</w:t>
      </w:r>
      <w:bookmarkEnd w:id="24"/>
    </w:p>
    <w:p w:rsidR="000B14DD" w:rsidRPr="000B14DD" w:rsidRDefault="000B14DD" w:rsidP="000B14DD">
      <w:pPr>
        <w:pStyle w:val="2"/>
        <w:ind w:firstLineChars="0" w:firstLine="0"/>
        <w:rPr>
          <w:rFonts w:asciiTheme="minorEastAsia" w:eastAsiaTheme="minorEastAsia" w:hAnsiTheme="minorEastAsia"/>
        </w:rPr>
      </w:pPr>
      <w:bookmarkStart w:id="25" w:name="_Toc56354629"/>
      <w:r w:rsidRPr="000B14DD">
        <w:rPr>
          <w:rFonts w:asciiTheme="minorEastAsia" w:eastAsiaTheme="minorEastAsia" w:hAnsiTheme="minorEastAsia"/>
        </w:rPr>
        <w:t>3</w:t>
      </w:r>
      <w:r w:rsidRPr="000B14DD">
        <w:rPr>
          <w:rFonts w:asciiTheme="minorEastAsia" w:eastAsiaTheme="minorEastAsia" w:hAnsiTheme="minorEastAsia" w:hint="eastAsia"/>
        </w:rPr>
        <w:t>-</w:t>
      </w:r>
      <w:r w:rsidRPr="000B14DD">
        <w:rPr>
          <w:rFonts w:asciiTheme="minorEastAsia" w:eastAsiaTheme="minorEastAsia" w:hAnsiTheme="minorEastAsia"/>
        </w:rPr>
        <w:t>1</w:t>
      </w:r>
      <w:r w:rsidRPr="000B14DD">
        <w:rPr>
          <w:rFonts w:asciiTheme="minorEastAsia" w:eastAsiaTheme="minorEastAsia" w:hAnsiTheme="minorEastAsia" w:hint="eastAsia"/>
        </w:rPr>
        <w:t>基本情况</w:t>
      </w:r>
      <w:bookmarkEnd w:id="25"/>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13"/>
        <w:gridCol w:w="374"/>
        <w:gridCol w:w="1247"/>
        <w:gridCol w:w="181"/>
        <w:gridCol w:w="1122"/>
        <w:gridCol w:w="540"/>
        <w:gridCol w:w="445"/>
        <w:gridCol w:w="688"/>
        <w:gridCol w:w="1439"/>
        <w:gridCol w:w="361"/>
        <w:gridCol w:w="1148"/>
      </w:tblGrid>
      <w:tr w:rsidR="000B14DD" w:rsidRPr="000B14DD" w:rsidTr="00BB2DD4">
        <w:trPr>
          <w:trHeight w:val="397"/>
          <w:jc w:val="center"/>
        </w:trPr>
        <w:tc>
          <w:tcPr>
            <w:tcW w:w="1787" w:type="dxa"/>
            <w:gridSpan w:val="2"/>
            <w:noWrap/>
            <w:vAlign w:val="center"/>
          </w:tcPr>
          <w:p w:rsidR="000B14DD" w:rsidRPr="000B14DD" w:rsidRDefault="000B14DD" w:rsidP="00BB2DD4">
            <w:pPr>
              <w:snapToGrid w:val="0"/>
              <w:spacing w:line="260" w:lineRule="atLeast"/>
              <w:jc w:val="center"/>
              <w:rPr>
                <w:szCs w:val="21"/>
              </w:rPr>
            </w:pPr>
            <w:r w:rsidRPr="000B14DD">
              <w:rPr>
                <w:rFonts w:hint="eastAsia"/>
                <w:szCs w:val="21"/>
              </w:rPr>
              <w:t>专业名称</w:t>
            </w:r>
          </w:p>
        </w:tc>
        <w:tc>
          <w:tcPr>
            <w:tcW w:w="3535" w:type="dxa"/>
            <w:gridSpan w:val="5"/>
            <w:noWrap/>
            <w:vAlign w:val="center"/>
          </w:tcPr>
          <w:p w:rsidR="000B14DD" w:rsidRPr="000B14DD" w:rsidRDefault="000B14DD" w:rsidP="00BB2DD4">
            <w:pPr>
              <w:snapToGrid w:val="0"/>
              <w:spacing w:line="260" w:lineRule="atLeast"/>
              <w:jc w:val="center"/>
              <w:rPr>
                <w:szCs w:val="21"/>
              </w:rPr>
            </w:pPr>
            <w:r w:rsidRPr="000B14DD">
              <w:rPr>
                <w:rFonts w:hint="eastAsia"/>
                <w:szCs w:val="21"/>
              </w:rPr>
              <w:t>船舶制造与修理</w:t>
            </w:r>
          </w:p>
        </w:tc>
        <w:tc>
          <w:tcPr>
            <w:tcW w:w="2127" w:type="dxa"/>
            <w:gridSpan w:val="2"/>
            <w:noWrap/>
            <w:vAlign w:val="center"/>
          </w:tcPr>
          <w:p w:rsidR="000B14DD" w:rsidRPr="000B14DD" w:rsidRDefault="000B14DD" w:rsidP="00BB2DD4">
            <w:pPr>
              <w:snapToGrid w:val="0"/>
              <w:spacing w:line="260" w:lineRule="atLeast"/>
              <w:jc w:val="center"/>
              <w:rPr>
                <w:szCs w:val="21"/>
              </w:rPr>
            </w:pPr>
            <w:r w:rsidRPr="000B14DD">
              <w:rPr>
                <w:rFonts w:hint="eastAsia"/>
                <w:szCs w:val="21"/>
              </w:rPr>
              <w:t>主要面向产业</w:t>
            </w:r>
            <w:r w:rsidRPr="000B14DD">
              <w:rPr>
                <w:rFonts w:hint="eastAsia"/>
                <w:szCs w:val="21"/>
                <w:vertAlign w:val="superscript"/>
              </w:rPr>
              <w:footnoteReference w:id="11"/>
            </w:r>
          </w:p>
        </w:tc>
        <w:tc>
          <w:tcPr>
            <w:tcW w:w="1509" w:type="dxa"/>
            <w:gridSpan w:val="2"/>
            <w:noWrap/>
            <w:vAlign w:val="center"/>
          </w:tcPr>
          <w:p w:rsidR="000B14DD" w:rsidRPr="000B14DD" w:rsidRDefault="000B14DD" w:rsidP="00BB2DD4">
            <w:pPr>
              <w:snapToGrid w:val="0"/>
              <w:spacing w:line="260" w:lineRule="atLeast"/>
              <w:jc w:val="center"/>
              <w:rPr>
                <w:szCs w:val="21"/>
              </w:rPr>
            </w:pPr>
            <w:r w:rsidRPr="000B14DD">
              <w:rPr>
                <w:rFonts w:hint="eastAsia"/>
                <w:szCs w:val="21"/>
              </w:rPr>
              <w:t>先进制造业</w:t>
            </w:r>
          </w:p>
        </w:tc>
      </w:tr>
      <w:tr w:rsidR="000B14DD" w:rsidRPr="000B14DD" w:rsidTr="00BB2DD4">
        <w:trPr>
          <w:trHeight w:val="397"/>
          <w:jc w:val="center"/>
        </w:trPr>
        <w:tc>
          <w:tcPr>
            <w:tcW w:w="1787" w:type="dxa"/>
            <w:gridSpan w:val="2"/>
            <w:noWrap/>
            <w:tcMar>
              <w:left w:w="28" w:type="dxa"/>
              <w:right w:w="28" w:type="dxa"/>
            </w:tcMar>
            <w:vAlign w:val="center"/>
          </w:tcPr>
          <w:p w:rsidR="000B14DD" w:rsidRPr="000B14DD" w:rsidRDefault="000B14DD" w:rsidP="00BB2DD4">
            <w:pPr>
              <w:snapToGrid w:val="0"/>
              <w:spacing w:line="260" w:lineRule="atLeast"/>
              <w:jc w:val="center"/>
              <w:rPr>
                <w:szCs w:val="21"/>
              </w:rPr>
            </w:pPr>
            <w:r w:rsidRPr="000B14DD">
              <w:rPr>
                <w:rFonts w:hint="eastAsia"/>
                <w:szCs w:val="21"/>
              </w:rPr>
              <w:t>面向职业岗位</w:t>
            </w:r>
          </w:p>
        </w:tc>
        <w:tc>
          <w:tcPr>
            <w:tcW w:w="7171" w:type="dxa"/>
            <w:gridSpan w:val="9"/>
            <w:noWrap/>
            <w:vAlign w:val="center"/>
          </w:tcPr>
          <w:p w:rsidR="000B14DD" w:rsidRPr="000B14DD" w:rsidRDefault="000B14DD" w:rsidP="00BB2DD4">
            <w:pPr>
              <w:snapToGrid w:val="0"/>
              <w:spacing w:line="260" w:lineRule="atLeast"/>
              <w:rPr>
                <w:szCs w:val="21"/>
              </w:rPr>
            </w:pPr>
            <w:r w:rsidRPr="000B14DD">
              <w:rPr>
                <w:rFonts w:hint="eastAsia"/>
                <w:szCs w:val="21"/>
              </w:rPr>
              <w:t>船体建造、船舶电气、船舶机械、船配加工、船舶修造安全管理</w:t>
            </w:r>
          </w:p>
        </w:tc>
      </w:tr>
      <w:tr w:rsidR="000B14DD" w:rsidRPr="000B14DD" w:rsidTr="00BB2DD4">
        <w:trPr>
          <w:trHeight w:val="397"/>
          <w:jc w:val="center"/>
        </w:trPr>
        <w:tc>
          <w:tcPr>
            <w:tcW w:w="1787" w:type="dxa"/>
            <w:gridSpan w:val="2"/>
            <w:noWrap/>
            <w:vAlign w:val="center"/>
          </w:tcPr>
          <w:p w:rsidR="000B14DD" w:rsidRPr="000B14DD" w:rsidRDefault="000B14DD" w:rsidP="00BB2DD4">
            <w:pPr>
              <w:snapToGrid w:val="0"/>
              <w:spacing w:line="260" w:lineRule="atLeast"/>
              <w:jc w:val="center"/>
              <w:rPr>
                <w:szCs w:val="21"/>
              </w:rPr>
            </w:pPr>
            <w:r w:rsidRPr="000B14DD">
              <w:rPr>
                <w:rFonts w:hint="eastAsia"/>
                <w:szCs w:val="21"/>
              </w:rPr>
              <w:t>专业代码</w:t>
            </w:r>
          </w:p>
        </w:tc>
        <w:tc>
          <w:tcPr>
            <w:tcW w:w="3090" w:type="dxa"/>
            <w:gridSpan w:val="4"/>
            <w:noWrap/>
            <w:vAlign w:val="center"/>
          </w:tcPr>
          <w:p w:rsidR="000B14DD" w:rsidRPr="000B14DD" w:rsidRDefault="000B14DD" w:rsidP="00BB2DD4">
            <w:pPr>
              <w:snapToGrid w:val="0"/>
              <w:spacing w:line="260" w:lineRule="atLeast"/>
              <w:jc w:val="center"/>
              <w:rPr>
                <w:szCs w:val="21"/>
              </w:rPr>
            </w:pPr>
            <w:r w:rsidRPr="000B14DD">
              <w:rPr>
                <w:rFonts w:hint="eastAsia"/>
                <w:szCs w:val="21"/>
              </w:rPr>
              <w:t>专业名称</w:t>
            </w:r>
          </w:p>
        </w:tc>
        <w:tc>
          <w:tcPr>
            <w:tcW w:w="2572"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所在院（系）</w:t>
            </w:r>
          </w:p>
        </w:tc>
        <w:tc>
          <w:tcPr>
            <w:tcW w:w="1509" w:type="dxa"/>
            <w:gridSpan w:val="2"/>
            <w:noWrap/>
            <w:vAlign w:val="center"/>
          </w:tcPr>
          <w:p w:rsidR="000B14DD" w:rsidRPr="000B14DD" w:rsidRDefault="000B14DD" w:rsidP="00BB2DD4">
            <w:pPr>
              <w:snapToGrid w:val="0"/>
              <w:spacing w:line="260" w:lineRule="atLeast"/>
              <w:jc w:val="center"/>
              <w:rPr>
                <w:szCs w:val="21"/>
              </w:rPr>
            </w:pPr>
            <w:r w:rsidRPr="000B14DD">
              <w:rPr>
                <w:rFonts w:hint="eastAsia"/>
                <w:szCs w:val="21"/>
              </w:rPr>
              <w:t>所属专业大类</w:t>
            </w:r>
          </w:p>
        </w:tc>
      </w:tr>
      <w:tr w:rsidR="000B14DD" w:rsidRPr="000B14DD" w:rsidTr="00BB2DD4">
        <w:trPr>
          <w:trHeight w:val="397"/>
          <w:jc w:val="center"/>
        </w:trPr>
        <w:tc>
          <w:tcPr>
            <w:tcW w:w="1787" w:type="dxa"/>
            <w:gridSpan w:val="2"/>
            <w:noWrap/>
            <w:vAlign w:val="center"/>
          </w:tcPr>
          <w:p w:rsidR="000B14DD" w:rsidRPr="000B14DD" w:rsidRDefault="000B14DD" w:rsidP="00BB2DD4">
            <w:pPr>
              <w:snapToGrid w:val="0"/>
              <w:spacing w:line="260" w:lineRule="atLeast"/>
              <w:jc w:val="center"/>
              <w:rPr>
                <w:szCs w:val="21"/>
              </w:rPr>
            </w:pPr>
            <w:r w:rsidRPr="000B14DD">
              <w:rPr>
                <w:szCs w:val="21"/>
              </w:rPr>
              <w:t>0</w:t>
            </w:r>
            <w:r w:rsidRPr="000B14DD">
              <w:rPr>
                <w:rFonts w:hint="eastAsia"/>
                <w:szCs w:val="21"/>
              </w:rPr>
              <w:t>51900</w:t>
            </w:r>
          </w:p>
        </w:tc>
        <w:tc>
          <w:tcPr>
            <w:tcW w:w="3090" w:type="dxa"/>
            <w:gridSpan w:val="4"/>
            <w:noWrap/>
            <w:vAlign w:val="center"/>
          </w:tcPr>
          <w:p w:rsidR="000B14DD" w:rsidRPr="000B14DD" w:rsidRDefault="000B14DD" w:rsidP="00BB2DD4">
            <w:pPr>
              <w:snapToGrid w:val="0"/>
              <w:spacing w:line="260" w:lineRule="atLeast"/>
              <w:jc w:val="center"/>
              <w:rPr>
                <w:szCs w:val="21"/>
              </w:rPr>
            </w:pPr>
            <w:r w:rsidRPr="000B14DD">
              <w:rPr>
                <w:rFonts w:hint="eastAsia"/>
                <w:szCs w:val="21"/>
              </w:rPr>
              <w:t>船舶制造与修理</w:t>
            </w:r>
          </w:p>
        </w:tc>
        <w:tc>
          <w:tcPr>
            <w:tcW w:w="2572"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海洋工程部</w:t>
            </w:r>
          </w:p>
        </w:tc>
        <w:tc>
          <w:tcPr>
            <w:tcW w:w="1509" w:type="dxa"/>
            <w:gridSpan w:val="2"/>
            <w:noWrap/>
            <w:vAlign w:val="center"/>
          </w:tcPr>
          <w:p w:rsidR="000B14DD" w:rsidRPr="000B14DD" w:rsidRDefault="000B14DD" w:rsidP="00BB2DD4">
            <w:pPr>
              <w:snapToGrid w:val="0"/>
              <w:spacing w:line="260" w:lineRule="atLeast"/>
              <w:jc w:val="center"/>
              <w:rPr>
                <w:szCs w:val="21"/>
              </w:rPr>
            </w:pPr>
            <w:r w:rsidRPr="000B14DD">
              <w:rPr>
                <w:rFonts w:hint="eastAsia"/>
                <w:szCs w:val="21"/>
              </w:rPr>
              <w:t>加工制造类</w:t>
            </w:r>
          </w:p>
        </w:tc>
      </w:tr>
      <w:tr w:rsidR="000B14DD" w:rsidRPr="000B14DD" w:rsidTr="00BB2DD4">
        <w:trPr>
          <w:trHeight w:val="397"/>
          <w:jc w:val="center"/>
        </w:trPr>
        <w:tc>
          <w:tcPr>
            <w:tcW w:w="3034"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全日制中职在校生数</w:t>
            </w:r>
            <w:r w:rsidRPr="000B14DD">
              <w:rPr>
                <w:rFonts w:hint="eastAsia"/>
                <w:szCs w:val="21"/>
              </w:rPr>
              <w:t>(</w:t>
            </w:r>
            <w:r w:rsidRPr="000B14DD">
              <w:rPr>
                <w:rFonts w:hint="eastAsia"/>
                <w:szCs w:val="21"/>
              </w:rPr>
              <w:t>人</w:t>
            </w:r>
            <w:r w:rsidRPr="000B14DD">
              <w:rPr>
                <w:rFonts w:hint="eastAsia"/>
                <w:szCs w:val="21"/>
              </w:rPr>
              <w:t>)</w:t>
            </w:r>
          </w:p>
        </w:tc>
        <w:tc>
          <w:tcPr>
            <w:tcW w:w="1843"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705</w:t>
            </w:r>
          </w:p>
        </w:tc>
        <w:tc>
          <w:tcPr>
            <w:tcW w:w="2572"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其中：一年级在校生数</w:t>
            </w:r>
            <w:r w:rsidRPr="000B14DD">
              <w:rPr>
                <w:rFonts w:hint="eastAsia"/>
                <w:szCs w:val="21"/>
              </w:rPr>
              <w:t>(</w:t>
            </w:r>
            <w:r w:rsidRPr="000B14DD">
              <w:rPr>
                <w:rFonts w:hint="eastAsia"/>
                <w:szCs w:val="21"/>
              </w:rPr>
              <w:t>人</w:t>
            </w:r>
            <w:r w:rsidRPr="000B14DD">
              <w:rPr>
                <w:rFonts w:hint="eastAsia"/>
                <w:szCs w:val="21"/>
              </w:rPr>
              <w:t>)</w:t>
            </w:r>
          </w:p>
        </w:tc>
        <w:tc>
          <w:tcPr>
            <w:tcW w:w="1509" w:type="dxa"/>
            <w:gridSpan w:val="2"/>
            <w:noWrap/>
            <w:vAlign w:val="center"/>
          </w:tcPr>
          <w:p w:rsidR="000B14DD" w:rsidRPr="000B14DD" w:rsidRDefault="000B14DD" w:rsidP="00BB2DD4">
            <w:pPr>
              <w:snapToGrid w:val="0"/>
              <w:spacing w:line="260" w:lineRule="atLeast"/>
              <w:jc w:val="center"/>
              <w:rPr>
                <w:szCs w:val="21"/>
              </w:rPr>
            </w:pPr>
            <w:r w:rsidRPr="000B14DD">
              <w:rPr>
                <w:rFonts w:hint="eastAsia"/>
                <w:szCs w:val="21"/>
              </w:rPr>
              <w:t>272</w:t>
            </w:r>
          </w:p>
        </w:tc>
      </w:tr>
      <w:tr w:rsidR="000B14DD" w:rsidRPr="000B14DD" w:rsidTr="00BB2DD4">
        <w:trPr>
          <w:trHeight w:val="397"/>
          <w:jc w:val="center"/>
        </w:trPr>
        <w:tc>
          <w:tcPr>
            <w:tcW w:w="3034"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其中：二年级在校生数</w:t>
            </w:r>
            <w:r w:rsidRPr="000B14DD">
              <w:rPr>
                <w:rFonts w:hint="eastAsia"/>
                <w:szCs w:val="21"/>
              </w:rPr>
              <w:t>(</w:t>
            </w:r>
            <w:r w:rsidRPr="000B14DD">
              <w:rPr>
                <w:rFonts w:hint="eastAsia"/>
                <w:szCs w:val="21"/>
              </w:rPr>
              <w:t>人</w:t>
            </w:r>
            <w:r w:rsidRPr="000B14DD">
              <w:rPr>
                <w:rFonts w:hint="eastAsia"/>
                <w:szCs w:val="21"/>
              </w:rPr>
              <w:t>)</w:t>
            </w:r>
          </w:p>
        </w:tc>
        <w:tc>
          <w:tcPr>
            <w:tcW w:w="1843"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181</w:t>
            </w:r>
          </w:p>
        </w:tc>
        <w:tc>
          <w:tcPr>
            <w:tcW w:w="2572"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其中：三年级在校生数</w:t>
            </w:r>
            <w:r w:rsidRPr="000B14DD">
              <w:rPr>
                <w:rFonts w:hint="eastAsia"/>
                <w:szCs w:val="21"/>
              </w:rPr>
              <w:t>(</w:t>
            </w:r>
            <w:r w:rsidRPr="000B14DD">
              <w:rPr>
                <w:rFonts w:hint="eastAsia"/>
                <w:szCs w:val="21"/>
              </w:rPr>
              <w:t>人</w:t>
            </w:r>
            <w:r w:rsidRPr="000B14DD">
              <w:rPr>
                <w:rFonts w:hint="eastAsia"/>
                <w:szCs w:val="21"/>
              </w:rPr>
              <w:t>)</w:t>
            </w:r>
          </w:p>
        </w:tc>
        <w:tc>
          <w:tcPr>
            <w:tcW w:w="1509" w:type="dxa"/>
            <w:gridSpan w:val="2"/>
            <w:noWrap/>
            <w:vAlign w:val="center"/>
          </w:tcPr>
          <w:p w:rsidR="000B14DD" w:rsidRPr="000B14DD" w:rsidRDefault="000B14DD" w:rsidP="00BB2DD4">
            <w:pPr>
              <w:snapToGrid w:val="0"/>
              <w:spacing w:line="260" w:lineRule="atLeast"/>
              <w:jc w:val="center"/>
              <w:rPr>
                <w:szCs w:val="21"/>
              </w:rPr>
            </w:pPr>
            <w:r w:rsidRPr="000B14DD">
              <w:rPr>
                <w:rFonts w:hint="eastAsia"/>
                <w:szCs w:val="21"/>
              </w:rPr>
              <w:t>252</w:t>
            </w:r>
          </w:p>
        </w:tc>
      </w:tr>
      <w:tr w:rsidR="000B14DD" w:rsidRPr="000B14DD" w:rsidTr="00BB2DD4">
        <w:trPr>
          <w:trHeight w:val="397"/>
          <w:jc w:val="center"/>
        </w:trPr>
        <w:tc>
          <w:tcPr>
            <w:tcW w:w="8958" w:type="dxa"/>
            <w:gridSpan w:val="11"/>
            <w:noWrap/>
            <w:vAlign w:val="center"/>
          </w:tcPr>
          <w:p w:rsidR="000B14DD" w:rsidRPr="000B14DD" w:rsidRDefault="000B14DD" w:rsidP="00BB2DD4">
            <w:pPr>
              <w:snapToGrid w:val="0"/>
              <w:spacing w:line="260" w:lineRule="atLeast"/>
              <w:jc w:val="center"/>
              <w:rPr>
                <w:b/>
                <w:spacing w:val="-20"/>
                <w:szCs w:val="21"/>
              </w:rPr>
            </w:pPr>
            <w:r w:rsidRPr="000B14DD">
              <w:rPr>
                <w:rFonts w:hint="eastAsia"/>
                <w:b/>
                <w:spacing w:val="6"/>
                <w:szCs w:val="21"/>
              </w:rPr>
              <w:t>专业负责人</w:t>
            </w:r>
          </w:p>
        </w:tc>
      </w:tr>
      <w:tr w:rsidR="000B14DD" w:rsidRPr="000B14DD" w:rsidTr="00BB2DD4">
        <w:trPr>
          <w:trHeight w:val="397"/>
          <w:jc w:val="center"/>
        </w:trPr>
        <w:tc>
          <w:tcPr>
            <w:tcW w:w="1413" w:type="dxa"/>
            <w:noWrap/>
            <w:vAlign w:val="center"/>
          </w:tcPr>
          <w:p w:rsidR="000B14DD" w:rsidRPr="000B14DD" w:rsidRDefault="000B14DD" w:rsidP="00BB2DD4">
            <w:pPr>
              <w:snapToGrid w:val="0"/>
              <w:spacing w:line="260" w:lineRule="atLeast"/>
              <w:jc w:val="center"/>
              <w:rPr>
                <w:szCs w:val="21"/>
              </w:rPr>
            </w:pPr>
            <w:r w:rsidRPr="000B14DD">
              <w:rPr>
                <w:rFonts w:hint="eastAsia"/>
                <w:szCs w:val="21"/>
              </w:rPr>
              <w:t>姓名</w:t>
            </w:r>
          </w:p>
        </w:tc>
        <w:tc>
          <w:tcPr>
            <w:tcW w:w="1802"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许猛</w:t>
            </w:r>
          </w:p>
        </w:tc>
        <w:tc>
          <w:tcPr>
            <w:tcW w:w="1122" w:type="dxa"/>
            <w:noWrap/>
            <w:vAlign w:val="center"/>
          </w:tcPr>
          <w:p w:rsidR="000B14DD" w:rsidRPr="000B14DD" w:rsidRDefault="000B14DD" w:rsidP="00BB2DD4">
            <w:pPr>
              <w:snapToGrid w:val="0"/>
              <w:spacing w:line="260" w:lineRule="atLeast"/>
              <w:jc w:val="center"/>
              <w:rPr>
                <w:szCs w:val="21"/>
              </w:rPr>
            </w:pPr>
            <w:r w:rsidRPr="000B14DD">
              <w:rPr>
                <w:rFonts w:hint="eastAsia"/>
                <w:szCs w:val="21"/>
              </w:rPr>
              <w:t>性别</w:t>
            </w:r>
          </w:p>
        </w:tc>
        <w:tc>
          <w:tcPr>
            <w:tcW w:w="1673"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男</w:t>
            </w:r>
          </w:p>
        </w:tc>
        <w:tc>
          <w:tcPr>
            <w:tcW w:w="1439" w:type="dxa"/>
            <w:noWrap/>
            <w:vAlign w:val="center"/>
          </w:tcPr>
          <w:p w:rsidR="000B14DD" w:rsidRPr="000B14DD" w:rsidRDefault="000B14DD" w:rsidP="00BB2DD4">
            <w:pPr>
              <w:snapToGrid w:val="0"/>
              <w:spacing w:line="260" w:lineRule="atLeast"/>
              <w:jc w:val="center"/>
              <w:rPr>
                <w:szCs w:val="21"/>
              </w:rPr>
            </w:pPr>
            <w:r w:rsidRPr="000B14DD">
              <w:rPr>
                <w:rFonts w:hint="eastAsia"/>
                <w:szCs w:val="21"/>
              </w:rPr>
              <w:t>出生年月</w:t>
            </w:r>
          </w:p>
        </w:tc>
        <w:tc>
          <w:tcPr>
            <w:tcW w:w="1509" w:type="dxa"/>
            <w:gridSpan w:val="2"/>
            <w:noWrap/>
            <w:vAlign w:val="center"/>
          </w:tcPr>
          <w:p w:rsidR="000B14DD" w:rsidRPr="000B14DD" w:rsidRDefault="000B14DD" w:rsidP="00BB2DD4">
            <w:pPr>
              <w:snapToGrid w:val="0"/>
              <w:spacing w:line="260" w:lineRule="atLeast"/>
              <w:jc w:val="center"/>
              <w:rPr>
                <w:szCs w:val="21"/>
              </w:rPr>
            </w:pPr>
            <w:r w:rsidRPr="000B14DD">
              <w:rPr>
                <w:rFonts w:hint="eastAsia"/>
                <w:szCs w:val="21"/>
              </w:rPr>
              <w:t>1972.02</w:t>
            </w:r>
          </w:p>
        </w:tc>
      </w:tr>
      <w:tr w:rsidR="000B14DD" w:rsidRPr="000B14DD" w:rsidTr="00BB2DD4">
        <w:trPr>
          <w:trHeight w:val="397"/>
          <w:jc w:val="center"/>
        </w:trPr>
        <w:tc>
          <w:tcPr>
            <w:tcW w:w="1413" w:type="dxa"/>
            <w:noWrap/>
            <w:vAlign w:val="center"/>
          </w:tcPr>
          <w:p w:rsidR="000B14DD" w:rsidRPr="000B14DD" w:rsidRDefault="000B14DD" w:rsidP="00BB2DD4">
            <w:pPr>
              <w:snapToGrid w:val="0"/>
              <w:spacing w:line="260" w:lineRule="atLeast"/>
              <w:jc w:val="center"/>
              <w:rPr>
                <w:szCs w:val="21"/>
              </w:rPr>
            </w:pPr>
            <w:r w:rsidRPr="000B14DD">
              <w:rPr>
                <w:rFonts w:hint="eastAsia"/>
                <w:szCs w:val="21"/>
              </w:rPr>
              <w:t>学历</w:t>
            </w:r>
          </w:p>
        </w:tc>
        <w:tc>
          <w:tcPr>
            <w:tcW w:w="1802"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本科</w:t>
            </w:r>
          </w:p>
        </w:tc>
        <w:tc>
          <w:tcPr>
            <w:tcW w:w="1122" w:type="dxa"/>
            <w:noWrap/>
            <w:vAlign w:val="center"/>
          </w:tcPr>
          <w:p w:rsidR="000B14DD" w:rsidRPr="000B14DD" w:rsidRDefault="000B14DD" w:rsidP="00BB2DD4">
            <w:pPr>
              <w:snapToGrid w:val="0"/>
              <w:spacing w:line="260" w:lineRule="atLeast"/>
              <w:jc w:val="center"/>
              <w:rPr>
                <w:szCs w:val="21"/>
              </w:rPr>
            </w:pPr>
            <w:r w:rsidRPr="000B14DD">
              <w:rPr>
                <w:rFonts w:hint="eastAsia"/>
                <w:szCs w:val="21"/>
              </w:rPr>
              <w:t>学位</w:t>
            </w:r>
          </w:p>
        </w:tc>
        <w:tc>
          <w:tcPr>
            <w:tcW w:w="1673"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硕士</w:t>
            </w:r>
          </w:p>
        </w:tc>
        <w:tc>
          <w:tcPr>
            <w:tcW w:w="1439" w:type="dxa"/>
            <w:noWrap/>
            <w:vAlign w:val="center"/>
          </w:tcPr>
          <w:p w:rsidR="000B14DD" w:rsidRPr="000B14DD" w:rsidRDefault="000B14DD" w:rsidP="00BB2DD4">
            <w:pPr>
              <w:snapToGrid w:val="0"/>
              <w:spacing w:line="260" w:lineRule="atLeast"/>
              <w:ind w:leftChars="-51" w:left="-107" w:rightChars="-54" w:right="-113"/>
              <w:jc w:val="center"/>
              <w:rPr>
                <w:szCs w:val="21"/>
              </w:rPr>
            </w:pPr>
            <w:r w:rsidRPr="000B14DD">
              <w:rPr>
                <w:rFonts w:hint="eastAsia"/>
                <w:szCs w:val="21"/>
              </w:rPr>
              <w:t>专业技术职务</w:t>
            </w:r>
          </w:p>
        </w:tc>
        <w:tc>
          <w:tcPr>
            <w:tcW w:w="1509" w:type="dxa"/>
            <w:gridSpan w:val="2"/>
            <w:noWrap/>
            <w:vAlign w:val="center"/>
          </w:tcPr>
          <w:p w:rsidR="000B14DD" w:rsidRPr="000B14DD" w:rsidRDefault="000B14DD" w:rsidP="00BB2DD4">
            <w:pPr>
              <w:snapToGrid w:val="0"/>
              <w:spacing w:line="260" w:lineRule="atLeast"/>
              <w:jc w:val="center"/>
              <w:rPr>
                <w:szCs w:val="21"/>
              </w:rPr>
            </w:pPr>
            <w:r w:rsidRPr="000B14DD">
              <w:rPr>
                <w:rFonts w:hint="eastAsia"/>
                <w:szCs w:val="21"/>
              </w:rPr>
              <w:t>高级讲师</w:t>
            </w:r>
          </w:p>
        </w:tc>
      </w:tr>
      <w:tr w:rsidR="000B14DD" w:rsidRPr="000B14DD" w:rsidTr="00BB2DD4">
        <w:trPr>
          <w:trHeight w:val="397"/>
          <w:jc w:val="center"/>
        </w:trPr>
        <w:tc>
          <w:tcPr>
            <w:tcW w:w="1413" w:type="dxa"/>
            <w:noWrap/>
            <w:vAlign w:val="center"/>
          </w:tcPr>
          <w:p w:rsidR="000B14DD" w:rsidRPr="000B14DD" w:rsidRDefault="000B14DD" w:rsidP="00BB2DD4">
            <w:pPr>
              <w:snapToGrid w:val="0"/>
              <w:spacing w:line="260" w:lineRule="atLeast"/>
              <w:jc w:val="center"/>
              <w:rPr>
                <w:szCs w:val="21"/>
              </w:rPr>
            </w:pPr>
            <w:r w:rsidRPr="000B14DD">
              <w:rPr>
                <w:rFonts w:hint="eastAsia"/>
                <w:szCs w:val="21"/>
              </w:rPr>
              <w:t>行政职务</w:t>
            </w:r>
          </w:p>
        </w:tc>
        <w:tc>
          <w:tcPr>
            <w:tcW w:w="1802"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副校长</w:t>
            </w:r>
          </w:p>
        </w:tc>
        <w:tc>
          <w:tcPr>
            <w:tcW w:w="1122" w:type="dxa"/>
            <w:noWrap/>
            <w:vAlign w:val="center"/>
          </w:tcPr>
          <w:p w:rsidR="000B14DD" w:rsidRPr="000B14DD" w:rsidRDefault="000B14DD" w:rsidP="00BB2DD4">
            <w:pPr>
              <w:snapToGrid w:val="0"/>
              <w:spacing w:line="260" w:lineRule="atLeast"/>
              <w:jc w:val="center"/>
              <w:rPr>
                <w:szCs w:val="21"/>
              </w:rPr>
            </w:pPr>
            <w:r w:rsidRPr="000B14DD">
              <w:rPr>
                <w:rFonts w:hint="eastAsia"/>
                <w:szCs w:val="21"/>
              </w:rPr>
              <w:t>手机</w:t>
            </w:r>
          </w:p>
        </w:tc>
        <w:tc>
          <w:tcPr>
            <w:tcW w:w="1673"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13868221996</w:t>
            </w:r>
          </w:p>
        </w:tc>
        <w:tc>
          <w:tcPr>
            <w:tcW w:w="1439" w:type="dxa"/>
            <w:noWrap/>
            <w:vAlign w:val="center"/>
          </w:tcPr>
          <w:p w:rsidR="000B14DD" w:rsidRPr="000B14DD" w:rsidRDefault="000B14DD" w:rsidP="00BB2DD4">
            <w:pPr>
              <w:snapToGrid w:val="0"/>
              <w:spacing w:line="260" w:lineRule="atLeast"/>
              <w:ind w:leftChars="-51" w:left="-107" w:rightChars="-54" w:right="-113"/>
              <w:jc w:val="center"/>
              <w:rPr>
                <w:szCs w:val="21"/>
              </w:rPr>
            </w:pPr>
            <w:r w:rsidRPr="000B14DD">
              <w:rPr>
                <w:rFonts w:hint="eastAsia"/>
                <w:szCs w:val="21"/>
              </w:rPr>
              <w:t>职业技能证书</w:t>
            </w:r>
          </w:p>
        </w:tc>
        <w:tc>
          <w:tcPr>
            <w:tcW w:w="1509" w:type="dxa"/>
            <w:gridSpan w:val="2"/>
            <w:noWrap/>
            <w:vAlign w:val="center"/>
          </w:tcPr>
          <w:p w:rsidR="000B14DD" w:rsidRPr="000B14DD" w:rsidRDefault="000B14DD" w:rsidP="00BB2DD4">
            <w:pPr>
              <w:snapToGrid w:val="0"/>
              <w:spacing w:line="260" w:lineRule="atLeast"/>
              <w:jc w:val="center"/>
              <w:rPr>
                <w:szCs w:val="21"/>
              </w:rPr>
            </w:pPr>
            <w:r w:rsidRPr="000B14DD">
              <w:rPr>
                <w:rFonts w:hint="eastAsia"/>
                <w:szCs w:val="21"/>
              </w:rPr>
              <w:t>机修钳工技师</w:t>
            </w:r>
          </w:p>
          <w:p w:rsidR="000B14DD" w:rsidRPr="000B14DD" w:rsidRDefault="000B14DD" w:rsidP="00BB2DD4">
            <w:pPr>
              <w:snapToGrid w:val="0"/>
              <w:spacing w:line="260" w:lineRule="atLeast"/>
              <w:jc w:val="center"/>
              <w:rPr>
                <w:szCs w:val="21"/>
              </w:rPr>
            </w:pPr>
            <w:r w:rsidRPr="000B14DD">
              <w:rPr>
                <w:rFonts w:hint="eastAsia"/>
                <w:szCs w:val="21"/>
              </w:rPr>
              <w:t>汽修高级工</w:t>
            </w:r>
          </w:p>
        </w:tc>
      </w:tr>
      <w:tr w:rsidR="000B14DD" w:rsidRPr="000B14DD" w:rsidTr="00BB2DD4">
        <w:trPr>
          <w:trHeight w:val="397"/>
          <w:jc w:val="center"/>
        </w:trPr>
        <w:tc>
          <w:tcPr>
            <w:tcW w:w="1413" w:type="dxa"/>
            <w:noWrap/>
            <w:vAlign w:val="center"/>
          </w:tcPr>
          <w:p w:rsidR="000B14DD" w:rsidRPr="000B14DD" w:rsidRDefault="000B14DD" w:rsidP="00BB2DD4">
            <w:pPr>
              <w:snapToGrid w:val="0"/>
              <w:spacing w:line="260" w:lineRule="atLeast"/>
              <w:jc w:val="center"/>
              <w:rPr>
                <w:szCs w:val="21"/>
              </w:rPr>
            </w:pPr>
            <w:r w:rsidRPr="000B14DD">
              <w:rPr>
                <w:rFonts w:hint="eastAsia"/>
                <w:szCs w:val="21"/>
              </w:rPr>
              <w:t>联系电话</w:t>
            </w:r>
          </w:p>
        </w:tc>
        <w:tc>
          <w:tcPr>
            <w:tcW w:w="1802"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13868221996</w:t>
            </w:r>
          </w:p>
        </w:tc>
        <w:tc>
          <w:tcPr>
            <w:tcW w:w="1122" w:type="dxa"/>
            <w:noWrap/>
            <w:vAlign w:val="center"/>
          </w:tcPr>
          <w:p w:rsidR="000B14DD" w:rsidRPr="000B14DD" w:rsidRDefault="000B14DD" w:rsidP="00BB2DD4">
            <w:pPr>
              <w:snapToGrid w:val="0"/>
              <w:spacing w:line="260" w:lineRule="atLeast"/>
              <w:jc w:val="center"/>
              <w:rPr>
                <w:szCs w:val="21"/>
              </w:rPr>
            </w:pPr>
            <w:r w:rsidRPr="000B14DD">
              <w:rPr>
                <w:rFonts w:hint="eastAsia"/>
                <w:szCs w:val="21"/>
              </w:rPr>
              <w:t>电子信箱</w:t>
            </w:r>
          </w:p>
        </w:tc>
        <w:tc>
          <w:tcPr>
            <w:tcW w:w="1673" w:type="dxa"/>
            <w:gridSpan w:val="3"/>
            <w:noWrap/>
            <w:vAlign w:val="center"/>
          </w:tcPr>
          <w:p w:rsidR="000B14DD" w:rsidRPr="000B14DD" w:rsidRDefault="000B14DD" w:rsidP="00BB2DD4">
            <w:pPr>
              <w:snapToGrid w:val="0"/>
              <w:spacing w:line="260" w:lineRule="atLeast"/>
              <w:jc w:val="center"/>
              <w:rPr>
                <w:szCs w:val="21"/>
              </w:rPr>
            </w:pPr>
            <w:r w:rsidRPr="000B14DD">
              <w:rPr>
                <w:rFonts w:hint="eastAsia"/>
                <w:szCs w:val="21"/>
              </w:rPr>
              <w:t>2353966696@qq.com</w:t>
            </w:r>
          </w:p>
        </w:tc>
        <w:tc>
          <w:tcPr>
            <w:tcW w:w="1439" w:type="dxa"/>
            <w:noWrap/>
            <w:vAlign w:val="center"/>
          </w:tcPr>
          <w:p w:rsidR="000B14DD" w:rsidRPr="000B14DD" w:rsidRDefault="000B14DD" w:rsidP="00BB2DD4">
            <w:pPr>
              <w:snapToGrid w:val="0"/>
              <w:spacing w:line="260" w:lineRule="atLeast"/>
              <w:ind w:leftChars="-51" w:left="-107" w:rightChars="-54" w:right="-113"/>
              <w:jc w:val="center"/>
              <w:rPr>
                <w:szCs w:val="21"/>
              </w:rPr>
            </w:pPr>
            <w:r w:rsidRPr="000B14DD">
              <w:rPr>
                <w:rFonts w:hint="eastAsia"/>
                <w:szCs w:val="21"/>
              </w:rPr>
              <w:t>QQ</w:t>
            </w:r>
          </w:p>
        </w:tc>
        <w:tc>
          <w:tcPr>
            <w:tcW w:w="1509" w:type="dxa"/>
            <w:gridSpan w:val="2"/>
            <w:noWrap/>
            <w:vAlign w:val="center"/>
          </w:tcPr>
          <w:p w:rsidR="000B14DD" w:rsidRPr="000B14DD" w:rsidRDefault="000B14DD" w:rsidP="00BB2DD4">
            <w:pPr>
              <w:snapToGrid w:val="0"/>
              <w:spacing w:line="260" w:lineRule="atLeast"/>
              <w:jc w:val="center"/>
              <w:rPr>
                <w:szCs w:val="21"/>
              </w:rPr>
            </w:pPr>
            <w:r w:rsidRPr="000B14DD">
              <w:rPr>
                <w:rFonts w:hint="eastAsia"/>
                <w:szCs w:val="21"/>
              </w:rPr>
              <w:t>2353966696</w:t>
            </w:r>
          </w:p>
        </w:tc>
      </w:tr>
      <w:tr w:rsidR="000B14DD" w:rsidRPr="000B14DD" w:rsidTr="00BB2DD4">
        <w:trPr>
          <w:trHeight w:val="397"/>
          <w:jc w:val="center"/>
        </w:trPr>
        <w:tc>
          <w:tcPr>
            <w:tcW w:w="1413" w:type="dxa"/>
            <w:noWrap/>
            <w:vAlign w:val="center"/>
          </w:tcPr>
          <w:p w:rsidR="000B14DD" w:rsidRPr="000B14DD" w:rsidRDefault="000B14DD" w:rsidP="00BB2DD4">
            <w:pPr>
              <w:snapToGrid w:val="0"/>
              <w:spacing w:line="260" w:lineRule="atLeast"/>
              <w:jc w:val="center"/>
              <w:rPr>
                <w:szCs w:val="21"/>
              </w:rPr>
            </w:pPr>
            <w:r w:rsidRPr="000B14DD">
              <w:rPr>
                <w:szCs w:val="21"/>
              </w:rPr>
              <w:t>专业负责人</w:t>
            </w:r>
          </w:p>
          <w:p w:rsidR="000B14DD" w:rsidRPr="000B14DD" w:rsidRDefault="000B14DD" w:rsidP="00BB2DD4">
            <w:pPr>
              <w:snapToGrid w:val="0"/>
              <w:spacing w:line="260" w:lineRule="atLeast"/>
              <w:jc w:val="center"/>
              <w:rPr>
                <w:szCs w:val="21"/>
              </w:rPr>
            </w:pPr>
            <w:r w:rsidRPr="000B14DD">
              <w:rPr>
                <w:szCs w:val="21"/>
              </w:rPr>
              <w:t>代表性成就</w:t>
            </w:r>
          </w:p>
        </w:tc>
        <w:tc>
          <w:tcPr>
            <w:tcW w:w="7545" w:type="dxa"/>
            <w:gridSpan w:val="10"/>
            <w:noWrap/>
            <w:vAlign w:val="center"/>
          </w:tcPr>
          <w:p w:rsidR="000B14DD" w:rsidRPr="000B14DD" w:rsidRDefault="000B14DD" w:rsidP="00BB2DD4">
            <w:pPr>
              <w:snapToGrid w:val="0"/>
              <w:spacing w:line="260" w:lineRule="atLeast"/>
              <w:ind w:firstLineChars="200" w:firstLine="420"/>
              <w:jc w:val="left"/>
              <w:rPr>
                <w:szCs w:val="21"/>
              </w:rPr>
            </w:pPr>
            <w:r w:rsidRPr="000B14DD">
              <w:rPr>
                <w:szCs w:val="21"/>
              </w:rPr>
              <w:t>全国汽修学会会员、舟山技师协会会长、舟山职业教育集团副理事长、舟山招投标中心评标专家、国家技能评价高级鉴定师。</w:t>
            </w:r>
          </w:p>
          <w:p w:rsidR="000B14DD" w:rsidRPr="000B14DD" w:rsidRDefault="000B14DD" w:rsidP="00BB2DD4">
            <w:pPr>
              <w:snapToGrid w:val="0"/>
              <w:spacing w:line="260" w:lineRule="atLeast"/>
              <w:ind w:firstLineChars="200" w:firstLine="420"/>
              <w:jc w:val="left"/>
              <w:rPr>
                <w:szCs w:val="21"/>
              </w:rPr>
            </w:pPr>
            <w:r w:rsidRPr="000B14DD">
              <w:rPr>
                <w:szCs w:val="21"/>
              </w:rPr>
              <w:t>浙江省船舶名师工作室建设项目领衔人、浙江省教坛新秀、浙江省教学改革先进个人、浙江省职工经济技术创新能手、舟山市首届模范教师、舟山市第五届专业技术拔尖人才、舟山市第四、第五届中小学学科教学带头人、舟山市第六届优秀教师。</w:t>
            </w:r>
          </w:p>
          <w:p w:rsidR="000B14DD" w:rsidRPr="000B14DD" w:rsidRDefault="000B14DD" w:rsidP="00BB2DD4">
            <w:pPr>
              <w:snapToGrid w:val="0"/>
              <w:spacing w:line="260" w:lineRule="atLeast"/>
              <w:ind w:firstLineChars="200" w:firstLine="420"/>
              <w:jc w:val="left"/>
              <w:rPr>
                <w:szCs w:val="21"/>
              </w:rPr>
            </w:pPr>
            <w:r w:rsidRPr="000B14DD">
              <w:rPr>
                <w:szCs w:val="21"/>
              </w:rPr>
              <w:t>主持编写了《浙江省船舶修造教学指导方案与课程标准》、舟山市第三届职业教育成果一等奖获得者、主持编写了《船体焊接》等</w:t>
            </w:r>
            <w:r w:rsidRPr="000B14DD">
              <w:rPr>
                <w:szCs w:val="21"/>
              </w:rPr>
              <w:t>5</w:t>
            </w:r>
            <w:r w:rsidRPr="000B14DD">
              <w:rPr>
                <w:szCs w:val="21"/>
              </w:rPr>
              <w:t>本专业核心教材。</w:t>
            </w:r>
          </w:p>
        </w:tc>
      </w:tr>
      <w:tr w:rsidR="000B14DD" w:rsidRPr="000B14DD" w:rsidTr="00BB2DD4">
        <w:trPr>
          <w:trHeight w:val="353"/>
          <w:jc w:val="center"/>
        </w:trPr>
        <w:tc>
          <w:tcPr>
            <w:tcW w:w="8958" w:type="dxa"/>
            <w:gridSpan w:val="11"/>
            <w:noWrap/>
            <w:vAlign w:val="center"/>
          </w:tcPr>
          <w:p w:rsidR="000B14DD" w:rsidRPr="000B14DD" w:rsidRDefault="000B14DD" w:rsidP="00BB2DD4">
            <w:pPr>
              <w:snapToGrid w:val="0"/>
              <w:spacing w:line="260" w:lineRule="atLeast"/>
              <w:jc w:val="center"/>
              <w:rPr>
                <w:szCs w:val="21"/>
              </w:rPr>
            </w:pPr>
            <w:r w:rsidRPr="000B14DD">
              <w:rPr>
                <w:rFonts w:hint="eastAsia"/>
                <w:b/>
                <w:szCs w:val="21"/>
              </w:rPr>
              <w:t>专业基本情况</w:t>
            </w:r>
          </w:p>
        </w:tc>
      </w:tr>
      <w:tr w:rsidR="000B14DD" w:rsidRPr="000B14DD" w:rsidTr="00BB2DD4">
        <w:trPr>
          <w:trHeight w:val="389"/>
          <w:jc w:val="center"/>
        </w:trPr>
        <w:tc>
          <w:tcPr>
            <w:tcW w:w="7810" w:type="dxa"/>
            <w:gridSpan w:val="10"/>
            <w:noWrap/>
            <w:vAlign w:val="center"/>
          </w:tcPr>
          <w:p w:rsidR="000B14DD" w:rsidRPr="000B14DD" w:rsidRDefault="000B14DD" w:rsidP="00BB2DD4">
            <w:pPr>
              <w:snapToGrid w:val="0"/>
              <w:spacing w:line="420" w:lineRule="exact"/>
              <w:rPr>
                <w:szCs w:val="21"/>
              </w:rPr>
            </w:pPr>
            <w:r w:rsidRPr="000B14DD">
              <w:rPr>
                <w:rFonts w:hint="eastAsia"/>
                <w:szCs w:val="21"/>
              </w:rPr>
              <w:t>近五年获得过浙江省教学成果奖</w:t>
            </w:r>
          </w:p>
        </w:tc>
        <w:tc>
          <w:tcPr>
            <w:tcW w:w="1148" w:type="dxa"/>
            <w:noWrap/>
            <w:vAlign w:val="center"/>
          </w:tcPr>
          <w:p w:rsidR="000B14DD" w:rsidRPr="000B14DD" w:rsidRDefault="000B14DD" w:rsidP="00BB2DD4">
            <w:pPr>
              <w:spacing w:line="420" w:lineRule="exact"/>
              <w:jc w:val="center"/>
              <w:rPr>
                <w:szCs w:val="21"/>
              </w:rPr>
            </w:pPr>
            <w:r w:rsidRPr="000B14DD">
              <w:rPr>
                <w:rFonts w:hint="eastAsia"/>
                <w:szCs w:val="21"/>
              </w:rPr>
              <w:t>是</w:t>
            </w:r>
          </w:p>
        </w:tc>
      </w:tr>
      <w:tr w:rsidR="000B14DD" w:rsidRPr="000B14DD" w:rsidTr="00BB2DD4">
        <w:trPr>
          <w:trHeight w:val="266"/>
          <w:jc w:val="center"/>
        </w:trPr>
        <w:tc>
          <w:tcPr>
            <w:tcW w:w="7810" w:type="dxa"/>
            <w:gridSpan w:val="10"/>
            <w:noWrap/>
            <w:vAlign w:val="center"/>
          </w:tcPr>
          <w:p w:rsidR="000B14DD" w:rsidRPr="000B14DD" w:rsidRDefault="000B14DD" w:rsidP="00BB2DD4">
            <w:pPr>
              <w:snapToGrid w:val="0"/>
              <w:spacing w:line="420" w:lineRule="exact"/>
              <w:rPr>
                <w:szCs w:val="21"/>
              </w:rPr>
            </w:pPr>
            <w:r w:rsidRPr="000B14DD">
              <w:rPr>
                <w:rFonts w:hint="eastAsia"/>
                <w:szCs w:val="21"/>
              </w:rPr>
              <w:t>产教融合改革成效显著，社会影响力较大</w:t>
            </w:r>
          </w:p>
        </w:tc>
        <w:tc>
          <w:tcPr>
            <w:tcW w:w="1148" w:type="dxa"/>
            <w:noWrap/>
            <w:vAlign w:val="center"/>
          </w:tcPr>
          <w:p w:rsidR="000B14DD" w:rsidRPr="000B14DD" w:rsidRDefault="000B14DD" w:rsidP="00BB2DD4">
            <w:pPr>
              <w:spacing w:line="420" w:lineRule="exact"/>
              <w:jc w:val="center"/>
              <w:rPr>
                <w:szCs w:val="21"/>
              </w:rPr>
            </w:pPr>
            <w:r w:rsidRPr="000B14DD">
              <w:rPr>
                <w:rFonts w:hint="eastAsia"/>
                <w:szCs w:val="21"/>
              </w:rPr>
              <w:t>是</w:t>
            </w:r>
          </w:p>
        </w:tc>
      </w:tr>
      <w:tr w:rsidR="000B14DD" w:rsidRPr="000B14DD" w:rsidTr="00BB2DD4">
        <w:trPr>
          <w:trHeight w:val="258"/>
          <w:jc w:val="center"/>
        </w:trPr>
        <w:tc>
          <w:tcPr>
            <w:tcW w:w="7810" w:type="dxa"/>
            <w:gridSpan w:val="10"/>
            <w:noWrap/>
            <w:vAlign w:val="center"/>
          </w:tcPr>
          <w:p w:rsidR="000B14DD" w:rsidRPr="000B14DD" w:rsidRDefault="000B14DD" w:rsidP="00BB2DD4">
            <w:pPr>
              <w:snapToGrid w:val="0"/>
              <w:spacing w:line="420" w:lineRule="exact"/>
              <w:rPr>
                <w:szCs w:val="21"/>
              </w:rPr>
            </w:pPr>
            <w:r w:rsidRPr="000B14DD">
              <w:rPr>
                <w:rFonts w:hint="eastAsia"/>
                <w:szCs w:val="21"/>
              </w:rPr>
              <w:t>近五年拥有省级及以上实训基地或紧缺技能型人才培训基地</w:t>
            </w:r>
          </w:p>
        </w:tc>
        <w:tc>
          <w:tcPr>
            <w:tcW w:w="1148" w:type="dxa"/>
            <w:noWrap/>
            <w:vAlign w:val="center"/>
          </w:tcPr>
          <w:p w:rsidR="000B14DD" w:rsidRPr="000B14DD" w:rsidRDefault="000B14DD" w:rsidP="00BB2DD4">
            <w:pPr>
              <w:spacing w:line="420" w:lineRule="exact"/>
              <w:jc w:val="center"/>
              <w:rPr>
                <w:szCs w:val="21"/>
              </w:rPr>
            </w:pPr>
            <w:r w:rsidRPr="000B14DD">
              <w:rPr>
                <w:rFonts w:hint="eastAsia"/>
                <w:szCs w:val="21"/>
              </w:rPr>
              <w:t>是</w:t>
            </w:r>
          </w:p>
        </w:tc>
      </w:tr>
      <w:tr w:rsidR="000B14DD" w:rsidRPr="000B14DD" w:rsidTr="00BB2DD4">
        <w:trPr>
          <w:trHeight w:val="318"/>
          <w:jc w:val="center"/>
        </w:trPr>
        <w:tc>
          <w:tcPr>
            <w:tcW w:w="7810" w:type="dxa"/>
            <w:gridSpan w:val="10"/>
            <w:noWrap/>
          </w:tcPr>
          <w:p w:rsidR="000B14DD" w:rsidRPr="000B14DD" w:rsidRDefault="000B14DD" w:rsidP="00BB2DD4">
            <w:pPr>
              <w:snapToGrid w:val="0"/>
              <w:spacing w:line="420" w:lineRule="exact"/>
              <w:rPr>
                <w:szCs w:val="21"/>
              </w:rPr>
            </w:pPr>
            <w:r w:rsidRPr="000B14DD">
              <w:rPr>
                <w:rFonts w:hint="eastAsia"/>
                <w:szCs w:val="21"/>
              </w:rPr>
              <w:t>近五年曾获批省级及以上优势特色专业（含示范、骨干、品牌专业、名专业等）</w:t>
            </w:r>
          </w:p>
        </w:tc>
        <w:tc>
          <w:tcPr>
            <w:tcW w:w="1148" w:type="dxa"/>
            <w:noWrap/>
          </w:tcPr>
          <w:p w:rsidR="000B14DD" w:rsidRPr="000B14DD" w:rsidRDefault="000B14DD" w:rsidP="00BB2DD4">
            <w:pPr>
              <w:spacing w:line="420" w:lineRule="exact"/>
              <w:jc w:val="center"/>
              <w:rPr>
                <w:szCs w:val="21"/>
              </w:rPr>
            </w:pPr>
            <w:r w:rsidRPr="000B14DD">
              <w:rPr>
                <w:rFonts w:hint="eastAsia"/>
                <w:szCs w:val="21"/>
              </w:rPr>
              <w:t>是</w:t>
            </w:r>
          </w:p>
        </w:tc>
      </w:tr>
      <w:tr w:rsidR="000B14DD" w:rsidRPr="000B14DD" w:rsidTr="00BB2DD4">
        <w:trPr>
          <w:trHeight w:val="539"/>
          <w:jc w:val="center"/>
        </w:trPr>
        <w:tc>
          <w:tcPr>
            <w:tcW w:w="7810" w:type="dxa"/>
            <w:gridSpan w:val="10"/>
            <w:noWrap/>
            <w:vAlign w:val="center"/>
          </w:tcPr>
          <w:p w:rsidR="000B14DD" w:rsidRPr="000B14DD" w:rsidRDefault="000B14DD" w:rsidP="00BB2DD4">
            <w:pPr>
              <w:snapToGrid w:val="0"/>
              <w:spacing w:line="420" w:lineRule="exact"/>
              <w:rPr>
                <w:szCs w:val="21"/>
              </w:rPr>
            </w:pPr>
            <w:r w:rsidRPr="000B14DD">
              <w:rPr>
                <w:rFonts w:hint="eastAsia"/>
                <w:szCs w:val="21"/>
              </w:rPr>
              <w:t>近五年学生获得过全国职业院校技能大赛奖项或省中职学校学生技能大赛、省人人赛等比赛一等奖</w:t>
            </w:r>
          </w:p>
        </w:tc>
        <w:tc>
          <w:tcPr>
            <w:tcW w:w="1148" w:type="dxa"/>
            <w:noWrap/>
            <w:vAlign w:val="center"/>
          </w:tcPr>
          <w:p w:rsidR="000B14DD" w:rsidRPr="000B14DD" w:rsidRDefault="000B14DD" w:rsidP="00BB2DD4">
            <w:pPr>
              <w:spacing w:line="420" w:lineRule="exact"/>
              <w:jc w:val="center"/>
              <w:rPr>
                <w:szCs w:val="21"/>
              </w:rPr>
            </w:pPr>
            <w:r w:rsidRPr="000B14DD">
              <w:rPr>
                <w:rFonts w:hint="eastAsia"/>
                <w:szCs w:val="21"/>
              </w:rPr>
              <w:t>是</w:t>
            </w:r>
          </w:p>
        </w:tc>
      </w:tr>
      <w:tr w:rsidR="000B14DD" w:rsidRPr="000B14DD" w:rsidTr="00BB2DD4">
        <w:trPr>
          <w:trHeight w:val="396"/>
          <w:jc w:val="center"/>
        </w:trPr>
        <w:tc>
          <w:tcPr>
            <w:tcW w:w="7810" w:type="dxa"/>
            <w:gridSpan w:val="10"/>
            <w:noWrap/>
            <w:vAlign w:val="center"/>
          </w:tcPr>
          <w:p w:rsidR="000B14DD" w:rsidRPr="000B14DD" w:rsidRDefault="000B14DD" w:rsidP="00BB2DD4">
            <w:pPr>
              <w:snapToGrid w:val="0"/>
              <w:spacing w:line="420" w:lineRule="exact"/>
              <w:rPr>
                <w:szCs w:val="21"/>
              </w:rPr>
            </w:pPr>
            <w:r w:rsidRPr="000B14DD">
              <w:rPr>
                <w:rFonts w:hint="eastAsia"/>
                <w:szCs w:val="21"/>
              </w:rPr>
              <w:t>近五年教师获得过省级及以上荣誉（包括省优质教学团队、省名师、省中职名师、省级技能大师、专业带头人等）</w:t>
            </w:r>
          </w:p>
        </w:tc>
        <w:tc>
          <w:tcPr>
            <w:tcW w:w="1148" w:type="dxa"/>
            <w:noWrap/>
            <w:vAlign w:val="center"/>
          </w:tcPr>
          <w:p w:rsidR="000B14DD" w:rsidRPr="000B14DD" w:rsidRDefault="000B14DD" w:rsidP="00BB2DD4">
            <w:pPr>
              <w:spacing w:line="420" w:lineRule="exact"/>
              <w:jc w:val="center"/>
              <w:rPr>
                <w:szCs w:val="21"/>
              </w:rPr>
            </w:pPr>
            <w:r w:rsidRPr="000B14DD">
              <w:rPr>
                <w:rFonts w:hint="eastAsia"/>
                <w:szCs w:val="21"/>
              </w:rPr>
              <w:t>是</w:t>
            </w:r>
          </w:p>
        </w:tc>
      </w:tr>
      <w:tr w:rsidR="000B14DD" w:rsidRPr="000B14DD" w:rsidTr="00BB2DD4">
        <w:trPr>
          <w:trHeight w:val="60"/>
          <w:jc w:val="center"/>
        </w:trPr>
        <w:tc>
          <w:tcPr>
            <w:tcW w:w="7810" w:type="dxa"/>
            <w:gridSpan w:val="10"/>
            <w:noWrap/>
            <w:vAlign w:val="center"/>
          </w:tcPr>
          <w:p w:rsidR="000B14DD" w:rsidRPr="000B14DD" w:rsidRDefault="000B14DD" w:rsidP="00BB2DD4">
            <w:pPr>
              <w:snapToGrid w:val="0"/>
              <w:spacing w:line="420" w:lineRule="exact"/>
              <w:rPr>
                <w:szCs w:val="21"/>
              </w:rPr>
            </w:pPr>
            <w:r w:rsidRPr="000B14DD">
              <w:rPr>
                <w:rFonts w:hint="eastAsia"/>
                <w:szCs w:val="21"/>
              </w:rPr>
              <w:t>近五年省级及以上现代学徒制试点单位</w:t>
            </w:r>
          </w:p>
        </w:tc>
        <w:tc>
          <w:tcPr>
            <w:tcW w:w="1148" w:type="dxa"/>
            <w:noWrap/>
            <w:vAlign w:val="center"/>
          </w:tcPr>
          <w:p w:rsidR="000B14DD" w:rsidRPr="000B14DD" w:rsidRDefault="000B14DD" w:rsidP="00BB2DD4">
            <w:pPr>
              <w:spacing w:line="420" w:lineRule="exact"/>
              <w:jc w:val="center"/>
              <w:rPr>
                <w:szCs w:val="21"/>
              </w:rPr>
            </w:pPr>
            <w:r w:rsidRPr="000B14DD">
              <w:rPr>
                <w:rFonts w:hint="eastAsia"/>
                <w:szCs w:val="21"/>
              </w:rPr>
              <w:t>是</w:t>
            </w:r>
          </w:p>
        </w:tc>
      </w:tr>
    </w:tbl>
    <w:p w:rsidR="000B14DD" w:rsidRPr="000B14DD" w:rsidRDefault="000B14DD" w:rsidP="000B14DD">
      <w:pPr>
        <w:jc w:val="left"/>
        <w:rPr>
          <w:rFonts w:ascii="黑体" w:eastAsia="黑体" w:hAnsi="黑体"/>
          <w:sz w:val="24"/>
        </w:rPr>
      </w:pPr>
      <w:r w:rsidRPr="000B14DD">
        <w:rPr>
          <w:sz w:val="24"/>
        </w:rPr>
        <w:br w:type="page"/>
      </w:r>
    </w:p>
    <w:p w:rsidR="000B14DD" w:rsidRPr="000B14DD" w:rsidRDefault="000B14DD" w:rsidP="000B14DD">
      <w:pPr>
        <w:pStyle w:val="2"/>
        <w:ind w:firstLineChars="0" w:firstLine="0"/>
        <w:rPr>
          <w:rFonts w:asciiTheme="minorEastAsia" w:eastAsiaTheme="minorEastAsia" w:hAnsiTheme="minorEastAsia"/>
        </w:rPr>
      </w:pPr>
      <w:bookmarkStart w:id="26" w:name="_Toc56354630"/>
      <w:r w:rsidRPr="000B14DD">
        <w:rPr>
          <w:rFonts w:asciiTheme="minorEastAsia" w:eastAsiaTheme="minorEastAsia" w:hAnsiTheme="minorEastAsia"/>
        </w:rPr>
        <w:lastRenderedPageBreak/>
        <w:t>3</w:t>
      </w:r>
      <w:r w:rsidRPr="000B14DD">
        <w:rPr>
          <w:rFonts w:asciiTheme="minorEastAsia" w:eastAsiaTheme="minorEastAsia" w:hAnsiTheme="minorEastAsia" w:hint="eastAsia"/>
        </w:rPr>
        <w:t>-</w:t>
      </w:r>
      <w:r w:rsidRPr="000B14DD">
        <w:rPr>
          <w:rFonts w:asciiTheme="minorEastAsia" w:eastAsiaTheme="minorEastAsia" w:hAnsiTheme="minorEastAsia"/>
        </w:rPr>
        <w:t>2建设方案综述</w:t>
      </w:r>
      <w:bookmarkEnd w:id="26"/>
    </w:p>
    <w:p w:rsidR="000B14DD" w:rsidRPr="00E71854" w:rsidRDefault="000B14DD" w:rsidP="00BB2DD4">
      <w:pPr>
        <w:pStyle w:val="3"/>
        <w:rPr>
          <w:rFonts w:asciiTheme="minorEastAsia" w:eastAsiaTheme="minorEastAsia" w:hAnsiTheme="minorEastAsia"/>
        </w:rPr>
      </w:pPr>
      <w:bookmarkStart w:id="27" w:name="_Toc56354631"/>
      <w:r w:rsidRPr="00E71854">
        <w:rPr>
          <w:rFonts w:asciiTheme="minorEastAsia" w:eastAsiaTheme="minorEastAsia" w:hAnsiTheme="minorEastAsia"/>
        </w:rPr>
        <w:t>（一）</w:t>
      </w:r>
      <w:r w:rsidRPr="00E71854">
        <w:rPr>
          <w:rFonts w:asciiTheme="minorEastAsia" w:eastAsiaTheme="minorEastAsia" w:hAnsiTheme="minorEastAsia" w:hint="eastAsia"/>
        </w:rPr>
        <w:t>建设基础</w:t>
      </w:r>
      <w:bookmarkEnd w:id="27"/>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0"/>
      </w:tblGrid>
      <w:tr w:rsidR="00BB2DD4" w:rsidRPr="000B14DD" w:rsidTr="00BB2DD4">
        <w:trPr>
          <w:cantSplit/>
          <w:trHeight w:val="12521"/>
          <w:jc w:val="center"/>
        </w:trPr>
        <w:tc>
          <w:tcPr>
            <w:tcW w:w="8900" w:type="dxa"/>
            <w:tcMar>
              <w:left w:w="28" w:type="dxa"/>
              <w:right w:w="28" w:type="dxa"/>
            </w:tcMar>
          </w:tcPr>
          <w:p w:rsidR="000B14DD" w:rsidRPr="00FA42E4" w:rsidRDefault="000B14DD" w:rsidP="00FA42E4">
            <w:pPr>
              <w:adjustRightInd w:val="0"/>
              <w:snapToGrid w:val="0"/>
              <w:spacing w:line="360" w:lineRule="auto"/>
              <w:ind w:firstLineChars="200" w:firstLine="482"/>
              <w:rPr>
                <w:rFonts w:ascii="宋体" w:hAnsi="宋体"/>
                <w:b/>
                <w:sz w:val="24"/>
              </w:rPr>
            </w:pPr>
            <w:r w:rsidRPr="00FA42E4">
              <w:rPr>
                <w:rFonts w:ascii="宋体" w:hAnsi="宋体"/>
                <w:b/>
                <w:sz w:val="24"/>
              </w:rPr>
              <w:t>1.</w:t>
            </w:r>
            <w:r w:rsidRPr="00FA42E4">
              <w:rPr>
                <w:rFonts w:ascii="宋体" w:hAnsi="宋体" w:hint="eastAsia"/>
                <w:b/>
                <w:sz w:val="24"/>
              </w:rPr>
              <w:t>优势特色</w:t>
            </w:r>
          </w:p>
          <w:p w:rsidR="000B14DD" w:rsidRPr="000B14DD" w:rsidRDefault="000B14DD" w:rsidP="00BB2DD4">
            <w:pPr>
              <w:adjustRightInd w:val="0"/>
              <w:snapToGrid w:val="0"/>
              <w:spacing w:line="360" w:lineRule="auto"/>
              <w:ind w:firstLineChars="200" w:firstLine="482"/>
              <w:rPr>
                <w:rFonts w:ascii="宋体" w:hAnsi="宋体"/>
                <w:sz w:val="24"/>
              </w:rPr>
            </w:pPr>
            <w:r w:rsidRPr="000B14DD">
              <w:rPr>
                <w:rFonts w:ascii="宋体" w:hAnsi="宋体"/>
                <w:b/>
                <w:sz w:val="24"/>
              </w:rPr>
              <w:t>建设基础扎实</w:t>
            </w:r>
            <w:r w:rsidRPr="000B14DD">
              <w:rPr>
                <w:rFonts w:ascii="宋体" w:hAnsi="宋体" w:hint="eastAsia"/>
                <w:b/>
                <w:sz w:val="24"/>
              </w:rPr>
              <w:t>。</w:t>
            </w:r>
            <w:r w:rsidRPr="000B14DD">
              <w:rPr>
                <w:rFonts w:ascii="宋体" w:hAnsi="宋体" w:hint="eastAsia"/>
                <w:sz w:val="24"/>
              </w:rPr>
              <w:t>本专业是国家改革示范校重点建设专业、浙江省“三名工程”</w:t>
            </w:r>
            <w:r w:rsidRPr="000B14DD">
              <w:rPr>
                <w:rFonts w:ascii="宋体" w:hAnsi="宋体"/>
                <w:sz w:val="24"/>
              </w:rPr>
              <w:t>重点建设专业</w:t>
            </w:r>
            <w:r w:rsidRPr="000B14DD">
              <w:rPr>
                <w:rFonts w:ascii="宋体" w:hAnsi="宋体" w:hint="eastAsia"/>
                <w:sz w:val="24"/>
              </w:rPr>
              <w:t>、浙江省中职骨干专业、中职示范专业，建有1个浙江省技能人才公共实训基地。专业极具海洋</w:t>
            </w:r>
            <w:r w:rsidRPr="000B14DD">
              <w:rPr>
                <w:rFonts w:ascii="宋体" w:hAnsi="宋体"/>
                <w:sz w:val="24"/>
              </w:rPr>
              <w:t>产业</w:t>
            </w:r>
            <w:r w:rsidRPr="000B14DD">
              <w:rPr>
                <w:rFonts w:ascii="宋体" w:hAnsi="宋体" w:hint="eastAsia"/>
                <w:sz w:val="24"/>
              </w:rPr>
              <w:t>特色，为浙江海洋经济发展培养了众多高技能人才。</w:t>
            </w:r>
          </w:p>
          <w:p w:rsidR="000B14DD" w:rsidRPr="000B14DD" w:rsidRDefault="000B14DD" w:rsidP="00BB2DD4">
            <w:pPr>
              <w:adjustRightInd w:val="0"/>
              <w:snapToGrid w:val="0"/>
              <w:spacing w:line="360" w:lineRule="auto"/>
              <w:ind w:firstLineChars="200" w:firstLine="482"/>
              <w:rPr>
                <w:rFonts w:ascii="宋体" w:hAnsi="宋体"/>
                <w:sz w:val="24"/>
              </w:rPr>
            </w:pPr>
            <w:r w:rsidRPr="000B14DD">
              <w:rPr>
                <w:rFonts w:ascii="宋体" w:hAnsi="宋体" w:hint="eastAsia"/>
                <w:b/>
                <w:sz w:val="24"/>
              </w:rPr>
              <w:t>产教融合深入。</w:t>
            </w:r>
            <w:r w:rsidRPr="000B14DD">
              <w:rPr>
                <w:rFonts w:ascii="宋体" w:hAnsi="宋体"/>
                <w:sz w:val="24"/>
              </w:rPr>
              <w:t>本专业是</w:t>
            </w:r>
            <w:r w:rsidRPr="000B14DD">
              <w:rPr>
                <w:rFonts w:ascii="宋体" w:hAnsi="宋体" w:hint="eastAsia"/>
                <w:sz w:val="24"/>
              </w:rPr>
              <w:t>省级校企合作共同体立项单位、舟山市产业集群服务平台子平台单位，实时动态掌控企业人才需求，把握专业发展动态。开展现代学徒制试点，在多家企业开有企业教室，与国家级非物质文化遗产项目“传统木船制造技艺”传承人的岑氏木船作坊合作，共同开展非遗技艺的传承，提升学生核心素养。</w:t>
            </w:r>
          </w:p>
          <w:p w:rsidR="000B14DD" w:rsidRPr="000B14DD" w:rsidRDefault="000B14DD" w:rsidP="00BB2DD4">
            <w:pPr>
              <w:adjustRightInd w:val="0"/>
              <w:snapToGrid w:val="0"/>
              <w:spacing w:line="360" w:lineRule="auto"/>
              <w:ind w:firstLineChars="200" w:firstLine="482"/>
              <w:rPr>
                <w:rFonts w:ascii="宋体" w:hAnsi="宋体"/>
                <w:sz w:val="24"/>
              </w:rPr>
            </w:pPr>
            <w:r w:rsidRPr="000B14DD">
              <w:rPr>
                <w:rFonts w:ascii="宋体" w:hAnsi="宋体" w:hint="eastAsia"/>
                <w:b/>
                <w:sz w:val="24"/>
              </w:rPr>
              <w:t>师资实力雄厚。</w:t>
            </w:r>
            <w:r w:rsidRPr="000B14DD">
              <w:rPr>
                <w:rFonts w:ascii="宋体" w:hAnsi="宋体" w:hint="eastAsia"/>
                <w:sz w:val="24"/>
              </w:rPr>
              <w:t>拥有专任教师66名，其中高级教师18名，省钱江大奖获得者2名、市级技能大师10名。省级名师工作室2个、省级技能大师工作室1个，双师型教师比例超过90%。近五年，教师获在国家级奖项6个，省级奖项34个。</w:t>
            </w:r>
          </w:p>
          <w:p w:rsidR="00FA42E4" w:rsidRDefault="000B14DD" w:rsidP="00FA42E4">
            <w:pPr>
              <w:adjustRightInd w:val="0"/>
              <w:snapToGrid w:val="0"/>
              <w:spacing w:line="360" w:lineRule="auto"/>
              <w:ind w:firstLineChars="200" w:firstLine="482"/>
              <w:rPr>
                <w:rFonts w:ascii="宋体" w:hAnsi="宋体"/>
                <w:sz w:val="24"/>
              </w:rPr>
            </w:pPr>
            <w:r w:rsidRPr="000B14DD">
              <w:rPr>
                <w:rFonts w:ascii="宋体" w:hAnsi="宋体" w:hint="eastAsia"/>
                <w:b/>
                <w:sz w:val="24"/>
              </w:rPr>
              <w:t>培养</w:t>
            </w:r>
            <w:r w:rsidRPr="000B14DD">
              <w:rPr>
                <w:rFonts w:ascii="宋体" w:hAnsi="宋体"/>
                <w:b/>
                <w:sz w:val="24"/>
              </w:rPr>
              <w:t>成效突出</w:t>
            </w:r>
            <w:r w:rsidRPr="000B14DD">
              <w:rPr>
                <w:rFonts w:ascii="宋体" w:hAnsi="宋体" w:hint="eastAsia"/>
                <w:b/>
                <w:sz w:val="24"/>
              </w:rPr>
              <w:t>。</w:t>
            </w:r>
            <w:r w:rsidRPr="000B14DD">
              <w:rPr>
                <w:rFonts w:ascii="宋体" w:hAnsi="宋体" w:hint="eastAsia"/>
                <w:sz w:val="24"/>
              </w:rPr>
              <w:t>五年来，有5名学生在全国职业院校技能大赛获奖，有40名学生获得省级各类奖项。毕业生连续获得两届市企业职工精英大赛第一名，多名优秀毕业生在企业担任中层技术管理岗位。</w:t>
            </w:r>
          </w:p>
          <w:p w:rsidR="000B14DD" w:rsidRPr="00FA42E4" w:rsidRDefault="000B14DD" w:rsidP="00FA42E4">
            <w:pPr>
              <w:adjustRightInd w:val="0"/>
              <w:snapToGrid w:val="0"/>
              <w:spacing w:line="360" w:lineRule="auto"/>
              <w:ind w:firstLineChars="200" w:firstLine="482"/>
              <w:rPr>
                <w:rFonts w:ascii="宋体" w:hAnsi="宋体"/>
                <w:b/>
                <w:sz w:val="24"/>
              </w:rPr>
            </w:pPr>
            <w:r w:rsidRPr="00FA42E4">
              <w:rPr>
                <w:rFonts w:ascii="宋体" w:hAnsi="宋体"/>
                <w:b/>
                <w:sz w:val="24"/>
              </w:rPr>
              <w:t>2.</w:t>
            </w:r>
            <w:r w:rsidRPr="00FA42E4">
              <w:rPr>
                <w:rFonts w:ascii="宋体" w:hAnsi="宋体" w:hint="eastAsia"/>
                <w:b/>
                <w:sz w:val="24"/>
              </w:rPr>
              <w:t>机遇和挑战</w:t>
            </w:r>
          </w:p>
          <w:p w:rsidR="000B14DD" w:rsidRPr="000B14DD" w:rsidRDefault="000B14DD" w:rsidP="00BB2DD4">
            <w:pPr>
              <w:adjustRightInd w:val="0"/>
              <w:snapToGrid w:val="0"/>
              <w:spacing w:line="360" w:lineRule="auto"/>
              <w:ind w:firstLineChars="200" w:firstLine="482"/>
              <w:rPr>
                <w:rFonts w:ascii="宋体" w:hAnsi="宋体"/>
                <w:sz w:val="24"/>
              </w:rPr>
            </w:pPr>
            <w:r w:rsidRPr="000B14DD">
              <w:rPr>
                <w:rFonts w:ascii="宋体" w:hAnsi="宋体" w:hint="eastAsia"/>
                <w:b/>
                <w:sz w:val="24"/>
              </w:rPr>
              <w:t>产业发展迎来新机遇：</w:t>
            </w:r>
            <w:r w:rsidRPr="000B14DD">
              <w:rPr>
                <w:rFonts w:ascii="宋体" w:hAnsi="宋体" w:hint="eastAsia"/>
                <w:sz w:val="24"/>
              </w:rPr>
              <w:t>工信部等三部门联合印发《智能船舶发展行动计划（2019-2021年）》明确，要初步建立智能船舶规范标准体系，突破航行态势智能感知、自动靠离泊等核心技术，完成相关重点智能设备系统研制等。为船舶工业智能化转型提供了方向，也指明了今后船舶制造业人才培养的方向。</w:t>
            </w:r>
          </w:p>
          <w:p w:rsidR="000B14DD" w:rsidRDefault="000B14DD" w:rsidP="00BB2DD4">
            <w:pPr>
              <w:adjustRightInd w:val="0"/>
              <w:snapToGrid w:val="0"/>
              <w:spacing w:line="360" w:lineRule="auto"/>
              <w:ind w:firstLineChars="200" w:firstLine="482"/>
              <w:rPr>
                <w:rFonts w:ascii="宋体" w:hAnsi="宋体"/>
                <w:sz w:val="24"/>
              </w:rPr>
            </w:pPr>
            <w:r w:rsidRPr="000B14DD">
              <w:rPr>
                <w:rFonts w:ascii="宋体" w:hAnsi="宋体" w:hint="eastAsia"/>
                <w:b/>
                <w:sz w:val="24"/>
              </w:rPr>
              <w:t>职教改革迎来新挑战：</w:t>
            </w:r>
            <w:r w:rsidRPr="000B14DD">
              <w:rPr>
                <w:rFonts w:ascii="宋体" w:hAnsi="宋体" w:hint="eastAsia"/>
                <w:sz w:val="24"/>
              </w:rPr>
              <w:t>产业转型、技术突破等，对专业发展维度、人才培养高度、“三教”改革力度、产教融合深度、社会服务广度等方面都提出了更高要求。</w:t>
            </w:r>
          </w:p>
          <w:p w:rsidR="00BB2DD4" w:rsidRDefault="00BB2DD4" w:rsidP="00BB2DD4">
            <w:pPr>
              <w:adjustRightInd w:val="0"/>
              <w:snapToGrid w:val="0"/>
              <w:spacing w:line="360" w:lineRule="auto"/>
              <w:ind w:firstLineChars="200" w:firstLine="480"/>
              <w:rPr>
                <w:rFonts w:ascii="宋体" w:hAnsi="宋体"/>
                <w:sz w:val="24"/>
              </w:rPr>
            </w:pPr>
          </w:p>
          <w:p w:rsidR="00BB2DD4" w:rsidRPr="00BB2DD4" w:rsidRDefault="00BB2DD4" w:rsidP="00BB2DD4">
            <w:pPr>
              <w:adjustRightInd w:val="0"/>
              <w:snapToGrid w:val="0"/>
              <w:spacing w:line="360" w:lineRule="auto"/>
              <w:ind w:firstLineChars="200" w:firstLine="480"/>
              <w:rPr>
                <w:rFonts w:ascii="宋体" w:hAnsi="宋体"/>
                <w:sz w:val="24"/>
              </w:rPr>
            </w:pPr>
          </w:p>
        </w:tc>
      </w:tr>
    </w:tbl>
    <w:p w:rsidR="00E71854" w:rsidRDefault="00E71854" w:rsidP="00BB2DD4">
      <w:pPr>
        <w:pStyle w:val="3"/>
        <w:rPr>
          <w:rFonts w:asciiTheme="minorEastAsia" w:eastAsiaTheme="minorEastAsia" w:hAnsiTheme="minorEastAsia"/>
        </w:rPr>
      </w:pPr>
      <w:bookmarkStart w:id="28" w:name="_Toc56354632"/>
    </w:p>
    <w:p w:rsidR="000B14DD" w:rsidRPr="00E71854" w:rsidRDefault="000B14DD" w:rsidP="00BB2DD4">
      <w:pPr>
        <w:pStyle w:val="3"/>
        <w:rPr>
          <w:rFonts w:asciiTheme="minorEastAsia" w:eastAsiaTheme="minorEastAsia" w:hAnsiTheme="minorEastAsia"/>
        </w:rPr>
      </w:pPr>
      <w:r w:rsidRPr="00E71854">
        <w:rPr>
          <w:rFonts w:asciiTheme="minorEastAsia" w:eastAsiaTheme="minorEastAsia" w:hAnsiTheme="minorEastAsia"/>
        </w:rPr>
        <w:lastRenderedPageBreak/>
        <w:t>（二）</w:t>
      </w:r>
      <w:r w:rsidRPr="00E71854">
        <w:rPr>
          <w:rFonts w:asciiTheme="minorEastAsia" w:eastAsiaTheme="minorEastAsia" w:hAnsiTheme="minorEastAsia" w:hint="eastAsia"/>
        </w:rPr>
        <w:t>建设目标</w:t>
      </w:r>
      <w:bookmarkEnd w:id="28"/>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0B14DD" w:rsidRPr="000B14DD" w:rsidTr="00FA42E4">
        <w:trPr>
          <w:trHeight w:val="11848"/>
        </w:trPr>
        <w:tc>
          <w:tcPr>
            <w:tcW w:w="8931" w:type="dxa"/>
            <w:shd w:val="clear" w:color="auto" w:fill="auto"/>
          </w:tcPr>
          <w:p w:rsidR="000B14DD" w:rsidRPr="00FA42E4" w:rsidRDefault="000B14DD" w:rsidP="00FA42E4">
            <w:pPr>
              <w:adjustRightInd w:val="0"/>
              <w:snapToGrid w:val="0"/>
              <w:spacing w:line="360" w:lineRule="auto"/>
              <w:ind w:firstLineChars="200" w:firstLine="482"/>
              <w:rPr>
                <w:rFonts w:ascii="宋体" w:hAnsi="宋体"/>
                <w:b/>
                <w:sz w:val="24"/>
              </w:rPr>
            </w:pPr>
            <w:r w:rsidRPr="00FA42E4">
              <w:rPr>
                <w:rFonts w:ascii="宋体" w:hAnsi="宋体" w:hint="eastAsia"/>
                <w:b/>
                <w:sz w:val="24"/>
              </w:rPr>
              <w:t>1.总体目标</w:t>
            </w:r>
          </w:p>
          <w:p w:rsidR="000B14DD" w:rsidRPr="000B14DD" w:rsidRDefault="000B14DD" w:rsidP="00BB2DD4">
            <w:pPr>
              <w:adjustRightInd w:val="0"/>
              <w:snapToGrid w:val="0"/>
              <w:spacing w:line="360" w:lineRule="auto"/>
              <w:ind w:firstLineChars="200" w:firstLine="480"/>
              <w:rPr>
                <w:rFonts w:ascii="宋体" w:hAnsi="宋体"/>
                <w:sz w:val="24"/>
              </w:rPr>
            </w:pPr>
            <w:r w:rsidRPr="000B14DD">
              <w:rPr>
                <w:rFonts w:ascii="宋体" w:hAnsi="宋体" w:hint="eastAsia"/>
                <w:sz w:val="24"/>
              </w:rPr>
              <w:t>坚持立德树人为根本，坚持新发展理念，坚持“定标、提质、服务”的总体要求，对接船舶与海洋工程产业，通过创新人才模式、深化课程与教材改革、打造精品课堂、提升社会服务能力、建立专业可持续发展新机制，通过七个任务的建设，为全国同类学校提供“三推三进”“三师三能”“三融三成”的可借鉴和推广的浙江经验，在智能造船、绿色修船、数字造船、模块造船等新技术领域谋求新一轮发展。</w:t>
            </w:r>
          </w:p>
          <w:p w:rsidR="000B14DD" w:rsidRPr="000B14DD" w:rsidRDefault="000B14DD" w:rsidP="00BB2DD4">
            <w:pPr>
              <w:adjustRightInd w:val="0"/>
              <w:snapToGrid w:val="0"/>
              <w:spacing w:line="360" w:lineRule="auto"/>
              <w:ind w:firstLineChars="200" w:firstLine="480"/>
              <w:rPr>
                <w:rFonts w:ascii="宋体" w:hAnsi="宋体"/>
                <w:sz w:val="24"/>
              </w:rPr>
            </w:pPr>
            <w:r w:rsidRPr="000B14DD">
              <w:rPr>
                <w:rFonts w:ascii="宋体" w:hAnsi="宋体" w:hint="eastAsia"/>
                <w:sz w:val="24"/>
              </w:rPr>
              <w:t>到2023年，全面推进现代学徒制，坚持船、机、电协同发展，健全专业自我调整和完善机制，注重软硬件提升，实现可持续发展，探索成为浙江省中职专业集群发展标杆；用智能化提升专业水平，成为促进产业转型升级的重要窗口；成为提质培优工程的浙江典范。把专业建设成为全省一流、全国知名的高水平专业。培养扎根海岛、产业急需、技术高超、理念创新的复合型高技能人才。</w:t>
            </w:r>
          </w:p>
          <w:p w:rsidR="000B14DD" w:rsidRPr="00FA42E4" w:rsidRDefault="000B14DD" w:rsidP="00BB2DD4">
            <w:pPr>
              <w:adjustRightInd w:val="0"/>
              <w:snapToGrid w:val="0"/>
              <w:spacing w:line="360" w:lineRule="auto"/>
              <w:ind w:firstLineChars="200" w:firstLine="482"/>
              <w:rPr>
                <w:rFonts w:ascii="宋体" w:hAnsi="宋体"/>
                <w:b/>
                <w:bCs/>
                <w:sz w:val="24"/>
              </w:rPr>
            </w:pPr>
            <w:r w:rsidRPr="00FA42E4">
              <w:rPr>
                <w:rFonts w:ascii="宋体" w:hAnsi="宋体" w:hint="eastAsia"/>
                <w:b/>
                <w:bCs/>
                <w:sz w:val="24"/>
              </w:rPr>
              <w:t>2.具体目标</w:t>
            </w:r>
          </w:p>
          <w:p w:rsidR="000B14DD" w:rsidRPr="000B14DD" w:rsidRDefault="000B14DD" w:rsidP="00BB2DD4">
            <w:pPr>
              <w:adjustRightInd w:val="0"/>
              <w:snapToGrid w:val="0"/>
              <w:spacing w:line="360" w:lineRule="auto"/>
              <w:ind w:firstLineChars="200" w:firstLine="480"/>
              <w:rPr>
                <w:rFonts w:ascii="宋体" w:hAnsi="宋体"/>
                <w:sz w:val="24"/>
              </w:rPr>
            </w:pPr>
            <w:r w:rsidRPr="000B14DD">
              <w:rPr>
                <w:rFonts w:ascii="宋体" w:hAnsi="宋体" w:hint="eastAsia"/>
                <w:sz w:val="24"/>
              </w:rPr>
              <w:t>三推三进：全面推动专业课程思政建设，梳理重构专业课程结构，推进人才培养模式改革，将思政教育全面融入人才培养方案和专业课程。推行名家名匠、劳模楷模、技能大师进校园、进课堂、进成长，助力学生成为德技并修的高质量技术技能人才。</w:t>
            </w:r>
          </w:p>
          <w:p w:rsidR="000B14DD" w:rsidRPr="000B14DD" w:rsidRDefault="000B14DD" w:rsidP="00BB2DD4">
            <w:pPr>
              <w:adjustRightInd w:val="0"/>
              <w:snapToGrid w:val="0"/>
              <w:spacing w:line="360" w:lineRule="auto"/>
              <w:ind w:firstLineChars="200" w:firstLine="480"/>
              <w:rPr>
                <w:rFonts w:ascii="宋体" w:hAnsi="宋体"/>
                <w:sz w:val="24"/>
              </w:rPr>
            </w:pPr>
            <w:r w:rsidRPr="000B14DD">
              <w:rPr>
                <w:rFonts w:ascii="宋体" w:hAnsi="宋体" w:hint="eastAsia"/>
                <w:sz w:val="24"/>
              </w:rPr>
              <w:t>三师三能：打造一支由专业教师、企业导师、技能大师组成的高素养教师团队，能胜任理实一体化教学、能指导学生技能竞赛、能指导学生创新创业。</w:t>
            </w:r>
          </w:p>
          <w:p w:rsidR="000B14DD" w:rsidRDefault="000B14DD" w:rsidP="00BB2DD4">
            <w:pPr>
              <w:adjustRightInd w:val="0"/>
              <w:snapToGrid w:val="0"/>
              <w:spacing w:line="360" w:lineRule="auto"/>
              <w:ind w:firstLineChars="200" w:firstLine="480"/>
              <w:rPr>
                <w:rFonts w:ascii="宋体" w:hAnsi="宋体"/>
                <w:sz w:val="24"/>
              </w:rPr>
            </w:pPr>
            <w:r w:rsidRPr="000B14DD">
              <w:rPr>
                <w:rFonts w:ascii="宋体" w:hAnsi="宋体" w:hint="eastAsia"/>
                <w:sz w:val="24"/>
              </w:rPr>
              <w:t>三融三成：融合企业新技术、新工艺、新设备，打造船、机、电融通发展，建成专业教学、社会培训、创新服务于一体的新型船舶综合实训基地，成为国内领先的实践教学基地。</w:t>
            </w:r>
          </w:p>
          <w:p w:rsidR="00FA42E4" w:rsidRDefault="00FA42E4" w:rsidP="00BB2DD4">
            <w:pPr>
              <w:adjustRightInd w:val="0"/>
              <w:snapToGrid w:val="0"/>
              <w:spacing w:line="360" w:lineRule="auto"/>
              <w:ind w:firstLineChars="200" w:firstLine="480"/>
              <w:rPr>
                <w:rFonts w:ascii="宋体" w:hAnsi="宋体"/>
                <w:sz w:val="24"/>
              </w:rPr>
            </w:pPr>
          </w:p>
          <w:p w:rsidR="00FA42E4" w:rsidRDefault="00FA42E4" w:rsidP="00BB2DD4">
            <w:pPr>
              <w:adjustRightInd w:val="0"/>
              <w:snapToGrid w:val="0"/>
              <w:spacing w:line="360" w:lineRule="auto"/>
              <w:ind w:firstLineChars="200" w:firstLine="480"/>
              <w:rPr>
                <w:rFonts w:ascii="宋体" w:hAnsi="宋体"/>
                <w:sz w:val="24"/>
              </w:rPr>
            </w:pPr>
          </w:p>
          <w:p w:rsidR="00FA42E4" w:rsidRPr="000B14DD" w:rsidRDefault="00FA42E4" w:rsidP="00BB2DD4">
            <w:pPr>
              <w:adjustRightInd w:val="0"/>
              <w:snapToGrid w:val="0"/>
              <w:spacing w:line="360" w:lineRule="auto"/>
              <w:ind w:firstLineChars="200" w:firstLine="482"/>
              <w:rPr>
                <w:b/>
                <w:sz w:val="24"/>
              </w:rPr>
            </w:pPr>
          </w:p>
        </w:tc>
      </w:tr>
    </w:tbl>
    <w:p w:rsidR="00BB2DD4" w:rsidRDefault="00BB2DD4" w:rsidP="000B14DD">
      <w:pPr>
        <w:jc w:val="left"/>
        <w:rPr>
          <w:b/>
          <w:sz w:val="24"/>
        </w:rPr>
      </w:pPr>
    </w:p>
    <w:p w:rsidR="00BB2DD4" w:rsidRDefault="00BB2DD4">
      <w:pPr>
        <w:widowControl/>
        <w:jc w:val="left"/>
        <w:rPr>
          <w:b/>
          <w:sz w:val="24"/>
        </w:rPr>
      </w:pPr>
      <w:r>
        <w:rPr>
          <w:b/>
          <w:sz w:val="24"/>
        </w:rPr>
        <w:br w:type="page"/>
      </w:r>
    </w:p>
    <w:p w:rsidR="000B14DD" w:rsidRPr="00E71854" w:rsidRDefault="000B14DD" w:rsidP="00BB2DD4">
      <w:pPr>
        <w:pStyle w:val="3"/>
        <w:rPr>
          <w:rFonts w:asciiTheme="minorEastAsia" w:eastAsiaTheme="minorEastAsia" w:hAnsiTheme="minorEastAsia"/>
        </w:rPr>
      </w:pPr>
      <w:bookmarkStart w:id="29" w:name="_Toc56354633"/>
      <w:r w:rsidRPr="00E71854">
        <w:rPr>
          <w:rFonts w:asciiTheme="minorEastAsia" w:eastAsiaTheme="minorEastAsia" w:hAnsiTheme="minorEastAsia"/>
        </w:rPr>
        <w:lastRenderedPageBreak/>
        <w:t>（三）</w:t>
      </w:r>
      <w:r w:rsidRPr="00E71854">
        <w:rPr>
          <w:rFonts w:asciiTheme="minorEastAsia" w:eastAsiaTheme="minorEastAsia" w:hAnsiTheme="minorEastAsia" w:hint="eastAsia"/>
        </w:rPr>
        <w:t>建设内容与实施举措</w:t>
      </w:r>
      <w:bookmarkEnd w:id="29"/>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BB2DD4" w:rsidRPr="000B14DD" w:rsidTr="00BB2DD4">
        <w:trPr>
          <w:trHeight w:val="12996"/>
        </w:trPr>
        <w:tc>
          <w:tcPr>
            <w:tcW w:w="8931" w:type="dxa"/>
            <w:shd w:val="clear" w:color="auto" w:fill="auto"/>
          </w:tcPr>
          <w:p w:rsidR="000B14DD" w:rsidRPr="000B14DD" w:rsidRDefault="000B14DD" w:rsidP="00BB2DD4">
            <w:pPr>
              <w:adjustRightInd w:val="0"/>
              <w:snapToGrid w:val="0"/>
              <w:spacing w:line="360" w:lineRule="auto"/>
              <w:ind w:firstLineChars="200" w:firstLine="482"/>
              <w:rPr>
                <w:rFonts w:ascii="宋体" w:hAnsi="宋体"/>
                <w:b/>
                <w:bCs/>
                <w:position w:val="6"/>
                <w:sz w:val="24"/>
              </w:rPr>
            </w:pPr>
            <w:r w:rsidRPr="000B14DD">
              <w:rPr>
                <w:rFonts w:ascii="宋体" w:hAnsi="宋体"/>
                <w:b/>
                <w:bCs/>
                <w:position w:val="6"/>
                <w:sz w:val="24"/>
              </w:rPr>
              <w:t>1.</w:t>
            </w:r>
            <w:r w:rsidRPr="000B14DD">
              <w:rPr>
                <w:rFonts w:ascii="宋体" w:hAnsi="宋体" w:hint="eastAsia"/>
                <w:b/>
                <w:bCs/>
                <w:position w:val="6"/>
                <w:sz w:val="24"/>
              </w:rPr>
              <w:t>适应育人新趋势，创新人才培养模式</w:t>
            </w:r>
          </w:p>
          <w:p w:rsidR="000B14DD" w:rsidRPr="000B14DD" w:rsidRDefault="000B14DD" w:rsidP="00BB2DD4">
            <w:pPr>
              <w:adjustRightInd w:val="0"/>
              <w:snapToGrid w:val="0"/>
              <w:spacing w:line="360" w:lineRule="auto"/>
              <w:rPr>
                <w:rFonts w:ascii="宋体" w:hAnsi="宋体"/>
                <w:bCs/>
                <w:position w:val="6"/>
                <w:sz w:val="24"/>
              </w:rPr>
            </w:pPr>
            <w:r w:rsidRPr="000B14DD">
              <w:rPr>
                <w:rFonts w:ascii="宋体" w:hAnsi="宋体" w:hint="eastAsia"/>
                <w:bCs/>
                <w:position w:val="6"/>
                <w:sz w:val="24"/>
              </w:rPr>
              <w:tab/>
              <w:t>全面实施现代学徒制，加强校企合作，在推进新理念、新技术和新工艺下，构建并完善“素养模块、项目主导、能力递进”人才培养模式。完善课程体系，打造“三线四项”模块化课程。不断提升学生核心素养，以技能大赛为载体，为学生提供“人人出彩”的机会。</w:t>
            </w:r>
          </w:p>
          <w:p w:rsidR="000B14DD" w:rsidRPr="000B14DD" w:rsidRDefault="000B14DD" w:rsidP="00BB2DD4">
            <w:pPr>
              <w:adjustRightInd w:val="0"/>
              <w:snapToGrid w:val="0"/>
              <w:spacing w:line="360" w:lineRule="auto"/>
              <w:ind w:firstLineChars="200" w:firstLine="482"/>
              <w:rPr>
                <w:rFonts w:ascii="宋体" w:hAnsi="宋体"/>
                <w:b/>
                <w:bCs/>
                <w:position w:val="6"/>
                <w:sz w:val="24"/>
              </w:rPr>
            </w:pPr>
            <w:r w:rsidRPr="000B14DD">
              <w:rPr>
                <w:rFonts w:ascii="宋体" w:hAnsi="宋体"/>
                <w:b/>
                <w:bCs/>
                <w:position w:val="6"/>
                <w:sz w:val="24"/>
              </w:rPr>
              <w:t>2.</w:t>
            </w:r>
            <w:r w:rsidRPr="000B14DD">
              <w:rPr>
                <w:rFonts w:ascii="宋体" w:hAnsi="宋体" w:hint="eastAsia"/>
                <w:b/>
                <w:bCs/>
                <w:position w:val="6"/>
                <w:sz w:val="24"/>
              </w:rPr>
              <w:t>建立课程新标准，开发优质教学资源</w:t>
            </w:r>
          </w:p>
          <w:p w:rsidR="000B14DD" w:rsidRPr="000B14DD" w:rsidRDefault="000B14DD" w:rsidP="00BB2DD4">
            <w:pPr>
              <w:adjustRightInd w:val="0"/>
              <w:snapToGrid w:val="0"/>
              <w:spacing w:line="360" w:lineRule="auto"/>
              <w:rPr>
                <w:rFonts w:ascii="宋体" w:hAnsi="宋体"/>
                <w:bCs/>
                <w:position w:val="6"/>
                <w:sz w:val="24"/>
              </w:rPr>
            </w:pPr>
            <w:r w:rsidRPr="000B14DD">
              <w:rPr>
                <w:rFonts w:ascii="宋体" w:hAnsi="宋体" w:hint="eastAsia"/>
                <w:bCs/>
                <w:position w:val="6"/>
                <w:sz w:val="24"/>
              </w:rPr>
              <w:tab/>
              <w:t>不断深化校企合作，成立校企教学资源开发小组，基于企业实践项目，双方共建课程资源包，并应用于专业教学。基于职业能力分析，将信息技术、劳动实践、创新课程等融入课程教学资源规范标准，并进行认证。论证反馈资源包运行情况，及时完善修整教学资源包，形成教学效果评价。利用超星学习通平台，与行业、企业、兄弟院校共享优质教学资源，助力甬舟区域船舶制造业发展。</w:t>
            </w:r>
          </w:p>
          <w:p w:rsidR="000B14DD" w:rsidRPr="000B14DD" w:rsidRDefault="000B14DD" w:rsidP="00BB2DD4">
            <w:pPr>
              <w:adjustRightInd w:val="0"/>
              <w:snapToGrid w:val="0"/>
              <w:spacing w:line="360" w:lineRule="auto"/>
              <w:ind w:firstLineChars="200" w:firstLine="482"/>
              <w:rPr>
                <w:rFonts w:ascii="宋体" w:hAnsi="宋体"/>
                <w:b/>
                <w:bCs/>
                <w:position w:val="6"/>
                <w:sz w:val="24"/>
              </w:rPr>
            </w:pPr>
            <w:r w:rsidRPr="000B14DD">
              <w:rPr>
                <w:rFonts w:ascii="宋体" w:hAnsi="宋体"/>
                <w:b/>
                <w:bCs/>
                <w:position w:val="6"/>
                <w:sz w:val="24"/>
              </w:rPr>
              <w:t>3.</w:t>
            </w:r>
            <w:r w:rsidRPr="000B14DD">
              <w:rPr>
                <w:rFonts w:ascii="宋体" w:hAnsi="宋体" w:hint="eastAsia"/>
                <w:b/>
                <w:bCs/>
                <w:position w:val="6"/>
                <w:sz w:val="24"/>
              </w:rPr>
              <w:t>打造精品新课堂，深化教材教法改革</w:t>
            </w:r>
          </w:p>
          <w:p w:rsidR="000B14DD" w:rsidRPr="000B14DD" w:rsidRDefault="000B14DD" w:rsidP="00BB2DD4">
            <w:pPr>
              <w:adjustRightInd w:val="0"/>
              <w:snapToGrid w:val="0"/>
              <w:spacing w:line="360" w:lineRule="auto"/>
              <w:ind w:firstLineChars="200" w:firstLine="480"/>
              <w:rPr>
                <w:rFonts w:ascii="宋体" w:hAnsi="宋体"/>
                <w:bCs/>
                <w:position w:val="6"/>
                <w:sz w:val="24"/>
              </w:rPr>
            </w:pPr>
            <w:r w:rsidRPr="000B14DD">
              <w:rPr>
                <w:rFonts w:ascii="宋体" w:hAnsi="宋体" w:hint="eastAsia"/>
                <w:bCs/>
                <w:position w:val="6"/>
                <w:sz w:val="24"/>
              </w:rPr>
              <w:t>以船舶制造业产业岗位需求出发，以行业技能证书及技能大赛标准为参照，整合课程教材，编写活页式教材、工作手册式教材、融媒体式教材。积极推动行动导向教学法研究，推出2门精品课程，形成混合式教学法、情景沉浸式教学法实施的典型案例。</w:t>
            </w:r>
          </w:p>
          <w:p w:rsidR="000B14DD" w:rsidRPr="000B14DD" w:rsidRDefault="000B14DD" w:rsidP="00BB2DD4">
            <w:pPr>
              <w:adjustRightInd w:val="0"/>
              <w:snapToGrid w:val="0"/>
              <w:spacing w:line="360" w:lineRule="auto"/>
              <w:ind w:firstLineChars="200" w:firstLine="482"/>
              <w:rPr>
                <w:rFonts w:ascii="宋体" w:hAnsi="宋体"/>
                <w:b/>
                <w:bCs/>
                <w:position w:val="6"/>
                <w:sz w:val="24"/>
              </w:rPr>
            </w:pPr>
            <w:r w:rsidRPr="000B14DD">
              <w:rPr>
                <w:rFonts w:ascii="宋体" w:hAnsi="宋体"/>
                <w:b/>
                <w:bCs/>
                <w:position w:val="6"/>
                <w:sz w:val="24"/>
              </w:rPr>
              <w:t>4.</w:t>
            </w:r>
            <w:r w:rsidRPr="000B14DD">
              <w:rPr>
                <w:rFonts w:ascii="宋体" w:hAnsi="宋体" w:hint="eastAsia"/>
                <w:b/>
                <w:bCs/>
                <w:position w:val="6"/>
                <w:sz w:val="24"/>
              </w:rPr>
              <w:t>厚培教师新价值，培养高水平师资队伍</w:t>
            </w:r>
          </w:p>
          <w:p w:rsidR="000B14DD" w:rsidRDefault="000B14DD" w:rsidP="00BB2DD4">
            <w:pPr>
              <w:adjustRightInd w:val="0"/>
              <w:snapToGrid w:val="0"/>
              <w:spacing w:line="360" w:lineRule="auto"/>
              <w:rPr>
                <w:rFonts w:ascii="宋体" w:hAnsi="宋体"/>
                <w:bCs/>
                <w:position w:val="6"/>
                <w:sz w:val="24"/>
              </w:rPr>
            </w:pPr>
            <w:r w:rsidRPr="000B14DD">
              <w:rPr>
                <w:rFonts w:ascii="宋体" w:hAnsi="宋体" w:hint="eastAsia"/>
                <w:bCs/>
                <w:position w:val="6"/>
                <w:sz w:val="24"/>
              </w:rPr>
              <w:tab/>
              <w:t>坚持党建引领，以“四有六要”新教师标准为导向，打造一支忠诚、乐于奉献、敢于担当的高素质教师队伍。加强对专业带头人、专业负责人、骨干教师的培养力度，从教学能力、实践水平出发，进一步提升教师信息化教学、专业管理、科研水平、社会实践这“四大能力”。完善教师下企业制度，优化教学进企业通道，选择优秀教师实践企业，推进教师和兼职教师双向流通机制。</w:t>
            </w:r>
          </w:p>
          <w:p w:rsidR="00BB2DD4" w:rsidRPr="000B14DD" w:rsidRDefault="00BB2DD4" w:rsidP="00BB2DD4">
            <w:pPr>
              <w:adjustRightInd w:val="0"/>
              <w:snapToGrid w:val="0"/>
              <w:spacing w:line="360" w:lineRule="auto"/>
              <w:ind w:firstLineChars="200" w:firstLine="482"/>
              <w:rPr>
                <w:rFonts w:ascii="宋体" w:hAnsi="宋体"/>
                <w:b/>
                <w:bCs/>
                <w:position w:val="6"/>
                <w:sz w:val="24"/>
              </w:rPr>
            </w:pPr>
            <w:r w:rsidRPr="000B14DD">
              <w:rPr>
                <w:rFonts w:ascii="宋体" w:hAnsi="宋体"/>
                <w:b/>
                <w:bCs/>
                <w:position w:val="6"/>
                <w:sz w:val="24"/>
              </w:rPr>
              <w:t>5.</w:t>
            </w:r>
            <w:r w:rsidRPr="000B14DD">
              <w:rPr>
                <w:rFonts w:ascii="宋体" w:hAnsi="宋体" w:hint="eastAsia"/>
                <w:b/>
                <w:bCs/>
                <w:position w:val="6"/>
                <w:sz w:val="24"/>
              </w:rPr>
              <w:t>升级实训新场景，打造高水平实践教学基地</w:t>
            </w:r>
          </w:p>
          <w:p w:rsidR="00BB2DD4" w:rsidRPr="000B14DD" w:rsidRDefault="00BB2DD4" w:rsidP="00BB2DD4">
            <w:pPr>
              <w:adjustRightInd w:val="0"/>
              <w:snapToGrid w:val="0"/>
              <w:spacing w:line="360" w:lineRule="auto"/>
              <w:ind w:firstLineChars="200" w:firstLine="480"/>
              <w:rPr>
                <w:rFonts w:ascii="宋体" w:hAnsi="宋体"/>
                <w:bCs/>
                <w:position w:val="6"/>
                <w:sz w:val="24"/>
              </w:rPr>
            </w:pPr>
            <w:r w:rsidRPr="000B14DD">
              <w:rPr>
                <w:rFonts w:ascii="宋体" w:hAnsi="宋体" w:hint="eastAsia"/>
                <w:bCs/>
                <w:position w:val="6"/>
                <w:sz w:val="24"/>
              </w:rPr>
              <w:t>新增一批校企深入合作基地，选择一批典型企业实践项目进课堂，提升学生解决实际问题能力。通过改造、升级或优化专业实训室，使实训室功能更加完善，使实训设施设备更好的满足教学、企业实践需求。完善实训教学考核机制，实施过程管理和考核，使考核方案更加科学，更加满足“职业素养+职业技能”培养体系。</w:t>
            </w:r>
          </w:p>
          <w:p w:rsidR="00BB2DD4" w:rsidRPr="00BB2DD4" w:rsidRDefault="00BB2DD4" w:rsidP="00BB2DD4">
            <w:pPr>
              <w:adjustRightInd w:val="0"/>
              <w:snapToGrid w:val="0"/>
              <w:spacing w:line="360" w:lineRule="auto"/>
              <w:rPr>
                <w:rFonts w:ascii="宋体" w:hAnsi="宋体"/>
                <w:bCs/>
                <w:position w:val="6"/>
                <w:sz w:val="24"/>
              </w:rPr>
            </w:pPr>
          </w:p>
        </w:tc>
      </w:tr>
    </w:tbl>
    <w:p w:rsidR="000B14DD" w:rsidRPr="000B14DD" w:rsidRDefault="000B14DD" w:rsidP="000B14DD">
      <w:pPr>
        <w:jc w:val="left"/>
        <w:rPr>
          <w:b/>
          <w:sz w:val="24"/>
        </w:rP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0"/>
      </w:tblGrid>
      <w:tr w:rsidR="000B14DD" w:rsidRPr="000B14DD" w:rsidTr="00BB2DD4">
        <w:trPr>
          <w:cantSplit/>
          <w:trHeight w:val="1643"/>
          <w:jc w:val="center"/>
        </w:trPr>
        <w:tc>
          <w:tcPr>
            <w:tcW w:w="8900" w:type="dxa"/>
            <w:tcMar>
              <w:left w:w="28" w:type="dxa"/>
              <w:right w:w="28" w:type="dxa"/>
            </w:tcMar>
          </w:tcPr>
          <w:p w:rsidR="000B14DD" w:rsidRPr="000B14DD" w:rsidRDefault="000B14DD" w:rsidP="00BB2DD4">
            <w:pPr>
              <w:adjustRightInd w:val="0"/>
              <w:snapToGrid w:val="0"/>
              <w:spacing w:line="360" w:lineRule="auto"/>
              <w:ind w:firstLineChars="200" w:firstLine="482"/>
              <w:rPr>
                <w:rFonts w:ascii="宋体" w:hAnsi="宋体"/>
                <w:b/>
                <w:bCs/>
                <w:position w:val="6"/>
                <w:sz w:val="24"/>
              </w:rPr>
            </w:pPr>
            <w:r w:rsidRPr="000B14DD">
              <w:rPr>
                <w:rFonts w:ascii="宋体" w:hAnsi="宋体"/>
                <w:b/>
                <w:bCs/>
                <w:position w:val="6"/>
                <w:sz w:val="24"/>
              </w:rPr>
              <w:lastRenderedPageBreak/>
              <w:t>6.</w:t>
            </w:r>
            <w:r w:rsidRPr="000B14DD">
              <w:rPr>
                <w:rFonts w:ascii="宋体" w:hAnsi="宋体" w:hint="eastAsia"/>
                <w:b/>
                <w:bCs/>
                <w:position w:val="6"/>
                <w:sz w:val="24"/>
              </w:rPr>
              <w:t>成就专业新担当，提升社会服务能力</w:t>
            </w:r>
          </w:p>
          <w:p w:rsidR="000B14DD" w:rsidRPr="000B14DD" w:rsidRDefault="000B14DD" w:rsidP="00BB2DD4">
            <w:pPr>
              <w:adjustRightInd w:val="0"/>
              <w:snapToGrid w:val="0"/>
              <w:spacing w:line="360" w:lineRule="auto"/>
              <w:ind w:firstLineChars="200" w:firstLine="480"/>
              <w:rPr>
                <w:rFonts w:ascii="宋体" w:hAnsi="宋体"/>
                <w:bCs/>
                <w:position w:val="6"/>
                <w:sz w:val="24"/>
              </w:rPr>
            </w:pPr>
            <w:r w:rsidRPr="000B14DD">
              <w:rPr>
                <w:rFonts w:ascii="宋体" w:hAnsi="宋体" w:hint="eastAsia"/>
                <w:bCs/>
                <w:position w:val="6"/>
                <w:sz w:val="24"/>
              </w:rPr>
              <w:t>依托高水平专业建设，提升专业对社会学员培养能力，服务产业转型升级。建立校企合作团队，通过项目合作，开发实用性专利和发明性专利，推动专业服务企业能力，提高技术服务团队服务社会能力。</w:t>
            </w:r>
          </w:p>
          <w:p w:rsidR="000B14DD" w:rsidRPr="000B14DD" w:rsidRDefault="000B14DD" w:rsidP="00BB2DD4">
            <w:pPr>
              <w:adjustRightInd w:val="0"/>
              <w:snapToGrid w:val="0"/>
              <w:spacing w:line="360" w:lineRule="auto"/>
              <w:ind w:firstLineChars="200" w:firstLine="482"/>
              <w:rPr>
                <w:rFonts w:ascii="宋体" w:hAnsi="宋体"/>
                <w:b/>
                <w:bCs/>
                <w:position w:val="6"/>
                <w:sz w:val="24"/>
              </w:rPr>
            </w:pPr>
            <w:r w:rsidRPr="000B14DD">
              <w:rPr>
                <w:rFonts w:ascii="宋体" w:hAnsi="宋体"/>
                <w:b/>
                <w:bCs/>
                <w:position w:val="6"/>
                <w:sz w:val="24"/>
              </w:rPr>
              <w:t>7.</w:t>
            </w:r>
            <w:r w:rsidRPr="000B14DD">
              <w:rPr>
                <w:rFonts w:ascii="宋体" w:hAnsi="宋体" w:hint="eastAsia"/>
                <w:b/>
                <w:bCs/>
                <w:position w:val="6"/>
                <w:sz w:val="24"/>
              </w:rPr>
              <w:t>健全可持续发展保障机制</w:t>
            </w:r>
          </w:p>
          <w:p w:rsidR="000B14DD" w:rsidRPr="000B14DD" w:rsidRDefault="000B14DD" w:rsidP="00BB2DD4">
            <w:pPr>
              <w:spacing w:line="360" w:lineRule="auto"/>
              <w:ind w:firstLineChars="200" w:firstLine="480"/>
              <w:rPr>
                <w:rFonts w:ascii="宋体" w:hAnsi="宋体"/>
                <w:bCs/>
                <w:position w:val="6"/>
                <w:sz w:val="24"/>
              </w:rPr>
            </w:pPr>
            <w:r w:rsidRPr="000B14DD">
              <w:rPr>
                <w:rFonts w:ascii="宋体" w:hAnsi="宋体" w:hint="eastAsia"/>
                <w:bCs/>
                <w:position w:val="6"/>
                <w:sz w:val="24"/>
              </w:rPr>
              <w:t>依托基于诊断理念的专业建设质量保证体系，建立专业深度契合产业发展的自我调整与完善机制；依托产业发展态势，定期调整人才培养目标与规格。引入船舶行业或船级社规范标准，使实践产品标准与船级社标准对接，使人才培养与企业标准更加贴合，促进专业持续健康发展。</w:t>
            </w:r>
          </w:p>
          <w:p w:rsidR="000B14DD" w:rsidRPr="000B14DD" w:rsidRDefault="000B14DD" w:rsidP="00BB2DD4">
            <w:pPr>
              <w:adjustRightInd w:val="0"/>
              <w:snapToGrid w:val="0"/>
              <w:spacing w:line="300" w:lineRule="atLeast"/>
              <w:rPr>
                <w:rFonts w:eastAsia="楷体_GB2312"/>
                <w:bCs/>
                <w:position w:val="6"/>
                <w:sz w:val="24"/>
              </w:rPr>
            </w:pPr>
          </w:p>
        </w:tc>
      </w:tr>
    </w:tbl>
    <w:p w:rsidR="00BB2DD4" w:rsidRDefault="00BB2DD4" w:rsidP="00BB2DD4">
      <w:pPr>
        <w:pStyle w:val="3"/>
        <w:ind w:firstLine="480"/>
        <w:rPr>
          <w:rFonts w:asciiTheme="minorEastAsia" w:eastAsiaTheme="minorEastAsia" w:hAnsiTheme="minorEastAsia"/>
          <w:b w:val="0"/>
          <w:bCs/>
        </w:rPr>
      </w:pPr>
    </w:p>
    <w:p w:rsidR="000B14DD" w:rsidRPr="00E71854" w:rsidRDefault="000B14DD" w:rsidP="00BB2DD4">
      <w:pPr>
        <w:pStyle w:val="3"/>
        <w:rPr>
          <w:rFonts w:asciiTheme="minorEastAsia" w:eastAsiaTheme="minorEastAsia" w:hAnsiTheme="minorEastAsia"/>
        </w:rPr>
      </w:pPr>
      <w:bookmarkStart w:id="30" w:name="_Toc56354634"/>
      <w:r w:rsidRPr="00E71854">
        <w:rPr>
          <w:rFonts w:asciiTheme="minorEastAsia" w:eastAsiaTheme="minorEastAsia" w:hAnsiTheme="minorEastAsia"/>
        </w:rPr>
        <w:t>（四）</w:t>
      </w:r>
      <w:r w:rsidRPr="00E71854">
        <w:rPr>
          <w:rFonts w:asciiTheme="minorEastAsia" w:eastAsiaTheme="minorEastAsia" w:hAnsiTheme="minorEastAsia" w:hint="eastAsia"/>
        </w:rPr>
        <w:t>预期成效</w:t>
      </w:r>
      <w:bookmarkEnd w:id="30"/>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0B14DD" w:rsidRPr="000B14DD" w:rsidTr="00BB2DD4">
        <w:tc>
          <w:tcPr>
            <w:tcW w:w="8931" w:type="dxa"/>
          </w:tcPr>
          <w:p w:rsidR="000B14DD" w:rsidRPr="000B14DD" w:rsidRDefault="000B14DD" w:rsidP="00BB2DD4">
            <w:pPr>
              <w:spacing w:line="360" w:lineRule="auto"/>
              <w:ind w:firstLineChars="200" w:firstLine="480"/>
              <w:rPr>
                <w:rFonts w:ascii="宋体" w:hAnsi="宋体"/>
                <w:bCs/>
                <w:position w:val="6"/>
                <w:sz w:val="24"/>
              </w:rPr>
            </w:pPr>
            <w:r w:rsidRPr="000B14DD">
              <w:rPr>
                <w:rFonts w:ascii="宋体" w:hAnsi="宋体" w:hint="eastAsia"/>
                <w:bCs/>
                <w:position w:val="6"/>
                <w:sz w:val="24"/>
              </w:rPr>
              <w:t>1.彰显专业办学水平。推进1+X证书试点，主要办学指标和总体实力进入浙江省高水平中职学校专业行列，成为船舶制造和修理高素质技能人才的重要培育基地。力争学生获得国家级及以上奖项1个。</w:t>
            </w:r>
          </w:p>
          <w:p w:rsidR="000B14DD" w:rsidRPr="000B14DD" w:rsidRDefault="000B14DD" w:rsidP="00BB2DD4">
            <w:pPr>
              <w:spacing w:line="360" w:lineRule="auto"/>
              <w:ind w:firstLineChars="200" w:firstLine="480"/>
              <w:rPr>
                <w:rFonts w:ascii="宋体" w:hAnsi="宋体"/>
                <w:bCs/>
                <w:position w:val="6"/>
                <w:sz w:val="24"/>
              </w:rPr>
            </w:pPr>
            <w:r w:rsidRPr="000B14DD">
              <w:rPr>
                <w:rFonts w:ascii="宋体" w:hAnsi="宋体" w:hint="eastAsia"/>
                <w:bCs/>
                <w:position w:val="6"/>
                <w:sz w:val="24"/>
              </w:rPr>
              <w:t>2.建成省内一流课程教学资源。开发课程资源包3门，社会培训课程资源包4门；建成校级在线开发课程4门。</w:t>
            </w:r>
          </w:p>
          <w:p w:rsidR="000B14DD" w:rsidRPr="000B14DD" w:rsidRDefault="000B14DD" w:rsidP="00BB2DD4">
            <w:pPr>
              <w:spacing w:line="360" w:lineRule="auto"/>
              <w:ind w:firstLineChars="200" w:firstLine="480"/>
              <w:rPr>
                <w:rFonts w:ascii="宋体" w:hAnsi="宋体"/>
                <w:bCs/>
                <w:position w:val="6"/>
                <w:sz w:val="24"/>
              </w:rPr>
            </w:pPr>
            <w:r w:rsidRPr="000B14DD">
              <w:rPr>
                <w:rFonts w:ascii="宋体" w:hAnsi="宋体" w:hint="eastAsia"/>
                <w:bCs/>
                <w:position w:val="6"/>
                <w:sz w:val="24"/>
              </w:rPr>
              <w:t>3.教材教法改革全面深化。编写新型活页式、工作手册式、融媒体教材各1部。出版具有海洋特色教材2本。</w:t>
            </w:r>
          </w:p>
          <w:p w:rsidR="000B14DD" w:rsidRPr="000B14DD" w:rsidRDefault="000B14DD" w:rsidP="00BB2DD4">
            <w:pPr>
              <w:spacing w:line="360" w:lineRule="auto"/>
              <w:ind w:firstLineChars="200" w:firstLine="480"/>
              <w:rPr>
                <w:rFonts w:ascii="宋体" w:hAnsi="宋体"/>
                <w:bCs/>
                <w:position w:val="6"/>
                <w:sz w:val="24"/>
              </w:rPr>
            </w:pPr>
            <w:r w:rsidRPr="000B14DD">
              <w:rPr>
                <w:rFonts w:ascii="宋体" w:hAnsi="宋体" w:hint="eastAsia"/>
                <w:bCs/>
                <w:position w:val="6"/>
                <w:sz w:val="24"/>
              </w:rPr>
              <w:t>4.教学创新团队引领全省。双师型比例达100%，技师以上60%，获省级教学成果1项，培育1项国家级教学成果，发表论文</w:t>
            </w:r>
            <w:r w:rsidRPr="000B14DD">
              <w:rPr>
                <w:rFonts w:ascii="宋体" w:hAnsi="宋体"/>
                <w:bCs/>
                <w:position w:val="6"/>
                <w:sz w:val="24"/>
              </w:rPr>
              <w:t>3</w:t>
            </w:r>
            <w:r w:rsidRPr="000B14DD">
              <w:rPr>
                <w:rFonts w:ascii="宋体" w:hAnsi="宋体" w:hint="eastAsia"/>
                <w:bCs/>
                <w:position w:val="6"/>
                <w:sz w:val="24"/>
              </w:rPr>
              <w:t>篇/年。教学能力大赛等获奖3项，指导学生参加国家级各类比赛获奖</w:t>
            </w:r>
            <w:r w:rsidRPr="000B14DD">
              <w:rPr>
                <w:rFonts w:ascii="宋体" w:hAnsi="宋体"/>
                <w:bCs/>
                <w:position w:val="6"/>
                <w:sz w:val="24"/>
              </w:rPr>
              <w:t>3</w:t>
            </w:r>
            <w:r w:rsidRPr="000B14DD">
              <w:rPr>
                <w:rFonts w:ascii="宋体" w:hAnsi="宋体" w:hint="eastAsia"/>
                <w:bCs/>
                <w:position w:val="6"/>
                <w:sz w:val="24"/>
              </w:rPr>
              <w:t>项，省级各类比赛获奖</w:t>
            </w:r>
            <w:r w:rsidRPr="000B14DD">
              <w:rPr>
                <w:rFonts w:ascii="宋体" w:hAnsi="宋体"/>
                <w:bCs/>
                <w:position w:val="6"/>
                <w:sz w:val="24"/>
              </w:rPr>
              <w:t>6</w:t>
            </w:r>
            <w:r w:rsidRPr="000B14DD">
              <w:rPr>
                <w:rFonts w:ascii="宋体" w:hAnsi="宋体" w:hint="eastAsia"/>
                <w:bCs/>
                <w:position w:val="6"/>
                <w:sz w:val="24"/>
              </w:rPr>
              <w:t>项。培育教学创新团队</w:t>
            </w:r>
            <w:r w:rsidRPr="000B14DD">
              <w:rPr>
                <w:rFonts w:ascii="宋体" w:hAnsi="宋体"/>
                <w:bCs/>
                <w:position w:val="6"/>
                <w:sz w:val="24"/>
              </w:rPr>
              <w:t>3</w:t>
            </w:r>
            <w:r w:rsidRPr="000B14DD">
              <w:rPr>
                <w:rFonts w:ascii="宋体" w:hAnsi="宋体" w:hint="eastAsia"/>
                <w:bCs/>
                <w:position w:val="6"/>
                <w:sz w:val="24"/>
              </w:rPr>
              <w:t>个、名师</w:t>
            </w:r>
            <w:r w:rsidRPr="000B14DD">
              <w:rPr>
                <w:rFonts w:ascii="宋体" w:hAnsi="宋体"/>
                <w:bCs/>
                <w:position w:val="6"/>
                <w:sz w:val="24"/>
              </w:rPr>
              <w:t>3</w:t>
            </w:r>
            <w:r w:rsidRPr="000B14DD">
              <w:rPr>
                <w:rFonts w:ascii="宋体" w:hAnsi="宋体" w:hint="eastAsia"/>
                <w:bCs/>
                <w:position w:val="6"/>
                <w:sz w:val="24"/>
              </w:rPr>
              <w:t>人，新增技能大师工作室1个。</w:t>
            </w:r>
          </w:p>
          <w:p w:rsidR="000B14DD" w:rsidRPr="000B14DD" w:rsidRDefault="000B14DD" w:rsidP="00BB2DD4">
            <w:pPr>
              <w:spacing w:line="360" w:lineRule="auto"/>
              <w:ind w:firstLineChars="200" w:firstLine="480"/>
              <w:rPr>
                <w:rFonts w:ascii="宋体" w:hAnsi="宋体"/>
                <w:bCs/>
                <w:position w:val="6"/>
                <w:sz w:val="24"/>
              </w:rPr>
            </w:pPr>
            <w:r w:rsidRPr="000B14DD">
              <w:rPr>
                <w:rFonts w:ascii="宋体" w:hAnsi="宋体" w:hint="eastAsia"/>
                <w:bCs/>
                <w:position w:val="6"/>
                <w:sz w:val="24"/>
              </w:rPr>
              <w:t>5.建成产教融合示范基地。建成一批新型船舶实训室，校企共建“双师型”教师培养培训基地2个。</w:t>
            </w:r>
          </w:p>
          <w:p w:rsidR="000B14DD" w:rsidRPr="000B14DD" w:rsidRDefault="000B14DD" w:rsidP="00BB2DD4">
            <w:pPr>
              <w:spacing w:line="360" w:lineRule="auto"/>
              <w:ind w:firstLineChars="200" w:firstLine="480"/>
              <w:rPr>
                <w:rFonts w:ascii="宋体" w:hAnsi="宋体"/>
                <w:bCs/>
                <w:position w:val="6"/>
                <w:sz w:val="24"/>
              </w:rPr>
            </w:pPr>
            <w:r w:rsidRPr="000B14DD">
              <w:rPr>
                <w:rFonts w:ascii="宋体" w:hAnsi="宋体" w:hint="eastAsia"/>
                <w:bCs/>
                <w:position w:val="6"/>
                <w:sz w:val="24"/>
              </w:rPr>
              <w:t>6.社会服务影响力示范全国。与3所中西部薄弱学校结对帮扶。充分利用名师名匠资源，为区域内中小微企业提供技术服务，申请专利</w:t>
            </w:r>
            <w:r w:rsidRPr="000B14DD">
              <w:rPr>
                <w:rFonts w:ascii="宋体" w:hAnsi="宋体"/>
                <w:bCs/>
                <w:position w:val="6"/>
                <w:sz w:val="24"/>
              </w:rPr>
              <w:t>10</w:t>
            </w:r>
            <w:r w:rsidRPr="000B14DD">
              <w:rPr>
                <w:rFonts w:ascii="宋体" w:hAnsi="宋体" w:hint="eastAsia"/>
                <w:bCs/>
                <w:position w:val="6"/>
                <w:sz w:val="24"/>
              </w:rPr>
              <w:t>项，社会培训超500人次/年。</w:t>
            </w:r>
          </w:p>
        </w:tc>
      </w:tr>
    </w:tbl>
    <w:p w:rsidR="000B14DD" w:rsidRPr="00E71854" w:rsidRDefault="000B14DD" w:rsidP="00BB2DD4">
      <w:pPr>
        <w:pStyle w:val="3"/>
        <w:ind w:firstLine="480"/>
      </w:pPr>
      <w:r w:rsidRPr="000B14DD">
        <w:rPr>
          <w:b w:val="0"/>
        </w:rPr>
        <w:br w:type="page"/>
      </w:r>
      <w:bookmarkStart w:id="31" w:name="_Toc56354635"/>
      <w:r w:rsidRPr="00E71854">
        <w:rPr>
          <w:rFonts w:asciiTheme="minorEastAsia" w:eastAsiaTheme="minorEastAsia" w:hAnsiTheme="minorEastAsia"/>
        </w:rPr>
        <w:lastRenderedPageBreak/>
        <w:t>（五）</w:t>
      </w:r>
      <w:r w:rsidRPr="00E71854">
        <w:rPr>
          <w:rFonts w:asciiTheme="minorEastAsia" w:eastAsiaTheme="minorEastAsia" w:hAnsiTheme="minorEastAsia" w:hint="eastAsia"/>
        </w:rPr>
        <w:t>建设进度</w:t>
      </w:r>
      <w:bookmarkEnd w:id="31"/>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982"/>
        <w:gridCol w:w="1843"/>
        <w:gridCol w:w="1842"/>
        <w:gridCol w:w="1843"/>
        <w:gridCol w:w="1794"/>
      </w:tblGrid>
      <w:tr w:rsidR="00BB2DD4" w:rsidRPr="000B14DD" w:rsidTr="00BB2DD4">
        <w:trPr>
          <w:trHeight w:val="354"/>
        </w:trPr>
        <w:tc>
          <w:tcPr>
            <w:tcW w:w="544" w:type="dxa"/>
            <w:vMerge w:val="restart"/>
            <w:noWrap/>
            <w:vAlign w:val="center"/>
          </w:tcPr>
          <w:p w:rsidR="000B14DD" w:rsidRPr="000B14DD" w:rsidRDefault="000B14DD" w:rsidP="00BB2DD4">
            <w:pPr>
              <w:snapToGrid w:val="0"/>
              <w:spacing w:line="280" w:lineRule="atLeast"/>
              <w:jc w:val="center"/>
              <w:rPr>
                <w:b/>
                <w:szCs w:val="21"/>
              </w:rPr>
            </w:pPr>
            <w:r w:rsidRPr="000B14DD">
              <w:rPr>
                <w:rFonts w:hint="eastAsia"/>
                <w:b/>
                <w:szCs w:val="21"/>
              </w:rPr>
              <w:t>序号</w:t>
            </w:r>
          </w:p>
        </w:tc>
        <w:tc>
          <w:tcPr>
            <w:tcW w:w="2825" w:type="dxa"/>
            <w:gridSpan w:val="2"/>
            <w:vMerge w:val="restart"/>
            <w:noWrap/>
            <w:vAlign w:val="center"/>
          </w:tcPr>
          <w:p w:rsidR="000B14DD" w:rsidRPr="000B14DD" w:rsidRDefault="000B14DD" w:rsidP="00BB2DD4">
            <w:pPr>
              <w:snapToGrid w:val="0"/>
              <w:spacing w:line="280" w:lineRule="atLeast"/>
              <w:jc w:val="center"/>
              <w:rPr>
                <w:b/>
                <w:szCs w:val="21"/>
              </w:rPr>
            </w:pPr>
            <w:r w:rsidRPr="000B14DD">
              <w:rPr>
                <w:rFonts w:hint="eastAsia"/>
                <w:b/>
                <w:szCs w:val="21"/>
              </w:rPr>
              <w:t>建设任务</w:t>
            </w:r>
          </w:p>
        </w:tc>
        <w:tc>
          <w:tcPr>
            <w:tcW w:w="5479" w:type="dxa"/>
            <w:gridSpan w:val="3"/>
            <w:noWrap/>
            <w:vAlign w:val="center"/>
          </w:tcPr>
          <w:p w:rsidR="000B14DD" w:rsidRPr="000B14DD" w:rsidRDefault="000B14DD" w:rsidP="00BB2DD4">
            <w:pPr>
              <w:snapToGrid w:val="0"/>
              <w:spacing w:line="280" w:lineRule="atLeast"/>
              <w:jc w:val="center"/>
              <w:rPr>
                <w:b/>
                <w:szCs w:val="21"/>
              </w:rPr>
            </w:pPr>
            <w:r w:rsidRPr="000B14DD">
              <w:rPr>
                <w:rFonts w:hint="eastAsia"/>
                <w:b/>
                <w:szCs w:val="21"/>
              </w:rPr>
              <w:t>年度目标</w:t>
            </w:r>
          </w:p>
        </w:tc>
      </w:tr>
      <w:tr w:rsidR="00BB2DD4" w:rsidRPr="000B14DD" w:rsidTr="00BB2DD4">
        <w:trPr>
          <w:trHeight w:val="354"/>
        </w:trPr>
        <w:tc>
          <w:tcPr>
            <w:tcW w:w="544" w:type="dxa"/>
            <w:vMerge/>
            <w:noWrap/>
            <w:vAlign w:val="center"/>
          </w:tcPr>
          <w:p w:rsidR="000B14DD" w:rsidRPr="000B14DD" w:rsidRDefault="000B14DD" w:rsidP="00BB2DD4">
            <w:pPr>
              <w:snapToGrid w:val="0"/>
              <w:spacing w:line="280" w:lineRule="atLeast"/>
              <w:jc w:val="center"/>
              <w:rPr>
                <w:b/>
                <w:szCs w:val="21"/>
              </w:rPr>
            </w:pPr>
          </w:p>
        </w:tc>
        <w:tc>
          <w:tcPr>
            <w:tcW w:w="2825" w:type="dxa"/>
            <w:gridSpan w:val="2"/>
            <w:vMerge/>
            <w:noWrap/>
            <w:vAlign w:val="center"/>
          </w:tcPr>
          <w:p w:rsidR="000B14DD" w:rsidRPr="000B14DD" w:rsidRDefault="000B14DD" w:rsidP="00BB2DD4">
            <w:pPr>
              <w:snapToGrid w:val="0"/>
              <w:spacing w:line="280" w:lineRule="atLeast"/>
              <w:jc w:val="center"/>
              <w:rPr>
                <w:b/>
                <w:szCs w:val="21"/>
              </w:rPr>
            </w:pPr>
          </w:p>
        </w:tc>
        <w:tc>
          <w:tcPr>
            <w:tcW w:w="1842" w:type="dxa"/>
            <w:noWrap/>
            <w:vAlign w:val="center"/>
          </w:tcPr>
          <w:p w:rsidR="000B14DD" w:rsidRPr="000B14DD" w:rsidRDefault="000B14DD" w:rsidP="00BB2DD4">
            <w:pPr>
              <w:snapToGrid w:val="0"/>
              <w:spacing w:line="280" w:lineRule="atLeast"/>
              <w:jc w:val="center"/>
              <w:rPr>
                <w:b/>
                <w:szCs w:val="21"/>
              </w:rPr>
            </w:pPr>
            <w:r w:rsidRPr="000B14DD">
              <w:rPr>
                <w:rFonts w:hint="eastAsia"/>
                <w:b/>
                <w:szCs w:val="21"/>
              </w:rPr>
              <w:t>2021</w:t>
            </w:r>
            <w:r w:rsidRPr="000B14DD">
              <w:rPr>
                <w:rFonts w:hint="eastAsia"/>
                <w:b/>
                <w:szCs w:val="21"/>
              </w:rPr>
              <w:t>年</w:t>
            </w:r>
          </w:p>
        </w:tc>
        <w:tc>
          <w:tcPr>
            <w:tcW w:w="1843" w:type="dxa"/>
            <w:noWrap/>
            <w:vAlign w:val="center"/>
          </w:tcPr>
          <w:p w:rsidR="000B14DD" w:rsidRPr="000B14DD" w:rsidRDefault="000B14DD" w:rsidP="00BB2DD4">
            <w:pPr>
              <w:snapToGrid w:val="0"/>
              <w:spacing w:line="280" w:lineRule="atLeast"/>
              <w:jc w:val="center"/>
              <w:rPr>
                <w:b/>
                <w:szCs w:val="21"/>
              </w:rPr>
            </w:pPr>
            <w:r w:rsidRPr="000B14DD">
              <w:rPr>
                <w:rFonts w:hint="eastAsia"/>
                <w:b/>
                <w:szCs w:val="21"/>
              </w:rPr>
              <w:t>2022</w:t>
            </w:r>
            <w:r w:rsidRPr="000B14DD">
              <w:rPr>
                <w:rFonts w:hint="eastAsia"/>
                <w:b/>
                <w:szCs w:val="21"/>
              </w:rPr>
              <w:t>年</w:t>
            </w:r>
          </w:p>
        </w:tc>
        <w:tc>
          <w:tcPr>
            <w:tcW w:w="1794" w:type="dxa"/>
            <w:noWrap/>
            <w:vAlign w:val="center"/>
          </w:tcPr>
          <w:p w:rsidR="000B14DD" w:rsidRPr="000B14DD" w:rsidRDefault="000B14DD" w:rsidP="00BB2DD4">
            <w:pPr>
              <w:snapToGrid w:val="0"/>
              <w:spacing w:line="280" w:lineRule="atLeast"/>
              <w:jc w:val="center"/>
              <w:rPr>
                <w:b/>
                <w:szCs w:val="21"/>
              </w:rPr>
            </w:pPr>
            <w:r w:rsidRPr="000B14DD">
              <w:rPr>
                <w:rFonts w:hint="eastAsia"/>
                <w:b/>
                <w:szCs w:val="21"/>
              </w:rPr>
              <w:t>2023</w:t>
            </w:r>
            <w:r w:rsidRPr="000B14DD">
              <w:rPr>
                <w:rFonts w:hint="eastAsia"/>
                <w:b/>
                <w:szCs w:val="21"/>
              </w:rPr>
              <w:t>年</w:t>
            </w:r>
          </w:p>
        </w:tc>
      </w:tr>
      <w:tr w:rsidR="00BB2DD4" w:rsidRPr="000B14DD" w:rsidTr="009F0B21">
        <w:trPr>
          <w:trHeight w:val="354"/>
        </w:trPr>
        <w:tc>
          <w:tcPr>
            <w:tcW w:w="544" w:type="dxa"/>
            <w:vMerge w:val="restart"/>
            <w:noWrap/>
            <w:vAlign w:val="center"/>
          </w:tcPr>
          <w:p w:rsidR="000B14DD" w:rsidRPr="000B14DD" w:rsidRDefault="000B14DD" w:rsidP="00BB2DD4">
            <w:pPr>
              <w:snapToGrid w:val="0"/>
              <w:spacing w:line="280" w:lineRule="atLeast"/>
              <w:jc w:val="center"/>
              <w:rPr>
                <w:szCs w:val="21"/>
              </w:rPr>
            </w:pPr>
            <w:r w:rsidRPr="000B14DD">
              <w:rPr>
                <w:rFonts w:hint="eastAsia"/>
                <w:szCs w:val="21"/>
              </w:rPr>
              <w:t>1</w:t>
            </w:r>
          </w:p>
        </w:tc>
        <w:tc>
          <w:tcPr>
            <w:tcW w:w="982" w:type="dxa"/>
            <w:vMerge w:val="restart"/>
            <w:noWrap/>
            <w:vAlign w:val="center"/>
          </w:tcPr>
          <w:p w:rsidR="000B14DD" w:rsidRPr="000B14DD" w:rsidRDefault="000B14DD" w:rsidP="00BB2DD4">
            <w:pPr>
              <w:snapToGrid w:val="0"/>
              <w:spacing w:line="280" w:lineRule="atLeast"/>
              <w:jc w:val="center"/>
              <w:rPr>
                <w:szCs w:val="21"/>
              </w:rPr>
            </w:pPr>
            <w:r w:rsidRPr="000B14DD">
              <w:rPr>
                <w:rFonts w:hint="eastAsia"/>
                <w:szCs w:val="21"/>
              </w:rPr>
              <w:t>人才培养模式创新</w:t>
            </w: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1.</w:t>
            </w:r>
            <w:r w:rsidRPr="000B14DD">
              <w:rPr>
                <w:rFonts w:hint="eastAsia"/>
                <w:szCs w:val="21"/>
              </w:rPr>
              <w:t>全面构建“核心素养</w:t>
            </w:r>
            <w:r w:rsidRPr="000B14DD">
              <w:rPr>
                <w:rFonts w:hint="eastAsia"/>
                <w:szCs w:val="21"/>
              </w:rPr>
              <w:t>+</w:t>
            </w:r>
            <w:r w:rsidRPr="000B14DD">
              <w:rPr>
                <w:rFonts w:hint="eastAsia"/>
                <w:szCs w:val="21"/>
              </w:rPr>
              <w:t>职业技能”培养体系，建立“素养模块、项目主导、能力递进”人才培养模式</w:t>
            </w:r>
          </w:p>
        </w:tc>
        <w:tc>
          <w:tcPr>
            <w:tcW w:w="1842"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启动新一轮企业调研，完善专业培养方案；</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初步完成人才培养方案</w:t>
            </w:r>
          </w:p>
        </w:tc>
        <w:tc>
          <w:tcPr>
            <w:tcW w:w="1843"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实施新人才培养方案，形成实施效果报告；</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新增企业订单班</w:t>
            </w:r>
            <w:r w:rsidR="000B14DD" w:rsidRPr="000B14DD">
              <w:rPr>
                <w:rFonts w:hint="eastAsia"/>
                <w:szCs w:val="21"/>
              </w:rPr>
              <w:t>1</w:t>
            </w:r>
            <w:r w:rsidR="000B14DD" w:rsidRPr="000B14DD">
              <w:rPr>
                <w:rFonts w:hint="eastAsia"/>
                <w:szCs w:val="21"/>
              </w:rPr>
              <w:t>个。</w:t>
            </w:r>
          </w:p>
        </w:tc>
        <w:tc>
          <w:tcPr>
            <w:tcW w:w="1794"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完善人才培养方案；</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总结协同育人经验，形成可推广的协同评价机制。</w:t>
            </w:r>
          </w:p>
        </w:tc>
      </w:tr>
      <w:tr w:rsidR="00BB2DD4" w:rsidRPr="000B14DD" w:rsidTr="009F0B21">
        <w:trPr>
          <w:trHeight w:val="354"/>
        </w:trPr>
        <w:tc>
          <w:tcPr>
            <w:tcW w:w="544" w:type="dxa"/>
            <w:vMerge/>
            <w:noWrap/>
            <w:vAlign w:val="center"/>
          </w:tcPr>
          <w:p w:rsidR="000B14DD" w:rsidRPr="000B14DD" w:rsidRDefault="000B14DD" w:rsidP="00BB2DD4">
            <w:pPr>
              <w:snapToGrid w:val="0"/>
              <w:spacing w:line="280" w:lineRule="atLeast"/>
              <w:jc w:val="center"/>
              <w:rPr>
                <w:szCs w:val="21"/>
              </w:rPr>
            </w:pPr>
          </w:p>
        </w:tc>
        <w:tc>
          <w:tcPr>
            <w:tcW w:w="982" w:type="dxa"/>
            <w:vMerge/>
            <w:noWrap/>
            <w:vAlign w:val="center"/>
          </w:tcPr>
          <w:p w:rsidR="000B14DD" w:rsidRPr="000B14DD" w:rsidRDefault="000B14DD" w:rsidP="00BB2DD4">
            <w:pPr>
              <w:snapToGrid w:val="0"/>
              <w:spacing w:line="280" w:lineRule="atLeast"/>
              <w:jc w:val="center"/>
              <w:rPr>
                <w:szCs w:val="21"/>
              </w:rPr>
            </w:pP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2.</w:t>
            </w:r>
            <w:r w:rsidRPr="000B14DD">
              <w:rPr>
                <w:rFonts w:hint="eastAsia"/>
                <w:szCs w:val="21"/>
              </w:rPr>
              <w:t>重构模块化课程体系，形成“三线四项”制模块化课程</w:t>
            </w:r>
          </w:p>
        </w:tc>
        <w:tc>
          <w:tcPr>
            <w:tcW w:w="1842"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组建课程体系建设工作小组；</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分析梳理现有课程体系，提出建设报告；</w:t>
            </w:r>
          </w:p>
        </w:tc>
        <w:tc>
          <w:tcPr>
            <w:tcW w:w="1843"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构建模块化课程体系方案；</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完成课程体系模块化架构；</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试点新课程体系，形成试点报告</w:t>
            </w:r>
          </w:p>
        </w:tc>
        <w:tc>
          <w:tcPr>
            <w:tcW w:w="1794"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优化完善模块化课程体系；</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引入企业新技术、新标准</w:t>
            </w:r>
            <w:r w:rsidR="000B14DD" w:rsidRPr="000B14DD">
              <w:rPr>
                <w:rFonts w:hint="eastAsia"/>
                <w:szCs w:val="21"/>
              </w:rPr>
              <w:t>1</w:t>
            </w:r>
            <w:r w:rsidR="000B14DD" w:rsidRPr="000B14DD">
              <w:rPr>
                <w:rFonts w:hint="eastAsia"/>
                <w:szCs w:val="21"/>
              </w:rPr>
              <w:t>项，纳入专业课程体系。</w:t>
            </w:r>
          </w:p>
        </w:tc>
      </w:tr>
      <w:tr w:rsidR="00BB2DD4" w:rsidRPr="000B14DD" w:rsidTr="009F0B21">
        <w:trPr>
          <w:trHeight w:val="354"/>
        </w:trPr>
        <w:tc>
          <w:tcPr>
            <w:tcW w:w="544" w:type="dxa"/>
            <w:vMerge/>
            <w:noWrap/>
            <w:vAlign w:val="center"/>
          </w:tcPr>
          <w:p w:rsidR="000B14DD" w:rsidRPr="000B14DD" w:rsidRDefault="000B14DD" w:rsidP="00BB2DD4">
            <w:pPr>
              <w:snapToGrid w:val="0"/>
              <w:spacing w:line="280" w:lineRule="atLeast"/>
              <w:jc w:val="center"/>
              <w:rPr>
                <w:szCs w:val="21"/>
              </w:rPr>
            </w:pPr>
          </w:p>
        </w:tc>
        <w:tc>
          <w:tcPr>
            <w:tcW w:w="982" w:type="dxa"/>
            <w:vMerge/>
            <w:noWrap/>
            <w:vAlign w:val="center"/>
          </w:tcPr>
          <w:p w:rsidR="000B14DD" w:rsidRPr="000B14DD" w:rsidRDefault="000B14DD" w:rsidP="00BB2DD4">
            <w:pPr>
              <w:snapToGrid w:val="0"/>
              <w:spacing w:line="280" w:lineRule="atLeast"/>
              <w:jc w:val="center"/>
              <w:rPr>
                <w:szCs w:val="21"/>
              </w:rPr>
            </w:pP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3.</w:t>
            </w:r>
            <w:r w:rsidRPr="000B14DD">
              <w:rPr>
                <w:rFonts w:hint="eastAsia"/>
                <w:szCs w:val="21"/>
              </w:rPr>
              <w:t>培养高素质技术技能人才</w:t>
            </w:r>
          </w:p>
        </w:tc>
        <w:tc>
          <w:tcPr>
            <w:tcW w:w="1842"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学生获得省级技能奖项</w:t>
            </w:r>
            <w:r w:rsidR="000B14DD" w:rsidRPr="000B14DD">
              <w:rPr>
                <w:rFonts w:hint="eastAsia"/>
                <w:szCs w:val="21"/>
              </w:rPr>
              <w:t>1</w:t>
            </w:r>
            <w:r w:rsidR="000B14DD" w:rsidRPr="000B14DD">
              <w:rPr>
                <w:rFonts w:hint="eastAsia"/>
                <w:szCs w:val="21"/>
              </w:rPr>
              <w:t>项以上；</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实施名家、名匠、劳模、楷模进校园、进课堂。</w:t>
            </w:r>
          </w:p>
        </w:tc>
        <w:tc>
          <w:tcPr>
            <w:tcW w:w="1843"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学生获得省级技能奖项</w:t>
            </w:r>
            <w:r w:rsidR="000B14DD" w:rsidRPr="000B14DD">
              <w:rPr>
                <w:rFonts w:hint="eastAsia"/>
                <w:szCs w:val="21"/>
              </w:rPr>
              <w:t>1</w:t>
            </w:r>
            <w:r w:rsidR="000B14DD" w:rsidRPr="000B14DD">
              <w:rPr>
                <w:rFonts w:hint="eastAsia"/>
                <w:szCs w:val="21"/>
              </w:rPr>
              <w:t>项以上；</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实施技能大师大讲堂活动。</w:t>
            </w:r>
          </w:p>
        </w:tc>
        <w:tc>
          <w:tcPr>
            <w:tcW w:w="1794"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学生获得省级技能奖项</w:t>
            </w:r>
            <w:r w:rsidR="000B14DD" w:rsidRPr="000B14DD">
              <w:rPr>
                <w:rFonts w:hint="eastAsia"/>
                <w:szCs w:val="21"/>
              </w:rPr>
              <w:t>1</w:t>
            </w:r>
            <w:r w:rsidR="000B14DD" w:rsidRPr="000B14DD">
              <w:rPr>
                <w:rFonts w:hint="eastAsia"/>
                <w:szCs w:val="21"/>
              </w:rPr>
              <w:t>项以上；</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实施优秀毕业生进校园、进课堂活动。</w:t>
            </w:r>
          </w:p>
        </w:tc>
      </w:tr>
      <w:tr w:rsidR="00BB2DD4" w:rsidRPr="000B14DD" w:rsidTr="009F0B21">
        <w:trPr>
          <w:trHeight w:val="354"/>
        </w:trPr>
        <w:tc>
          <w:tcPr>
            <w:tcW w:w="544" w:type="dxa"/>
            <w:vMerge w:val="restart"/>
            <w:noWrap/>
            <w:vAlign w:val="center"/>
          </w:tcPr>
          <w:p w:rsidR="000B14DD" w:rsidRPr="000B14DD" w:rsidRDefault="000B14DD" w:rsidP="00BB2DD4">
            <w:pPr>
              <w:snapToGrid w:val="0"/>
              <w:spacing w:line="280" w:lineRule="atLeast"/>
              <w:jc w:val="center"/>
              <w:rPr>
                <w:szCs w:val="21"/>
              </w:rPr>
            </w:pPr>
            <w:r w:rsidRPr="000B14DD">
              <w:rPr>
                <w:rFonts w:hint="eastAsia"/>
                <w:szCs w:val="21"/>
              </w:rPr>
              <w:t>2</w:t>
            </w:r>
          </w:p>
        </w:tc>
        <w:tc>
          <w:tcPr>
            <w:tcW w:w="982" w:type="dxa"/>
            <w:vMerge w:val="restart"/>
            <w:noWrap/>
            <w:vAlign w:val="center"/>
          </w:tcPr>
          <w:p w:rsidR="000B14DD" w:rsidRPr="000B14DD" w:rsidRDefault="000B14DD" w:rsidP="00BB2DD4">
            <w:pPr>
              <w:snapToGrid w:val="0"/>
              <w:spacing w:line="280" w:lineRule="atLeast"/>
              <w:jc w:val="center"/>
              <w:rPr>
                <w:szCs w:val="21"/>
              </w:rPr>
            </w:pPr>
            <w:r w:rsidRPr="000B14DD">
              <w:rPr>
                <w:rFonts w:hint="eastAsia"/>
                <w:szCs w:val="21"/>
              </w:rPr>
              <w:t>课程教学资源建设</w:t>
            </w: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1.</w:t>
            </w:r>
            <w:r w:rsidRPr="000B14DD">
              <w:rPr>
                <w:rFonts w:hint="eastAsia"/>
                <w:szCs w:val="21"/>
              </w:rPr>
              <w:t>完善规范标准</w:t>
            </w:r>
          </w:p>
        </w:tc>
        <w:tc>
          <w:tcPr>
            <w:tcW w:w="1842"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组建校企课程开发团队；</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制订教学资源开发标准。</w:t>
            </w:r>
          </w:p>
        </w:tc>
        <w:tc>
          <w:tcPr>
            <w:tcW w:w="1843"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完善课程标准；</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完善课程资源包建设规范。</w:t>
            </w:r>
          </w:p>
        </w:tc>
        <w:tc>
          <w:tcPr>
            <w:tcW w:w="1794"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形成较完善的课程标准；</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形成完善课程资源包建设规范。</w:t>
            </w:r>
          </w:p>
        </w:tc>
      </w:tr>
      <w:tr w:rsidR="00BB2DD4" w:rsidRPr="000B14DD" w:rsidTr="009F0B21">
        <w:trPr>
          <w:trHeight w:val="354"/>
        </w:trPr>
        <w:tc>
          <w:tcPr>
            <w:tcW w:w="544" w:type="dxa"/>
            <w:vMerge/>
            <w:noWrap/>
            <w:vAlign w:val="center"/>
          </w:tcPr>
          <w:p w:rsidR="000B14DD" w:rsidRPr="000B14DD" w:rsidRDefault="000B14DD" w:rsidP="00BB2DD4">
            <w:pPr>
              <w:snapToGrid w:val="0"/>
              <w:spacing w:line="280" w:lineRule="atLeast"/>
              <w:jc w:val="center"/>
              <w:rPr>
                <w:szCs w:val="21"/>
              </w:rPr>
            </w:pPr>
          </w:p>
        </w:tc>
        <w:tc>
          <w:tcPr>
            <w:tcW w:w="982" w:type="dxa"/>
            <w:vMerge/>
            <w:noWrap/>
            <w:vAlign w:val="center"/>
          </w:tcPr>
          <w:p w:rsidR="000B14DD" w:rsidRPr="000B14DD" w:rsidRDefault="000B14DD" w:rsidP="00BB2DD4">
            <w:pPr>
              <w:snapToGrid w:val="0"/>
              <w:spacing w:line="280" w:lineRule="atLeast"/>
              <w:jc w:val="center"/>
              <w:rPr>
                <w:szCs w:val="21"/>
              </w:rPr>
            </w:pP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2.</w:t>
            </w:r>
            <w:r w:rsidRPr="000B14DD">
              <w:rPr>
                <w:rFonts w:hint="eastAsia"/>
                <w:szCs w:val="21"/>
              </w:rPr>
              <w:t>校企共同开发优质教学资源</w:t>
            </w:r>
          </w:p>
        </w:tc>
        <w:tc>
          <w:tcPr>
            <w:tcW w:w="1842"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升级改造专业课程资源包</w:t>
            </w:r>
            <w:r w:rsidR="000B14DD" w:rsidRPr="000B14DD">
              <w:rPr>
                <w:rFonts w:hint="eastAsia"/>
                <w:szCs w:val="21"/>
              </w:rPr>
              <w:t xml:space="preserve"> 1 </w:t>
            </w:r>
            <w:r w:rsidR="000B14DD" w:rsidRPr="000B14DD">
              <w:rPr>
                <w:rFonts w:hint="eastAsia"/>
                <w:szCs w:val="21"/>
              </w:rPr>
              <w:t>门；</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建成社会培训课程资源包</w:t>
            </w:r>
            <w:r w:rsidR="000B14DD" w:rsidRPr="000B14DD">
              <w:rPr>
                <w:rFonts w:hint="eastAsia"/>
                <w:szCs w:val="21"/>
              </w:rPr>
              <w:t>1</w:t>
            </w:r>
            <w:r w:rsidR="000B14DD" w:rsidRPr="000B14DD">
              <w:rPr>
                <w:rFonts w:hint="eastAsia"/>
                <w:szCs w:val="21"/>
              </w:rPr>
              <w:t>门。</w:t>
            </w:r>
          </w:p>
        </w:tc>
        <w:tc>
          <w:tcPr>
            <w:tcW w:w="1843"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升级改造专业课程资源包</w:t>
            </w:r>
            <w:r w:rsidR="000B14DD" w:rsidRPr="000B14DD">
              <w:rPr>
                <w:rFonts w:hint="eastAsia"/>
                <w:szCs w:val="21"/>
              </w:rPr>
              <w:t xml:space="preserve"> 1 </w:t>
            </w:r>
            <w:r w:rsidR="000B14DD" w:rsidRPr="000B14DD">
              <w:rPr>
                <w:rFonts w:hint="eastAsia"/>
                <w:szCs w:val="21"/>
              </w:rPr>
              <w:t>门；</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建成社会培训课程资源包</w:t>
            </w:r>
            <w:r w:rsidR="000B14DD" w:rsidRPr="000B14DD">
              <w:rPr>
                <w:rFonts w:hint="eastAsia"/>
                <w:szCs w:val="21"/>
              </w:rPr>
              <w:t>1</w:t>
            </w:r>
            <w:r w:rsidR="000B14DD" w:rsidRPr="000B14DD">
              <w:rPr>
                <w:rFonts w:hint="eastAsia"/>
                <w:szCs w:val="21"/>
              </w:rPr>
              <w:t>门；</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建成在线开放校级课程</w:t>
            </w:r>
            <w:r w:rsidR="000B14DD" w:rsidRPr="000B14DD">
              <w:rPr>
                <w:rFonts w:hint="eastAsia"/>
                <w:szCs w:val="21"/>
              </w:rPr>
              <w:t xml:space="preserve">2 </w:t>
            </w:r>
            <w:r w:rsidR="000B14DD" w:rsidRPr="000B14DD">
              <w:rPr>
                <w:rFonts w:hint="eastAsia"/>
                <w:szCs w:val="21"/>
              </w:rPr>
              <w:t>门。</w:t>
            </w:r>
          </w:p>
        </w:tc>
        <w:tc>
          <w:tcPr>
            <w:tcW w:w="1794"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升级改造专业课程资源包</w:t>
            </w:r>
            <w:r w:rsidR="000B14DD" w:rsidRPr="000B14DD">
              <w:rPr>
                <w:rFonts w:hint="eastAsia"/>
                <w:szCs w:val="21"/>
              </w:rPr>
              <w:t xml:space="preserve"> 1 </w:t>
            </w:r>
            <w:r w:rsidR="000B14DD" w:rsidRPr="000B14DD">
              <w:rPr>
                <w:rFonts w:hint="eastAsia"/>
                <w:szCs w:val="21"/>
              </w:rPr>
              <w:t>门；</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建成社会培训课程资源包</w:t>
            </w:r>
            <w:r w:rsidR="000B14DD" w:rsidRPr="000B14DD">
              <w:rPr>
                <w:rFonts w:hint="eastAsia"/>
                <w:szCs w:val="21"/>
              </w:rPr>
              <w:t>2</w:t>
            </w:r>
            <w:r w:rsidR="000B14DD" w:rsidRPr="000B14DD">
              <w:rPr>
                <w:rFonts w:hint="eastAsia"/>
                <w:szCs w:val="21"/>
              </w:rPr>
              <w:t>门；</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建成在线开放校级课程</w:t>
            </w:r>
            <w:r w:rsidR="000B14DD" w:rsidRPr="000B14DD">
              <w:rPr>
                <w:rFonts w:hint="eastAsia"/>
                <w:szCs w:val="21"/>
              </w:rPr>
              <w:t xml:space="preserve">2 </w:t>
            </w:r>
            <w:r w:rsidR="000B14DD" w:rsidRPr="000B14DD">
              <w:rPr>
                <w:rFonts w:hint="eastAsia"/>
                <w:szCs w:val="21"/>
              </w:rPr>
              <w:t>门。</w:t>
            </w:r>
          </w:p>
        </w:tc>
      </w:tr>
      <w:tr w:rsidR="00BB2DD4" w:rsidRPr="000B14DD" w:rsidTr="009F0B21">
        <w:trPr>
          <w:trHeight w:val="354"/>
        </w:trPr>
        <w:tc>
          <w:tcPr>
            <w:tcW w:w="544" w:type="dxa"/>
            <w:vMerge/>
            <w:noWrap/>
            <w:vAlign w:val="center"/>
          </w:tcPr>
          <w:p w:rsidR="000B14DD" w:rsidRPr="000B14DD" w:rsidRDefault="000B14DD" w:rsidP="00BB2DD4">
            <w:pPr>
              <w:snapToGrid w:val="0"/>
              <w:spacing w:line="280" w:lineRule="atLeast"/>
              <w:jc w:val="center"/>
              <w:rPr>
                <w:szCs w:val="21"/>
              </w:rPr>
            </w:pPr>
          </w:p>
        </w:tc>
        <w:tc>
          <w:tcPr>
            <w:tcW w:w="982" w:type="dxa"/>
            <w:vMerge/>
            <w:noWrap/>
            <w:vAlign w:val="center"/>
          </w:tcPr>
          <w:p w:rsidR="000B14DD" w:rsidRPr="000B14DD" w:rsidRDefault="000B14DD" w:rsidP="00BB2DD4">
            <w:pPr>
              <w:snapToGrid w:val="0"/>
              <w:spacing w:line="280" w:lineRule="atLeast"/>
              <w:jc w:val="center"/>
              <w:rPr>
                <w:szCs w:val="21"/>
              </w:rPr>
            </w:pP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3.</w:t>
            </w:r>
            <w:r w:rsidRPr="000B14DD">
              <w:rPr>
                <w:rFonts w:hint="eastAsia"/>
                <w:szCs w:val="21"/>
              </w:rPr>
              <w:t>完善评价机制</w:t>
            </w:r>
          </w:p>
        </w:tc>
        <w:tc>
          <w:tcPr>
            <w:tcW w:w="1842"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制定资源评价指标和资源使用评估指标；</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完成对新建教学资源的质量评价并整改。</w:t>
            </w:r>
          </w:p>
        </w:tc>
        <w:tc>
          <w:tcPr>
            <w:tcW w:w="1843"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完善教学资源评价指标；</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完成对新建教学资源的质量评价并整改。</w:t>
            </w:r>
          </w:p>
        </w:tc>
        <w:tc>
          <w:tcPr>
            <w:tcW w:w="1794"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完成对新建教学资源的使用效果进行评估并整改；</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建成推广面向校企应用的共享型在线学习平台。</w:t>
            </w:r>
          </w:p>
        </w:tc>
      </w:tr>
      <w:tr w:rsidR="00BB2DD4" w:rsidRPr="000B14DD" w:rsidTr="009F0B21">
        <w:trPr>
          <w:trHeight w:val="354"/>
        </w:trPr>
        <w:tc>
          <w:tcPr>
            <w:tcW w:w="544" w:type="dxa"/>
            <w:vMerge w:val="restart"/>
            <w:noWrap/>
            <w:vAlign w:val="center"/>
          </w:tcPr>
          <w:p w:rsidR="000B14DD" w:rsidRPr="000B14DD" w:rsidRDefault="000B14DD" w:rsidP="00BB2DD4">
            <w:pPr>
              <w:snapToGrid w:val="0"/>
              <w:spacing w:line="280" w:lineRule="atLeast"/>
              <w:jc w:val="center"/>
              <w:rPr>
                <w:szCs w:val="21"/>
              </w:rPr>
            </w:pPr>
            <w:r w:rsidRPr="000B14DD">
              <w:rPr>
                <w:rFonts w:hint="eastAsia"/>
                <w:szCs w:val="21"/>
              </w:rPr>
              <w:t>3</w:t>
            </w:r>
          </w:p>
        </w:tc>
        <w:tc>
          <w:tcPr>
            <w:tcW w:w="982" w:type="dxa"/>
            <w:vMerge w:val="restart"/>
            <w:noWrap/>
            <w:vAlign w:val="center"/>
          </w:tcPr>
          <w:p w:rsidR="000B14DD" w:rsidRPr="000B14DD" w:rsidRDefault="000B14DD" w:rsidP="00BB2DD4">
            <w:pPr>
              <w:snapToGrid w:val="0"/>
              <w:spacing w:line="280" w:lineRule="atLeast"/>
              <w:jc w:val="center"/>
              <w:rPr>
                <w:szCs w:val="21"/>
              </w:rPr>
            </w:pPr>
            <w:r w:rsidRPr="000B14DD">
              <w:rPr>
                <w:rFonts w:hint="eastAsia"/>
                <w:szCs w:val="21"/>
              </w:rPr>
              <w:t>教材与教法改革</w:t>
            </w: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1.</w:t>
            </w:r>
            <w:r w:rsidRPr="000B14DD">
              <w:rPr>
                <w:rFonts w:hint="eastAsia"/>
                <w:szCs w:val="21"/>
              </w:rPr>
              <w:t>教材建设</w:t>
            </w:r>
          </w:p>
        </w:tc>
        <w:tc>
          <w:tcPr>
            <w:tcW w:w="1842"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成立教材编写工作小组，制定校企联合教材编写开发团队；</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启动首批新型活页式、工作手册式、融媒体式教材编写方案。</w:t>
            </w:r>
          </w:p>
        </w:tc>
        <w:tc>
          <w:tcPr>
            <w:tcW w:w="1843"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编写新型活页式、工作手册式、融媒体教材</w:t>
            </w:r>
            <w:r w:rsidR="000B14DD" w:rsidRPr="000B14DD">
              <w:rPr>
                <w:rFonts w:hint="eastAsia"/>
                <w:szCs w:val="21"/>
              </w:rPr>
              <w:t>1</w:t>
            </w:r>
            <w:r w:rsidR="000B14DD" w:rsidRPr="000B14DD">
              <w:rPr>
                <w:rFonts w:hint="eastAsia"/>
                <w:szCs w:val="21"/>
              </w:rPr>
              <w:t>部；</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出版具有海洋特色的教材</w:t>
            </w:r>
            <w:r w:rsidR="000B14DD" w:rsidRPr="000B14DD">
              <w:rPr>
                <w:szCs w:val="21"/>
              </w:rPr>
              <w:t>1</w:t>
            </w:r>
            <w:r w:rsidR="000B14DD" w:rsidRPr="000B14DD">
              <w:rPr>
                <w:rFonts w:hint="eastAsia"/>
                <w:szCs w:val="21"/>
              </w:rPr>
              <w:t>本。</w:t>
            </w:r>
          </w:p>
        </w:tc>
        <w:tc>
          <w:tcPr>
            <w:tcW w:w="1794"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新增新型活页式、工作手册式、融媒体式教材</w:t>
            </w:r>
            <w:r w:rsidR="000B14DD" w:rsidRPr="000B14DD">
              <w:rPr>
                <w:rFonts w:hint="eastAsia"/>
                <w:szCs w:val="21"/>
              </w:rPr>
              <w:t>1</w:t>
            </w:r>
            <w:r w:rsidR="000B14DD" w:rsidRPr="000B14DD">
              <w:rPr>
                <w:rFonts w:hint="eastAsia"/>
                <w:szCs w:val="21"/>
              </w:rPr>
              <w:t>部；</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出版具有海洋特色教材</w:t>
            </w:r>
            <w:r w:rsidR="000B14DD" w:rsidRPr="000B14DD">
              <w:rPr>
                <w:szCs w:val="21"/>
              </w:rPr>
              <w:t>1</w:t>
            </w:r>
            <w:r w:rsidR="000B14DD" w:rsidRPr="000B14DD">
              <w:rPr>
                <w:rFonts w:hint="eastAsia"/>
                <w:szCs w:val="21"/>
              </w:rPr>
              <w:t>本。</w:t>
            </w:r>
          </w:p>
        </w:tc>
      </w:tr>
      <w:tr w:rsidR="00BB2DD4" w:rsidRPr="000B14DD" w:rsidTr="009F0B21">
        <w:trPr>
          <w:trHeight w:val="354"/>
        </w:trPr>
        <w:tc>
          <w:tcPr>
            <w:tcW w:w="544" w:type="dxa"/>
            <w:vMerge/>
            <w:noWrap/>
            <w:vAlign w:val="center"/>
          </w:tcPr>
          <w:p w:rsidR="000B14DD" w:rsidRPr="000B14DD" w:rsidRDefault="000B14DD" w:rsidP="00BB2DD4">
            <w:pPr>
              <w:snapToGrid w:val="0"/>
              <w:spacing w:line="280" w:lineRule="atLeast"/>
              <w:jc w:val="center"/>
              <w:rPr>
                <w:szCs w:val="21"/>
              </w:rPr>
            </w:pPr>
          </w:p>
        </w:tc>
        <w:tc>
          <w:tcPr>
            <w:tcW w:w="982" w:type="dxa"/>
            <w:vMerge/>
            <w:noWrap/>
            <w:vAlign w:val="center"/>
          </w:tcPr>
          <w:p w:rsidR="000B14DD" w:rsidRPr="000B14DD" w:rsidRDefault="000B14DD" w:rsidP="00BB2DD4">
            <w:pPr>
              <w:snapToGrid w:val="0"/>
              <w:spacing w:line="280" w:lineRule="atLeast"/>
              <w:jc w:val="center"/>
              <w:rPr>
                <w:szCs w:val="21"/>
              </w:rPr>
            </w:pP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2.</w:t>
            </w:r>
            <w:r w:rsidRPr="000B14DD">
              <w:rPr>
                <w:rFonts w:hint="eastAsia"/>
                <w:szCs w:val="21"/>
              </w:rPr>
              <w:t>创新专业教学模式，推行教学方法改革，推动“课堂革命”</w:t>
            </w:r>
          </w:p>
        </w:tc>
        <w:tc>
          <w:tcPr>
            <w:tcW w:w="1842"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成立行动导向教学法研究团队；</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尝试开展行动导向教学法课程教学。</w:t>
            </w:r>
          </w:p>
        </w:tc>
        <w:tc>
          <w:tcPr>
            <w:tcW w:w="1843"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完善行动导向法专业教学指导方案；</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形成既有专业特色的行动导向教学法模式；</w:t>
            </w:r>
          </w:p>
          <w:p w:rsidR="000B14DD" w:rsidRPr="000B14DD" w:rsidRDefault="00FA42E4" w:rsidP="00BB2DD4">
            <w:pPr>
              <w:snapToGrid w:val="0"/>
              <w:spacing w:line="280" w:lineRule="atLeast"/>
              <w:rPr>
                <w:szCs w:val="21"/>
              </w:rPr>
            </w:pPr>
            <w:r>
              <w:rPr>
                <w:rFonts w:hint="eastAsia"/>
                <w:szCs w:val="21"/>
              </w:rPr>
              <w:t>3.</w:t>
            </w:r>
            <w:r w:rsidR="000B14DD" w:rsidRPr="000B14DD">
              <w:rPr>
                <w:rFonts w:ascii="宋体" w:hAnsi="宋体" w:hint="eastAsia"/>
                <w:szCs w:val="21"/>
              </w:rPr>
              <w:t>立项市级以上教改课题 1项。</w:t>
            </w:r>
          </w:p>
        </w:tc>
        <w:tc>
          <w:tcPr>
            <w:tcW w:w="1794"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推广实施行动导向教学法；</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编制行动导向教学法典型案例；</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开展市课题研究，形成中期课题报告。</w:t>
            </w:r>
          </w:p>
        </w:tc>
      </w:tr>
      <w:tr w:rsidR="00BB2DD4" w:rsidRPr="000B14DD" w:rsidTr="009F0B21">
        <w:trPr>
          <w:trHeight w:val="354"/>
        </w:trPr>
        <w:tc>
          <w:tcPr>
            <w:tcW w:w="544" w:type="dxa"/>
            <w:vMerge/>
            <w:noWrap/>
            <w:vAlign w:val="center"/>
          </w:tcPr>
          <w:p w:rsidR="000B14DD" w:rsidRPr="000B14DD" w:rsidRDefault="000B14DD" w:rsidP="00BB2DD4">
            <w:pPr>
              <w:snapToGrid w:val="0"/>
              <w:spacing w:line="280" w:lineRule="atLeast"/>
              <w:jc w:val="center"/>
              <w:rPr>
                <w:szCs w:val="21"/>
              </w:rPr>
            </w:pPr>
          </w:p>
        </w:tc>
        <w:tc>
          <w:tcPr>
            <w:tcW w:w="982" w:type="dxa"/>
            <w:vMerge/>
            <w:noWrap/>
            <w:vAlign w:val="center"/>
          </w:tcPr>
          <w:p w:rsidR="000B14DD" w:rsidRPr="000B14DD" w:rsidRDefault="000B14DD" w:rsidP="00BB2DD4">
            <w:pPr>
              <w:snapToGrid w:val="0"/>
              <w:spacing w:line="280" w:lineRule="atLeast"/>
              <w:jc w:val="center"/>
              <w:rPr>
                <w:szCs w:val="21"/>
              </w:rPr>
            </w:pP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3</w:t>
            </w:r>
            <w:r w:rsidRPr="000B14DD">
              <w:rPr>
                <w:rFonts w:hint="eastAsia"/>
                <w:szCs w:val="21"/>
              </w:rPr>
              <w:t>．挖掘专业课程核心素养元素，实施专业课程素养模块教学</w:t>
            </w:r>
          </w:p>
        </w:tc>
        <w:tc>
          <w:tcPr>
            <w:tcW w:w="1842" w:type="dxa"/>
            <w:noWrap/>
          </w:tcPr>
          <w:p w:rsidR="000B14DD" w:rsidRPr="000B14DD" w:rsidRDefault="000B14DD" w:rsidP="00BB2DD4">
            <w:pPr>
              <w:snapToGrid w:val="0"/>
              <w:spacing w:line="280" w:lineRule="atLeast"/>
              <w:rPr>
                <w:szCs w:val="21"/>
              </w:rPr>
            </w:pPr>
            <w:r w:rsidRPr="000B14DD">
              <w:rPr>
                <w:rFonts w:hint="eastAsia"/>
                <w:szCs w:val="21"/>
              </w:rPr>
              <w:t>梳理分析专业技能人才核心素养模块，并采集企业一线工人素养元素，形成课程素养实施报告。</w:t>
            </w:r>
          </w:p>
        </w:tc>
        <w:tc>
          <w:tcPr>
            <w:tcW w:w="1843" w:type="dxa"/>
            <w:noWrap/>
          </w:tcPr>
          <w:p w:rsidR="000B14DD" w:rsidRPr="000B14DD" w:rsidRDefault="000B14DD" w:rsidP="00BB2DD4">
            <w:pPr>
              <w:snapToGrid w:val="0"/>
              <w:spacing w:line="280" w:lineRule="atLeast"/>
              <w:rPr>
                <w:szCs w:val="21"/>
              </w:rPr>
            </w:pPr>
            <w:r w:rsidRPr="000B14DD">
              <w:rPr>
                <w:rFonts w:hint="eastAsia"/>
                <w:szCs w:val="21"/>
              </w:rPr>
              <w:t>选择</w:t>
            </w:r>
            <w:r w:rsidRPr="000B14DD">
              <w:rPr>
                <w:rFonts w:hint="eastAsia"/>
                <w:szCs w:val="21"/>
              </w:rPr>
              <w:t>1-2</w:t>
            </w:r>
            <w:r w:rsidRPr="000B14DD">
              <w:rPr>
                <w:rFonts w:hint="eastAsia"/>
                <w:szCs w:val="21"/>
              </w:rPr>
              <w:t>门核心课程实施素养模块实践，完善专业课程素养教育功能。</w:t>
            </w:r>
          </w:p>
        </w:tc>
        <w:tc>
          <w:tcPr>
            <w:tcW w:w="1794" w:type="dxa"/>
            <w:noWrap/>
          </w:tcPr>
          <w:p w:rsidR="000B14DD" w:rsidRPr="000B14DD" w:rsidRDefault="000B14DD" w:rsidP="00BB2DD4">
            <w:pPr>
              <w:snapToGrid w:val="0"/>
              <w:spacing w:line="280" w:lineRule="atLeast"/>
              <w:rPr>
                <w:szCs w:val="21"/>
              </w:rPr>
            </w:pPr>
            <w:r w:rsidRPr="000B14DD">
              <w:rPr>
                <w:rFonts w:hint="eastAsia"/>
                <w:szCs w:val="21"/>
              </w:rPr>
              <w:t>完成一本专业课程核心素养教学实施手册。</w:t>
            </w:r>
          </w:p>
        </w:tc>
      </w:tr>
      <w:tr w:rsidR="00BB2DD4" w:rsidRPr="000B14DD" w:rsidTr="009F0B21">
        <w:trPr>
          <w:trHeight w:val="354"/>
        </w:trPr>
        <w:tc>
          <w:tcPr>
            <w:tcW w:w="544" w:type="dxa"/>
            <w:vMerge w:val="restart"/>
            <w:noWrap/>
            <w:vAlign w:val="center"/>
          </w:tcPr>
          <w:p w:rsidR="000B14DD" w:rsidRPr="000B14DD" w:rsidRDefault="000B14DD" w:rsidP="00BB2DD4">
            <w:pPr>
              <w:snapToGrid w:val="0"/>
              <w:spacing w:line="280" w:lineRule="atLeast"/>
              <w:jc w:val="center"/>
              <w:rPr>
                <w:szCs w:val="21"/>
              </w:rPr>
            </w:pPr>
            <w:r w:rsidRPr="000B14DD">
              <w:rPr>
                <w:rFonts w:hint="eastAsia"/>
                <w:szCs w:val="21"/>
              </w:rPr>
              <w:t>4</w:t>
            </w:r>
          </w:p>
        </w:tc>
        <w:tc>
          <w:tcPr>
            <w:tcW w:w="982" w:type="dxa"/>
            <w:vMerge w:val="restart"/>
            <w:noWrap/>
            <w:vAlign w:val="center"/>
          </w:tcPr>
          <w:p w:rsidR="000B14DD" w:rsidRPr="000B14DD" w:rsidRDefault="000B14DD" w:rsidP="00BB2DD4">
            <w:pPr>
              <w:snapToGrid w:val="0"/>
              <w:spacing w:line="280" w:lineRule="atLeast"/>
              <w:jc w:val="center"/>
              <w:rPr>
                <w:szCs w:val="21"/>
              </w:rPr>
            </w:pPr>
            <w:r w:rsidRPr="000B14DD">
              <w:rPr>
                <w:rFonts w:hint="eastAsia"/>
                <w:szCs w:val="21"/>
              </w:rPr>
              <w:t>教师教学创新团队</w:t>
            </w: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1.</w:t>
            </w:r>
            <w:r w:rsidRPr="000B14DD">
              <w:rPr>
                <w:rFonts w:hint="eastAsia"/>
                <w:szCs w:val="21"/>
              </w:rPr>
              <w:t>打造高水平师资团队</w:t>
            </w:r>
          </w:p>
        </w:tc>
        <w:tc>
          <w:tcPr>
            <w:tcW w:w="1842"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实施金牌教练培养计划，培养</w:t>
            </w:r>
            <w:r w:rsidR="000B14DD" w:rsidRPr="000B14DD">
              <w:rPr>
                <w:rFonts w:hint="eastAsia"/>
                <w:szCs w:val="21"/>
              </w:rPr>
              <w:t>1-2</w:t>
            </w:r>
            <w:r w:rsidR="000B14DD" w:rsidRPr="000B14DD">
              <w:rPr>
                <w:rFonts w:hint="eastAsia"/>
                <w:szCs w:val="21"/>
              </w:rPr>
              <w:t>名金牌教练；</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培养专业带头人</w:t>
            </w:r>
            <w:r w:rsidR="000B14DD" w:rsidRPr="000B14DD">
              <w:rPr>
                <w:rFonts w:hint="eastAsia"/>
                <w:szCs w:val="21"/>
              </w:rPr>
              <w:t>1</w:t>
            </w:r>
            <w:r w:rsidR="000B14DD" w:rsidRPr="000B14DD">
              <w:rPr>
                <w:rFonts w:hint="eastAsia"/>
                <w:szCs w:val="21"/>
              </w:rPr>
              <w:t>名；</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制定教师团队岗位标准；</w:t>
            </w:r>
          </w:p>
          <w:p w:rsidR="000B14DD" w:rsidRPr="000B14DD" w:rsidRDefault="00FA42E4" w:rsidP="00BB2DD4">
            <w:pPr>
              <w:snapToGrid w:val="0"/>
              <w:spacing w:line="280" w:lineRule="atLeast"/>
              <w:rPr>
                <w:szCs w:val="21"/>
              </w:rPr>
            </w:pPr>
            <w:r>
              <w:rPr>
                <w:rFonts w:hint="eastAsia"/>
                <w:szCs w:val="21"/>
              </w:rPr>
              <w:t>4.</w:t>
            </w:r>
            <w:r w:rsidR="000B14DD" w:rsidRPr="000B14DD">
              <w:rPr>
                <w:rFonts w:hint="eastAsia"/>
                <w:szCs w:val="21"/>
              </w:rPr>
              <w:t>教师省级及以上教学能力比赛获奖</w:t>
            </w:r>
            <w:r w:rsidR="000B14DD" w:rsidRPr="000B14DD">
              <w:rPr>
                <w:rFonts w:hint="eastAsia"/>
                <w:szCs w:val="21"/>
              </w:rPr>
              <w:t xml:space="preserve"> 1 </w:t>
            </w:r>
            <w:r w:rsidR="000B14DD" w:rsidRPr="000B14DD">
              <w:rPr>
                <w:rFonts w:hint="eastAsia"/>
                <w:szCs w:val="21"/>
              </w:rPr>
              <w:t>项；</w:t>
            </w:r>
          </w:p>
          <w:p w:rsidR="000B14DD" w:rsidRPr="000B14DD" w:rsidRDefault="00FA42E4" w:rsidP="00BB2DD4">
            <w:pPr>
              <w:snapToGrid w:val="0"/>
              <w:spacing w:line="280" w:lineRule="atLeast"/>
              <w:rPr>
                <w:szCs w:val="21"/>
              </w:rPr>
            </w:pPr>
            <w:r>
              <w:rPr>
                <w:rFonts w:hint="eastAsia"/>
                <w:szCs w:val="21"/>
              </w:rPr>
              <w:t>5.</w:t>
            </w:r>
            <w:r w:rsidR="000B14DD" w:rsidRPr="000B14DD">
              <w:rPr>
                <w:rFonts w:hint="eastAsia"/>
                <w:szCs w:val="21"/>
              </w:rPr>
              <w:t>开展教师专业能力提升培训</w:t>
            </w:r>
            <w:r w:rsidR="000B14DD" w:rsidRPr="000B14DD">
              <w:rPr>
                <w:rFonts w:hint="eastAsia"/>
                <w:szCs w:val="21"/>
              </w:rPr>
              <w:t>1</w:t>
            </w:r>
            <w:r w:rsidR="000B14DD" w:rsidRPr="000B14DD">
              <w:rPr>
                <w:rFonts w:hint="eastAsia"/>
                <w:szCs w:val="21"/>
              </w:rPr>
              <w:t>次。</w:t>
            </w:r>
          </w:p>
        </w:tc>
        <w:tc>
          <w:tcPr>
            <w:tcW w:w="1843"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培养专业负责人</w:t>
            </w:r>
            <w:r w:rsidR="000B14DD" w:rsidRPr="000B14DD">
              <w:rPr>
                <w:rFonts w:hint="eastAsia"/>
                <w:szCs w:val="21"/>
              </w:rPr>
              <w:t>1</w:t>
            </w:r>
            <w:r w:rsidR="000B14DD" w:rsidRPr="000B14DD">
              <w:rPr>
                <w:rFonts w:hint="eastAsia"/>
                <w:szCs w:val="21"/>
              </w:rPr>
              <w:t>名；</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派遣教师校外学习先进教学方法、教学理念、更新知识结构；</w:t>
            </w:r>
            <w:r>
              <w:rPr>
                <w:rFonts w:hint="eastAsia"/>
                <w:szCs w:val="21"/>
              </w:rPr>
              <w:t>3.</w:t>
            </w:r>
            <w:r w:rsidR="000B14DD" w:rsidRPr="000B14DD">
              <w:rPr>
                <w:rFonts w:hint="eastAsia"/>
                <w:szCs w:val="21"/>
              </w:rPr>
              <w:t>教师省级及以上教学能力比赛获奖</w:t>
            </w:r>
            <w:r w:rsidR="000B14DD" w:rsidRPr="000B14DD">
              <w:rPr>
                <w:rFonts w:hint="eastAsia"/>
                <w:szCs w:val="21"/>
              </w:rPr>
              <w:t xml:space="preserve"> 1 </w:t>
            </w:r>
            <w:r w:rsidR="000B14DD" w:rsidRPr="000B14DD">
              <w:rPr>
                <w:rFonts w:hint="eastAsia"/>
                <w:szCs w:val="21"/>
              </w:rPr>
              <w:t>项；</w:t>
            </w:r>
          </w:p>
          <w:p w:rsidR="000B14DD" w:rsidRPr="000B14DD" w:rsidRDefault="00FA42E4" w:rsidP="00BB2DD4">
            <w:pPr>
              <w:snapToGrid w:val="0"/>
              <w:spacing w:line="280" w:lineRule="atLeast"/>
              <w:rPr>
                <w:szCs w:val="21"/>
              </w:rPr>
            </w:pPr>
            <w:r>
              <w:rPr>
                <w:rFonts w:hint="eastAsia"/>
                <w:szCs w:val="21"/>
              </w:rPr>
              <w:t>4.</w:t>
            </w:r>
            <w:r w:rsidR="000B14DD" w:rsidRPr="000B14DD">
              <w:rPr>
                <w:rFonts w:hint="eastAsia"/>
                <w:szCs w:val="21"/>
              </w:rPr>
              <w:t>建立金牌教练培养机制，形成梯队培养，培养骨干教师</w:t>
            </w:r>
            <w:r w:rsidR="000B14DD" w:rsidRPr="000B14DD">
              <w:rPr>
                <w:rFonts w:hint="eastAsia"/>
                <w:szCs w:val="21"/>
              </w:rPr>
              <w:t>1-2</w:t>
            </w:r>
            <w:r w:rsidR="000B14DD" w:rsidRPr="000B14DD">
              <w:rPr>
                <w:rFonts w:hint="eastAsia"/>
                <w:szCs w:val="21"/>
              </w:rPr>
              <w:t>名；</w:t>
            </w:r>
          </w:p>
          <w:p w:rsidR="000B14DD" w:rsidRPr="000B14DD" w:rsidRDefault="00FA42E4" w:rsidP="00BB2DD4">
            <w:pPr>
              <w:snapToGrid w:val="0"/>
              <w:spacing w:line="280" w:lineRule="atLeast"/>
              <w:rPr>
                <w:szCs w:val="21"/>
              </w:rPr>
            </w:pPr>
            <w:r>
              <w:rPr>
                <w:rFonts w:hint="eastAsia"/>
                <w:szCs w:val="21"/>
              </w:rPr>
              <w:t>5.</w:t>
            </w:r>
            <w:r w:rsidR="000B14DD" w:rsidRPr="000B14DD">
              <w:rPr>
                <w:rFonts w:hint="eastAsia"/>
                <w:szCs w:val="21"/>
              </w:rPr>
              <w:t>开展教师专业能力提升培训</w:t>
            </w:r>
            <w:r w:rsidR="000B14DD" w:rsidRPr="000B14DD">
              <w:rPr>
                <w:rFonts w:hint="eastAsia"/>
                <w:szCs w:val="21"/>
              </w:rPr>
              <w:t>1</w:t>
            </w:r>
            <w:r w:rsidR="000B14DD" w:rsidRPr="000B14DD">
              <w:rPr>
                <w:rFonts w:hint="eastAsia"/>
                <w:szCs w:val="21"/>
              </w:rPr>
              <w:t>次。</w:t>
            </w:r>
          </w:p>
        </w:tc>
        <w:tc>
          <w:tcPr>
            <w:tcW w:w="1794"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培养专业负责人</w:t>
            </w:r>
            <w:r w:rsidR="000B14DD" w:rsidRPr="000B14DD">
              <w:rPr>
                <w:rFonts w:hint="eastAsia"/>
                <w:szCs w:val="21"/>
              </w:rPr>
              <w:t>1</w:t>
            </w:r>
            <w:r w:rsidR="000B14DD" w:rsidRPr="000B14DD">
              <w:rPr>
                <w:rFonts w:hint="eastAsia"/>
                <w:szCs w:val="21"/>
              </w:rPr>
              <w:t>名；</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教师省级及以上教学能力比赛获奖</w:t>
            </w:r>
            <w:r w:rsidR="000B14DD" w:rsidRPr="000B14DD">
              <w:rPr>
                <w:rFonts w:hint="eastAsia"/>
                <w:szCs w:val="21"/>
              </w:rPr>
              <w:t xml:space="preserve"> 1 </w:t>
            </w:r>
            <w:r w:rsidR="000B14DD" w:rsidRPr="000B14DD">
              <w:rPr>
                <w:rFonts w:hint="eastAsia"/>
                <w:szCs w:val="21"/>
              </w:rPr>
              <w:t>项；</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组建各个教学团队，形成特色的教学团队模式；</w:t>
            </w:r>
          </w:p>
          <w:p w:rsidR="000B14DD" w:rsidRPr="000B14DD" w:rsidRDefault="00FA42E4" w:rsidP="00BB2DD4">
            <w:pPr>
              <w:snapToGrid w:val="0"/>
              <w:spacing w:line="280" w:lineRule="atLeast"/>
              <w:rPr>
                <w:szCs w:val="21"/>
              </w:rPr>
            </w:pPr>
            <w:r>
              <w:rPr>
                <w:rFonts w:hint="eastAsia"/>
                <w:szCs w:val="21"/>
              </w:rPr>
              <w:t>4.</w:t>
            </w:r>
            <w:r w:rsidR="000B14DD" w:rsidRPr="000B14DD">
              <w:rPr>
                <w:rFonts w:hint="eastAsia"/>
                <w:szCs w:val="21"/>
              </w:rPr>
              <w:t>培养骨干教师</w:t>
            </w:r>
            <w:r w:rsidR="000B14DD" w:rsidRPr="000B14DD">
              <w:rPr>
                <w:rFonts w:hint="eastAsia"/>
                <w:szCs w:val="21"/>
              </w:rPr>
              <w:t>1-2</w:t>
            </w:r>
            <w:r w:rsidR="000B14DD" w:rsidRPr="000B14DD">
              <w:rPr>
                <w:rFonts w:hint="eastAsia"/>
                <w:szCs w:val="21"/>
              </w:rPr>
              <w:t>名，使科研论文能力显著增强，发表论文</w:t>
            </w:r>
            <w:r w:rsidR="000B14DD" w:rsidRPr="000B14DD">
              <w:rPr>
                <w:rFonts w:hint="eastAsia"/>
                <w:szCs w:val="21"/>
              </w:rPr>
              <w:t>1-2</w:t>
            </w:r>
            <w:r w:rsidR="000B14DD" w:rsidRPr="000B14DD">
              <w:rPr>
                <w:rFonts w:hint="eastAsia"/>
                <w:szCs w:val="21"/>
              </w:rPr>
              <w:t>篇。</w:t>
            </w:r>
          </w:p>
        </w:tc>
      </w:tr>
      <w:tr w:rsidR="00BB2DD4" w:rsidRPr="000B14DD" w:rsidTr="009F0B21">
        <w:trPr>
          <w:trHeight w:val="354"/>
        </w:trPr>
        <w:tc>
          <w:tcPr>
            <w:tcW w:w="544" w:type="dxa"/>
            <w:vMerge/>
            <w:noWrap/>
            <w:vAlign w:val="center"/>
          </w:tcPr>
          <w:p w:rsidR="000B14DD" w:rsidRPr="000B14DD" w:rsidRDefault="000B14DD" w:rsidP="00BB2DD4">
            <w:pPr>
              <w:snapToGrid w:val="0"/>
              <w:spacing w:line="280" w:lineRule="atLeast"/>
              <w:jc w:val="center"/>
              <w:rPr>
                <w:szCs w:val="21"/>
              </w:rPr>
            </w:pPr>
          </w:p>
        </w:tc>
        <w:tc>
          <w:tcPr>
            <w:tcW w:w="982" w:type="dxa"/>
            <w:vMerge/>
            <w:noWrap/>
            <w:vAlign w:val="center"/>
          </w:tcPr>
          <w:p w:rsidR="000B14DD" w:rsidRPr="000B14DD" w:rsidRDefault="000B14DD" w:rsidP="00BB2DD4">
            <w:pPr>
              <w:snapToGrid w:val="0"/>
              <w:spacing w:line="280" w:lineRule="atLeast"/>
              <w:jc w:val="center"/>
              <w:rPr>
                <w:szCs w:val="21"/>
              </w:rPr>
            </w:pP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2.</w:t>
            </w:r>
            <w:r w:rsidRPr="000B14DD">
              <w:rPr>
                <w:rFonts w:hint="eastAsia"/>
                <w:szCs w:val="21"/>
              </w:rPr>
              <w:t>强化实践能力培养，提升“双师”能力培养．优化兼职教师队伍</w:t>
            </w:r>
          </w:p>
        </w:tc>
        <w:tc>
          <w:tcPr>
            <w:tcW w:w="1842"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每年派遣</w:t>
            </w:r>
            <w:r w:rsidR="000B14DD" w:rsidRPr="000B14DD">
              <w:rPr>
                <w:rFonts w:hint="eastAsia"/>
                <w:szCs w:val="21"/>
              </w:rPr>
              <w:t>50%</w:t>
            </w:r>
            <w:r w:rsidR="000B14DD" w:rsidRPr="000B14DD">
              <w:rPr>
                <w:rFonts w:hint="eastAsia"/>
                <w:szCs w:val="21"/>
              </w:rPr>
              <w:t>教师下企业实践</w:t>
            </w:r>
            <w:r w:rsidR="000B14DD" w:rsidRPr="000B14DD">
              <w:rPr>
                <w:rFonts w:hint="eastAsia"/>
                <w:szCs w:val="21"/>
              </w:rPr>
              <w:t>60</w:t>
            </w:r>
            <w:r w:rsidR="000B14DD" w:rsidRPr="000B14DD">
              <w:rPr>
                <w:rFonts w:hint="eastAsia"/>
                <w:szCs w:val="21"/>
              </w:rPr>
              <w:t>天以上；</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不定期邀请企业技能大师来校指导提升教师实践水平；</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兼职教师课时比例达到</w:t>
            </w:r>
            <w:r w:rsidR="000B14DD" w:rsidRPr="000B14DD">
              <w:rPr>
                <w:rFonts w:hint="eastAsia"/>
                <w:szCs w:val="21"/>
              </w:rPr>
              <w:t>10%</w:t>
            </w:r>
            <w:r w:rsidR="000B14DD" w:rsidRPr="000B14DD">
              <w:rPr>
                <w:rFonts w:hint="eastAsia"/>
                <w:szCs w:val="21"/>
              </w:rPr>
              <w:t>以上；</w:t>
            </w:r>
          </w:p>
          <w:p w:rsidR="000B14DD" w:rsidRPr="000B14DD" w:rsidRDefault="00FA42E4" w:rsidP="00BB2DD4">
            <w:pPr>
              <w:snapToGrid w:val="0"/>
              <w:spacing w:line="280" w:lineRule="atLeast"/>
              <w:rPr>
                <w:szCs w:val="21"/>
              </w:rPr>
            </w:pPr>
            <w:r>
              <w:rPr>
                <w:rFonts w:hint="eastAsia"/>
                <w:szCs w:val="21"/>
              </w:rPr>
              <w:t>4.</w:t>
            </w:r>
            <w:r w:rsidR="000B14DD" w:rsidRPr="000B14DD">
              <w:rPr>
                <w:rFonts w:hint="eastAsia"/>
                <w:szCs w:val="21"/>
              </w:rPr>
              <w:t>教师信息化能力提升培训</w:t>
            </w:r>
            <w:r w:rsidR="000B14DD" w:rsidRPr="000B14DD">
              <w:rPr>
                <w:rFonts w:hint="eastAsia"/>
                <w:szCs w:val="21"/>
              </w:rPr>
              <w:t>1</w:t>
            </w:r>
            <w:r w:rsidR="000B14DD" w:rsidRPr="000B14DD">
              <w:rPr>
                <w:rFonts w:hint="eastAsia"/>
                <w:szCs w:val="21"/>
              </w:rPr>
              <w:t>次。</w:t>
            </w:r>
          </w:p>
        </w:tc>
        <w:tc>
          <w:tcPr>
            <w:tcW w:w="1843"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每年派遣</w:t>
            </w:r>
            <w:r w:rsidR="000B14DD" w:rsidRPr="000B14DD">
              <w:rPr>
                <w:rFonts w:hint="eastAsia"/>
                <w:szCs w:val="21"/>
              </w:rPr>
              <w:t>50%</w:t>
            </w:r>
            <w:r w:rsidR="000B14DD" w:rsidRPr="000B14DD">
              <w:rPr>
                <w:rFonts w:hint="eastAsia"/>
                <w:szCs w:val="21"/>
              </w:rPr>
              <w:t>教师下企业实践</w:t>
            </w:r>
            <w:r w:rsidR="000B14DD" w:rsidRPr="000B14DD">
              <w:rPr>
                <w:rFonts w:hint="eastAsia"/>
                <w:szCs w:val="21"/>
              </w:rPr>
              <w:t>60</w:t>
            </w:r>
            <w:r w:rsidR="000B14DD" w:rsidRPr="000B14DD">
              <w:rPr>
                <w:rFonts w:hint="eastAsia"/>
                <w:szCs w:val="21"/>
              </w:rPr>
              <w:t>天以上；</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充分发挥校内外大师工作室，开展实践教学研究，完成社会服务</w:t>
            </w:r>
            <w:r w:rsidR="000B14DD" w:rsidRPr="000B14DD">
              <w:rPr>
                <w:rFonts w:hint="eastAsia"/>
                <w:szCs w:val="21"/>
              </w:rPr>
              <w:t>1</w:t>
            </w:r>
            <w:r w:rsidR="000B14DD" w:rsidRPr="000B14DD">
              <w:rPr>
                <w:rFonts w:hint="eastAsia"/>
                <w:szCs w:val="21"/>
              </w:rPr>
              <w:t>项及以上；</w:t>
            </w:r>
            <w:r>
              <w:rPr>
                <w:rFonts w:hint="eastAsia"/>
                <w:szCs w:val="21"/>
              </w:rPr>
              <w:t>3.</w:t>
            </w:r>
            <w:r w:rsidR="000B14DD" w:rsidRPr="000B14DD">
              <w:rPr>
                <w:rFonts w:hint="eastAsia"/>
                <w:szCs w:val="21"/>
              </w:rPr>
              <w:t>兼职教师课时比例达到</w:t>
            </w:r>
            <w:r w:rsidR="000B14DD" w:rsidRPr="000B14DD">
              <w:rPr>
                <w:rFonts w:hint="eastAsia"/>
                <w:szCs w:val="21"/>
              </w:rPr>
              <w:t>15%</w:t>
            </w:r>
            <w:r w:rsidR="000B14DD" w:rsidRPr="000B14DD">
              <w:rPr>
                <w:rFonts w:hint="eastAsia"/>
                <w:szCs w:val="21"/>
              </w:rPr>
              <w:t>以上。</w:t>
            </w:r>
          </w:p>
        </w:tc>
        <w:tc>
          <w:tcPr>
            <w:tcW w:w="1794"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每年派遣</w:t>
            </w:r>
            <w:r w:rsidR="000B14DD" w:rsidRPr="000B14DD">
              <w:rPr>
                <w:rFonts w:hint="eastAsia"/>
                <w:szCs w:val="21"/>
              </w:rPr>
              <w:t>50%</w:t>
            </w:r>
            <w:r w:rsidR="000B14DD" w:rsidRPr="000B14DD">
              <w:rPr>
                <w:rFonts w:hint="eastAsia"/>
                <w:szCs w:val="21"/>
              </w:rPr>
              <w:t>教师下企业实践</w:t>
            </w:r>
            <w:r w:rsidR="000B14DD" w:rsidRPr="000B14DD">
              <w:rPr>
                <w:rFonts w:hint="eastAsia"/>
                <w:szCs w:val="21"/>
              </w:rPr>
              <w:t>60</w:t>
            </w:r>
            <w:r w:rsidR="000B14DD" w:rsidRPr="000B14DD">
              <w:rPr>
                <w:rFonts w:hint="eastAsia"/>
                <w:szCs w:val="21"/>
              </w:rPr>
              <w:t>天以上；</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建立校内教师和企业教师双向交流机制，使企业教师来校指导</w:t>
            </w:r>
            <w:r w:rsidR="000B14DD" w:rsidRPr="000B14DD">
              <w:rPr>
                <w:rFonts w:hint="eastAsia"/>
                <w:szCs w:val="21"/>
              </w:rPr>
              <w:t>5</w:t>
            </w:r>
            <w:r w:rsidR="000B14DD" w:rsidRPr="000B14DD">
              <w:rPr>
                <w:rFonts w:hint="eastAsia"/>
                <w:szCs w:val="21"/>
              </w:rPr>
              <w:t>次以上；</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教师信息化能力提升培训</w:t>
            </w:r>
            <w:r w:rsidR="000B14DD" w:rsidRPr="000B14DD">
              <w:rPr>
                <w:rFonts w:hint="eastAsia"/>
                <w:szCs w:val="21"/>
              </w:rPr>
              <w:t>1</w:t>
            </w:r>
            <w:r w:rsidR="000B14DD" w:rsidRPr="000B14DD">
              <w:rPr>
                <w:rFonts w:hint="eastAsia"/>
                <w:szCs w:val="21"/>
              </w:rPr>
              <w:t>次。</w:t>
            </w:r>
          </w:p>
        </w:tc>
      </w:tr>
      <w:tr w:rsidR="00BB2DD4" w:rsidRPr="000B14DD" w:rsidTr="009F0B21">
        <w:trPr>
          <w:trHeight w:val="354"/>
        </w:trPr>
        <w:tc>
          <w:tcPr>
            <w:tcW w:w="544" w:type="dxa"/>
            <w:vMerge w:val="restart"/>
            <w:noWrap/>
            <w:vAlign w:val="center"/>
          </w:tcPr>
          <w:p w:rsidR="000B14DD" w:rsidRPr="000B14DD" w:rsidRDefault="000B14DD" w:rsidP="00BB2DD4">
            <w:pPr>
              <w:snapToGrid w:val="0"/>
              <w:spacing w:line="280" w:lineRule="atLeast"/>
              <w:jc w:val="center"/>
              <w:rPr>
                <w:szCs w:val="21"/>
              </w:rPr>
            </w:pPr>
            <w:r w:rsidRPr="000B14DD">
              <w:rPr>
                <w:rFonts w:hint="eastAsia"/>
                <w:szCs w:val="21"/>
              </w:rPr>
              <w:t>5</w:t>
            </w:r>
          </w:p>
        </w:tc>
        <w:tc>
          <w:tcPr>
            <w:tcW w:w="982" w:type="dxa"/>
            <w:vMerge w:val="restart"/>
            <w:noWrap/>
            <w:vAlign w:val="center"/>
          </w:tcPr>
          <w:p w:rsidR="000B14DD" w:rsidRPr="000B14DD" w:rsidRDefault="000B14DD" w:rsidP="00BB2DD4">
            <w:pPr>
              <w:snapToGrid w:val="0"/>
              <w:spacing w:line="280" w:lineRule="atLeast"/>
              <w:jc w:val="center"/>
              <w:rPr>
                <w:szCs w:val="21"/>
              </w:rPr>
            </w:pPr>
            <w:r w:rsidRPr="000B14DD">
              <w:rPr>
                <w:rFonts w:hint="eastAsia"/>
                <w:szCs w:val="21"/>
              </w:rPr>
              <w:t>校企合作与实训基地建设</w:t>
            </w: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1.</w:t>
            </w:r>
            <w:r w:rsidRPr="000B14DD">
              <w:rPr>
                <w:rFonts w:hint="eastAsia"/>
                <w:szCs w:val="21"/>
              </w:rPr>
              <w:t>完善校企合作和实训基地机制建设</w:t>
            </w:r>
          </w:p>
        </w:tc>
        <w:tc>
          <w:tcPr>
            <w:tcW w:w="1842"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探索校企合作机制，引入企业实际产品，丰富实训教学项目库；</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新增实践教学项目</w:t>
            </w:r>
            <w:r w:rsidR="000B14DD" w:rsidRPr="000B14DD">
              <w:rPr>
                <w:rFonts w:hint="eastAsia"/>
                <w:szCs w:val="21"/>
              </w:rPr>
              <w:t>5</w:t>
            </w:r>
            <w:r w:rsidR="000B14DD" w:rsidRPr="000B14DD">
              <w:rPr>
                <w:rFonts w:hint="eastAsia"/>
                <w:szCs w:val="21"/>
              </w:rPr>
              <w:t>个；</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举办校企合作</w:t>
            </w:r>
            <w:r w:rsidR="000B14DD" w:rsidRPr="000B14DD">
              <w:rPr>
                <w:rFonts w:hint="eastAsia"/>
                <w:szCs w:val="21"/>
              </w:rPr>
              <w:lastRenderedPageBreak/>
              <w:t>论坛</w:t>
            </w:r>
            <w:r w:rsidR="000B14DD" w:rsidRPr="000B14DD">
              <w:rPr>
                <w:rFonts w:hint="eastAsia"/>
                <w:szCs w:val="21"/>
              </w:rPr>
              <w:t>1</w:t>
            </w:r>
            <w:r w:rsidR="000B14DD" w:rsidRPr="000B14DD">
              <w:rPr>
                <w:rFonts w:hint="eastAsia"/>
                <w:szCs w:val="21"/>
              </w:rPr>
              <w:t>次。</w:t>
            </w:r>
          </w:p>
        </w:tc>
        <w:tc>
          <w:tcPr>
            <w:tcW w:w="1843" w:type="dxa"/>
            <w:noWrap/>
          </w:tcPr>
          <w:p w:rsidR="000B14DD" w:rsidRPr="000B14DD" w:rsidRDefault="00FA42E4" w:rsidP="00BB2DD4">
            <w:pPr>
              <w:snapToGrid w:val="0"/>
              <w:spacing w:line="280" w:lineRule="atLeast"/>
              <w:rPr>
                <w:szCs w:val="21"/>
              </w:rPr>
            </w:pPr>
            <w:r>
              <w:rPr>
                <w:rFonts w:hint="eastAsia"/>
                <w:szCs w:val="21"/>
              </w:rPr>
              <w:lastRenderedPageBreak/>
              <w:t>1.</w:t>
            </w:r>
            <w:r w:rsidR="000B14DD" w:rsidRPr="000B14DD">
              <w:rPr>
                <w:rFonts w:hint="eastAsia"/>
                <w:szCs w:val="21"/>
              </w:rPr>
              <w:t>新增校外产教融合企业</w:t>
            </w:r>
            <w:r w:rsidR="000B14DD" w:rsidRPr="000B14DD">
              <w:rPr>
                <w:rFonts w:hint="eastAsia"/>
                <w:szCs w:val="21"/>
              </w:rPr>
              <w:t>1</w:t>
            </w:r>
            <w:r w:rsidR="000B14DD" w:rsidRPr="000B14DD">
              <w:rPr>
                <w:rFonts w:hint="eastAsia"/>
                <w:szCs w:val="21"/>
              </w:rPr>
              <w:t>家；</w:t>
            </w:r>
            <w:r>
              <w:rPr>
                <w:rFonts w:hint="eastAsia"/>
                <w:szCs w:val="21"/>
              </w:rPr>
              <w:t>2.</w:t>
            </w:r>
            <w:r w:rsidR="000B14DD" w:rsidRPr="000B14DD">
              <w:rPr>
                <w:rFonts w:hint="eastAsia"/>
                <w:szCs w:val="21"/>
              </w:rPr>
              <w:t>实施校企产教融合，制订实施方案；</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遴选校企产教融合实践项目</w:t>
            </w:r>
            <w:r w:rsidR="000B14DD" w:rsidRPr="000B14DD">
              <w:rPr>
                <w:rFonts w:hint="eastAsia"/>
                <w:szCs w:val="21"/>
              </w:rPr>
              <w:t>3</w:t>
            </w:r>
            <w:r w:rsidR="000B14DD" w:rsidRPr="000B14DD">
              <w:rPr>
                <w:rFonts w:hint="eastAsia"/>
                <w:szCs w:val="21"/>
              </w:rPr>
              <w:lastRenderedPageBreak/>
              <w:t>个；</w:t>
            </w:r>
          </w:p>
          <w:p w:rsidR="000B14DD" w:rsidRPr="000B14DD" w:rsidRDefault="00FA42E4" w:rsidP="00BB2DD4">
            <w:pPr>
              <w:snapToGrid w:val="0"/>
              <w:spacing w:line="280" w:lineRule="atLeast"/>
              <w:rPr>
                <w:szCs w:val="21"/>
              </w:rPr>
            </w:pPr>
            <w:r>
              <w:rPr>
                <w:rFonts w:hint="eastAsia"/>
                <w:szCs w:val="21"/>
              </w:rPr>
              <w:t>4.</w:t>
            </w:r>
            <w:r w:rsidR="000B14DD" w:rsidRPr="000B14DD">
              <w:rPr>
                <w:rFonts w:hint="eastAsia"/>
                <w:szCs w:val="21"/>
              </w:rPr>
              <w:t>举办校企合作论坛</w:t>
            </w:r>
            <w:r w:rsidR="000B14DD" w:rsidRPr="000B14DD">
              <w:rPr>
                <w:rFonts w:hint="eastAsia"/>
                <w:szCs w:val="21"/>
              </w:rPr>
              <w:t>1</w:t>
            </w:r>
            <w:r w:rsidR="000B14DD" w:rsidRPr="000B14DD">
              <w:rPr>
                <w:rFonts w:hint="eastAsia"/>
                <w:szCs w:val="21"/>
              </w:rPr>
              <w:t>次。</w:t>
            </w:r>
          </w:p>
        </w:tc>
        <w:tc>
          <w:tcPr>
            <w:tcW w:w="1794" w:type="dxa"/>
            <w:noWrap/>
          </w:tcPr>
          <w:p w:rsidR="000B14DD" w:rsidRPr="000B14DD" w:rsidRDefault="00FA42E4" w:rsidP="00BB2DD4">
            <w:pPr>
              <w:snapToGrid w:val="0"/>
              <w:spacing w:line="280" w:lineRule="atLeast"/>
              <w:rPr>
                <w:szCs w:val="21"/>
              </w:rPr>
            </w:pPr>
            <w:r>
              <w:rPr>
                <w:rFonts w:hint="eastAsia"/>
                <w:szCs w:val="21"/>
              </w:rPr>
              <w:lastRenderedPageBreak/>
              <w:t>1.</w:t>
            </w:r>
            <w:r w:rsidR="000B14DD" w:rsidRPr="000B14DD">
              <w:rPr>
                <w:rFonts w:hint="eastAsia"/>
                <w:szCs w:val="21"/>
              </w:rPr>
              <w:t>新增校外紧密合作企业</w:t>
            </w:r>
            <w:r w:rsidR="000B14DD" w:rsidRPr="000B14DD">
              <w:rPr>
                <w:rFonts w:hint="eastAsia"/>
                <w:szCs w:val="21"/>
              </w:rPr>
              <w:t>1</w:t>
            </w:r>
            <w:r w:rsidR="000B14DD" w:rsidRPr="000B14DD">
              <w:rPr>
                <w:rFonts w:hint="eastAsia"/>
                <w:szCs w:val="21"/>
              </w:rPr>
              <w:t>家；</w:t>
            </w:r>
            <w:r>
              <w:rPr>
                <w:rFonts w:hint="eastAsia"/>
                <w:szCs w:val="21"/>
              </w:rPr>
              <w:t>2.</w:t>
            </w:r>
            <w:r w:rsidR="000B14DD" w:rsidRPr="000B14DD">
              <w:rPr>
                <w:rFonts w:hint="eastAsia"/>
                <w:szCs w:val="21"/>
              </w:rPr>
              <w:t>优化校企产教相关管理制度；</w:t>
            </w:r>
            <w:r>
              <w:rPr>
                <w:rFonts w:hint="eastAsia"/>
                <w:szCs w:val="21"/>
              </w:rPr>
              <w:t>3.</w:t>
            </w:r>
            <w:r w:rsidR="000B14DD" w:rsidRPr="000B14DD">
              <w:rPr>
                <w:rFonts w:hint="eastAsia"/>
                <w:szCs w:val="21"/>
              </w:rPr>
              <w:t>产教融合实施总结</w:t>
            </w:r>
            <w:r w:rsidR="000B14DD" w:rsidRPr="000B14DD">
              <w:rPr>
                <w:rFonts w:hint="eastAsia"/>
                <w:szCs w:val="21"/>
              </w:rPr>
              <w:t>1</w:t>
            </w:r>
            <w:r w:rsidR="000B14DD" w:rsidRPr="000B14DD">
              <w:rPr>
                <w:rFonts w:hint="eastAsia"/>
                <w:szCs w:val="21"/>
              </w:rPr>
              <w:t>份；</w:t>
            </w:r>
          </w:p>
          <w:p w:rsidR="000B14DD" w:rsidRPr="000B14DD" w:rsidRDefault="00FA42E4" w:rsidP="00BB2DD4">
            <w:pPr>
              <w:snapToGrid w:val="0"/>
              <w:spacing w:line="280" w:lineRule="atLeast"/>
              <w:rPr>
                <w:szCs w:val="21"/>
              </w:rPr>
            </w:pPr>
            <w:r>
              <w:rPr>
                <w:rFonts w:hint="eastAsia"/>
                <w:szCs w:val="21"/>
              </w:rPr>
              <w:t>4.</w:t>
            </w:r>
            <w:r w:rsidR="000B14DD" w:rsidRPr="000B14DD">
              <w:rPr>
                <w:rFonts w:hint="eastAsia"/>
                <w:szCs w:val="21"/>
              </w:rPr>
              <w:t>举办校企合作</w:t>
            </w:r>
            <w:r w:rsidR="000B14DD" w:rsidRPr="000B14DD">
              <w:rPr>
                <w:rFonts w:hint="eastAsia"/>
                <w:szCs w:val="21"/>
              </w:rPr>
              <w:lastRenderedPageBreak/>
              <w:t>论坛</w:t>
            </w:r>
            <w:r w:rsidR="000B14DD" w:rsidRPr="000B14DD">
              <w:rPr>
                <w:rFonts w:hint="eastAsia"/>
                <w:szCs w:val="21"/>
              </w:rPr>
              <w:t>1</w:t>
            </w:r>
            <w:r w:rsidR="000B14DD" w:rsidRPr="000B14DD">
              <w:rPr>
                <w:rFonts w:hint="eastAsia"/>
                <w:szCs w:val="21"/>
              </w:rPr>
              <w:t>次。</w:t>
            </w:r>
          </w:p>
        </w:tc>
      </w:tr>
      <w:tr w:rsidR="00BB2DD4" w:rsidRPr="000B14DD" w:rsidTr="009F0B21">
        <w:trPr>
          <w:trHeight w:val="354"/>
        </w:trPr>
        <w:tc>
          <w:tcPr>
            <w:tcW w:w="544" w:type="dxa"/>
            <w:vMerge/>
            <w:noWrap/>
            <w:vAlign w:val="center"/>
          </w:tcPr>
          <w:p w:rsidR="000B14DD" w:rsidRPr="000B14DD" w:rsidRDefault="000B14DD" w:rsidP="00BB2DD4">
            <w:pPr>
              <w:snapToGrid w:val="0"/>
              <w:spacing w:line="280" w:lineRule="atLeast"/>
              <w:jc w:val="center"/>
              <w:rPr>
                <w:szCs w:val="21"/>
              </w:rPr>
            </w:pPr>
          </w:p>
        </w:tc>
        <w:tc>
          <w:tcPr>
            <w:tcW w:w="982" w:type="dxa"/>
            <w:vMerge/>
            <w:noWrap/>
            <w:vAlign w:val="center"/>
          </w:tcPr>
          <w:p w:rsidR="000B14DD" w:rsidRPr="000B14DD" w:rsidRDefault="000B14DD" w:rsidP="00BB2DD4">
            <w:pPr>
              <w:snapToGrid w:val="0"/>
              <w:spacing w:line="280" w:lineRule="atLeast"/>
              <w:jc w:val="center"/>
              <w:rPr>
                <w:szCs w:val="21"/>
              </w:rPr>
            </w:pP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2.</w:t>
            </w:r>
            <w:r w:rsidRPr="000B14DD">
              <w:rPr>
                <w:rFonts w:hint="eastAsia"/>
                <w:szCs w:val="21"/>
              </w:rPr>
              <w:t>升级或优化校内实训基地，完善实训室功能</w:t>
            </w:r>
          </w:p>
        </w:tc>
        <w:tc>
          <w:tcPr>
            <w:tcW w:w="1842" w:type="dxa"/>
            <w:noWrap/>
          </w:tcPr>
          <w:p w:rsidR="000B14DD" w:rsidRPr="000B14DD" w:rsidRDefault="000B14DD" w:rsidP="00BB2DD4">
            <w:pPr>
              <w:snapToGrid w:val="0"/>
              <w:spacing w:line="280" w:lineRule="atLeast"/>
              <w:rPr>
                <w:szCs w:val="21"/>
              </w:rPr>
            </w:pPr>
            <w:r w:rsidRPr="000B14DD">
              <w:rPr>
                <w:rFonts w:hint="eastAsia"/>
                <w:szCs w:val="21"/>
              </w:rPr>
              <w:t>按照信息化、理实一体化等现代化教学需要，提升船舶焊接实训室、结构美学实训室、船舶综合实训室、船配加工等重点实训室</w:t>
            </w:r>
            <w:r w:rsidRPr="000B14DD">
              <w:rPr>
                <w:rFonts w:hint="eastAsia"/>
                <w:szCs w:val="21"/>
              </w:rPr>
              <w:t>4</w:t>
            </w:r>
            <w:r w:rsidRPr="000B14DD">
              <w:rPr>
                <w:rFonts w:hint="eastAsia"/>
                <w:szCs w:val="21"/>
              </w:rPr>
              <w:t>个，改建工业物联网实训室</w:t>
            </w:r>
            <w:r w:rsidRPr="000B14DD">
              <w:rPr>
                <w:rFonts w:hint="eastAsia"/>
                <w:szCs w:val="21"/>
              </w:rPr>
              <w:t xml:space="preserve">1 </w:t>
            </w:r>
            <w:r w:rsidRPr="000B14DD">
              <w:rPr>
                <w:rFonts w:hint="eastAsia"/>
                <w:szCs w:val="21"/>
              </w:rPr>
              <w:t>个。</w:t>
            </w:r>
          </w:p>
        </w:tc>
        <w:tc>
          <w:tcPr>
            <w:tcW w:w="1843" w:type="dxa"/>
            <w:noWrap/>
          </w:tcPr>
          <w:p w:rsidR="000B14DD" w:rsidRPr="000B14DD" w:rsidRDefault="000B14DD" w:rsidP="00BB2DD4">
            <w:pPr>
              <w:snapToGrid w:val="0"/>
              <w:spacing w:line="280" w:lineRule="atLeast"/>
              <w:rPr>
                <w:szCs w:val="21"/>
              </w:rPr>
            </w:pPr>
            <w:r w:rsidRPr="000B14DD">
              <w:rPr>
                <w:rFonts w:hint="eastAsia"/>
                <w:szCs w:val="21"/>
              </w:rPr>
              <w:t>按照产业转型升级需求，继续优化船舶焊接实训室、结构美学实训室、船舶综合实训室、船配加工等重点实训室</w:t>
            </w:r>
            <w:r w:rsidRPr="000B14DD">
              <w:rPr>
                <w:rFonts w:hint="eastAsia"/>
                <w:szCs w:val="21"/>
              </w:rPr>
              <w:t>4</w:t>
            </w:r>
            <w:r w:rsidRPr="000B14DD">
              <w:rPr>
                <w:rFonts w:hint="eastAsia"/>
                <w:szCs w:val="21"/>
              </w:rPr>
              <w:t>个船舶实训室功能，整合优化工业机器人实训室</w:t>
            </w:r>
            <w:r w:rsidRPr="000B14DD">
              <w:rPr>
                <w:rFonts w:hint="eastAsia"/>
                <w:szCs w:val="21"/>
              </w:rPr>
              <w:t xml:space="preserve"> 1 </w:t>
            </w:r>
            <w:r w:rsidRPr="000B14DD">
              <w:rPr>
                <w:rFonts w:hint="eastAsia"/>
                <w:szCs w:val="21"/>
              </w:rPr>
              <w:t>个。</w:t>
            </w:r>
          </w:p>
        </w:tc>
        <w:tc>
          <w:tcPr>
            <w:tcW w:w="1794" w:type="dxa"/>
            <w:noWrap/>
          </w:tcPr>
          <w:p w:rsidR="000B14DD" w:rsidRPr="000B14DD" w:rsidRDefault="000B14DD" w:rsidP="00BB2DD4">
            <w:pPr>
              <w:snapToGrid w:val="0"/>
              <w:spacing w:line="280" w:lineRule="atLeast"/>
              <w:rPr>
                <w:szCs w:val="21"/>
              </w:rPr>
            </w:pPr>
            <w:r w:rsidRPr="000B14DD">
              <w:rPr>
                <w:rFonts w:hint="eastAsia"/>
                <w:szCs w:val="21"/>
              </w:rPr>
              <w:t>融合国赛、市赛实训标准，整合优化船舶焊接实训室、结构美学实训室、船舶综合实训室、船配加工，使实训室省内示范性船舶实训室。整合优化船电（电子）实训室</w:t>
            </w:r>
            <w:r w:rsidRPr="000B14DD">
              <w:rPr>
                <w:rFonts w:hint="eastAsia"/>
                <w:szCs w:val="21"/>
              </w:rPr>
              <w:t xml:space="preserve"> 1 </w:t>
            </w:r>
            <w:r w:rsidRPr="000B14DD">
              <w:rPr>
                <w:rFonts w:hint="eastAsia"/>
                <w:szCs w:val="21"/>
              </w:rPr>
              <w:t>个。</w:t>
            </w:r>
          </w:p>
        </w:tc>
      </w:tr>
      <w:tr w:rsidR="00BB2DD4" w:rsidRPr="000B14DD" w:rsidTr="009F0B21">
        <w:trPr>
          <w:trHeight w:val="354"/>
        </w:trPr>
        <w:tc>
          <w:tcPr>
            <w:tcW w:w="544" w:type="dxa"/>
            <w:vMerge/>
            <w:noWrap/>
            <w:vAlign w:val="center"/>
          </w:tcPr>
          <w:p w:rsidR="000B14DD" w:rsidRPr="000B14DD" w:rsidRDefault="000B14DD" w:rsidP="00BB2DD4">
            <w:pPr>
              <w:snapToGrid w:val="0"/>
              <w:spacing w:line="280" w:lineRule="atLeast"/>
              <w:jc w:val="center"/>
              <w:rPr>
                <w:szCs w:val="21"/>
              </w:rPr>
            </w:pPr>
          </w:p>
        </w:tc>
        <w:tc>
          <w:tcPr>
            <w:tcW w:w="982" w:type="dxa"/>
            <w:vMerge/>
            <w:noWrap/>
            <w:vAlign w:val="center"/>
          </w:tcPr>
          <w:p w:rsidR="000B14DD" w:rsidRPr="000B14DD" w:rsidRDefault="000B14DD" w:rsidP="00BB2DD4">
            <w:pPr>
              <w:snapToGrid w:val="0"/>
              <w:spacing w:line="280" w:lineRule="atLeast"/>
              <w:jc w:val="center"/>
              <w:rPr>
                <w:szCs w:val="21"/>
              </w:rPr>
            </w:pP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3.</w:t>
            </w:r>
            <w:r w:rsidRPr="000B14DD">
              <w:rPr>
                <w:rFonts w:hint="eastAsia"/>
                <w:szCs w:val="21"/>
              </w:rPr>
              <w:t>优化实训考核评价办法</w:t>
            </w:r>
          </w:p>
        </w:tc>
        <w:tc>
          <w:tcPr>
            <w:tcW w:w="1842" w:type="dxa"/>
            <w:noWrap/>
          </w:tcPr>
          <w:p w:rsidR="000B14DD" w:rsidRPr="000B14DD" w:rsidRDefault="000B14DD" w:rsidP="00BB2DD4">
            <w:pPr>
              <w:snapToGrid w:val="0"/>
              <w:spacing w:line="280" w:lineRule="atLeast"/>
              <w:rPr>
                <w:szCs w:val="21"/>
              </w:rPr>
            </w:pPr>
            <w:r w:rsidRPr="000B14DD">
              <w:rPr>
                <w:rFonts w:hint="eastAsia"/>
                <w:szCs w:val="21"/>
              </w:rPr>
              <w:t>成立基地建设工作组，制订工作组职责，构建评价机制。</w:t>
            </w:r>
          </w:p>
        </w:tc>
        <w:tc>
          <w:tcPr>
            <w:tcW w:w="1843" w:type="dxa"/>
            <w:noWrap/>
          </w:tcPr>
          <w:p w:rsidR="000B14DD" w:rsidRPr="000B14DD" w:rsidRDefault="000B14DD" w:rsidP="00BB2DD4">
            <w:pPr>
              <w:snapToGrid w:val="0"/>
              <w:spacing w:line="280" w:lineRule="atLeast"/>
              <w:rPr>
                <w:szCs w:val="21"/>
              </w:rPr>
            </w:pPr>
            <w:r w:rsidRPr="000B14DD">
              <w:rPr>
                <w:rFonts w:hint="eastAsia"/>
                <w:szCs w:val="21"/>
              </w:rPr>
              <w:t>优化多元实践考核体系。</w:t>
            </w:r>
          </w:p>
        </w:tc>
        <w:tc>
          <w:tcPr>
            <w:tcW w:w="1794" w:type="dxa"/>
            <w:noWrap/>
          </w:tcPr>
          <w:p w:rsidR="000B14DD" w:rsidRPr="000B14DD" w:rsidRDefault="000B14DD" w:rsidP="00BB2DD4">
            <w:pPr>
              <w:snapToGrid w:val="0"/>
              <w:spacing w:line="280" w:lineRule="atLeast"/>
              <w:rPr>
                <w:szCs w:val="21"/>
              </w:rPr>
            </w:pPr>
            <w:r w:rsidRPr="000B14DD">
              <w:rPr>
                <w:rFonts w:hint="eastAsia"/>
                <w:szCs w:val="21"/>
              </w:rPr>
              <w:t>完善多元化实践评价体系。</w:t>
            </w:r>
          </w:p>
        </w:tc>
      </w:tr>
      <w:tr w:rsidR="00BB2DD4" w:rsidRPr="000B14DD" w:rsidTr="009F0B21">
        <w:trPr>
          <w:trHeight w:val="2044"/>
        </w:trPr>
        <w:tc>
          <w:tcPr>
            <w:tcW w:w="544" w:type="dxa"/>
            <w:vMerge w:val="restart"/>
            <w:noWrap/>
            <w:vAlign w:val="center"/>
          </w:tcPr>
          <w:p w:rsidR="000B14DD" w:rsidRPr="000B14DD" w:rsidRDefault="000B14DD" w:rsidP="00BB2DD4">
            <w:pPr>
              <w:snapToGrid w:val="0"/>
              <w:spacing w:line="280" w:lineRule="atLeast"/>
              <w:jc w:val="center"/>
              <w:rPr>
                <w:szCs w:val="21"/>
              </w:rPr>
            </w:pPr>
            <w:r w:rsidRPr="000B14DD">
              <w:rPr>
                <w:rFonts w:hint="eastAsia"/>
                <w:szCs w:val="21"/>
              </w:rPr>
              <w:t>6</w:t>
            </w:r>
          </w:p>
        </w:tc>
        <w:tc>
          <w:tcPr>
            <w:tcW w:w="982" w:type="dxa"/>
            <w:vMerge w:val="restart"/>
            <w:noWrap/>
            <w:vAlign w:val="center"/>
          </w:tcPr>
          <w:p w:rsidR="000B14DD" w:rsidRPr="000B14DD" w:rsidRDefault="000B14DD" w:rsidP="00BB2DD4">
            <w:pPr>
              <w:snapToGrid w:val="0"/>
              <w:spacing w:line="280" w:lineRule="atLeast"/>
              <w:jc w:val="center"/>
              <w:rPr>
                <w:szCs w:val="21"/>
              </w:rPr>
            </w:pPr>
            <w:r w:rsidRPr="000B14DD">
              <w:rPr>
                <w:rFonts w:hint="eastAsia"/>
                <w:szCs w:val="21"/>
              </w:rPr>
              <w:t>社会</w:t>
            </w:r>
          </w:p>
          <w:p w:rsidR="000B14DD" w:rsidRPr="000B14DD" w:rsidRDefault="000B14DD" w:rsidP="00BB2DD4">
            <w:pPr>
              <w:snapToGrid w:val="0"/>
              <w:spacing w:line="280" w:lineRule="atLeast"/>
              <w:jc w:val="center"/>
              <w:rPr>
                <w:szCs w:val="21"/>
              </w:rPr>
            </w:pPr>
            <w:r w:rsidRPr="000B14DD">
              <w:rPr>
                <w:rFonts w:hint="eastAsia"/>
                <w:szCs w:val="21"/>
              </w:rPr>
              <w:t>服务</w:t>
            </w: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1.</w:t>
            </w:r>
            <w:r w:rsidRPr="000B14DD">
              <w:rPr>
                <w:rFonts w:hint="eastAsia"/>
                <w:szCs w:val="21"/>
              </w:rPr>
              <w:t>提供高水平技术服务</w:t>
            </w:r>
          </w:p>
        </w:tc>
        <w:tc>
          <w:tcPr>
            <w:tcW w:w="1842"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与企业行业、企业组建技术服务创新团队；</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取得实用专利</w:t>
            </w:r>
            <w:r w:rsidR="000B14DD" w:rsidRPr="000B14DD">
              <w:rPr>
                <w:rFonts w:hint="eastAsia"/>
                <w:szCs w:val="21"/>
              </w:rPr>
              <w:t>2</w:t>
            </w:r>
            <w:r w:rsidR="000B14DD" w:rsidRPr="000B14DD">
              <w:rPr>
                <w:rFonts w:hint="eastAsia"/>
                <w:szCs w:val="21"/>
              </w:rPr>
              <w:t>项。</w:t>
            </w:r>
          </w:p>
        </w:tc>
        <w:tc>
          <w:tcPr>
            <w:tcW w:w="1843"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完善技术服务创新团队建设机制，提升专业团队服务企业水平；</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取得实用专利</w:t>
            </w:r>
            <w:r w:rsidR="000B14DD" w:rsidRPr="000B14DD">
              <w:rPr>
                <w:rFonts w:hint="eastAsia"/>
                <w:szCs w:val="21"/>
              </w:rPr>
              <w:t>3</w:t>
            </w:r>
            <w:r w:rsidR="000B14DD" w:rsidRPr="000B14DD">
              <w:rPr>
                <w:rFonts w:hint="eastAsia"/>
                <w:szCs w:val="21"/>
              </w:rPr>
              <w:t>项</w:t>
            </w:r>
            <w:r w:rsidR="009F0B21">
              <w:rPr>
                <w:rFonts w:hint="eastAsia"/>
                <w:szCs w:val="21"/>
              </w:rPr>
              <w:t>。</w:t>
            </w:r>
          </w:p>
        </w:tc>
        <w:tc>
          <w:tcPr>
            <w:tcW w:w="1794"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优化技术服务服务团队人员结构，完成团队梯队建设；</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取得发明专利</w:t>
            </w:r>
            <w:r w:rsidR="000B14DD" w:rsidRPr="000B14DD">
              <w:rPr>
                <w:rFonts w:hint="eastAsia"/>
                <w:szCs w:val="21"/>
              </w:rPr>
              <w:t>1</w:t>
            </w:r>
            <w:r w:rsidR="000B14DD" w:rsidRPr="000B14DD">
              <w:rPr>
                <w:rFonts w:hint="eastAsia"/>
                <w:szCs w:val="21"/>
              </w:rPr>
              <w:t>项。</w:t>
            </w:r>
          </w:p>
        </w:tc>
      </w:tr>
      <w:tr w:rsidR="00BB2DD4" w:rsidRPr="000B14DD" w:rsidTr="009F0B21">
        <w:trPr>
          <w:trHeight w:val="354"/>
        </w:trPr>
        <w:tc>
          <w:tcPr>
            <w:tcW w:w="544" w:type="dxa"/>
            <w:vMerge/>
            <w:noWrap/>
            <w:vAlign w:val="center"/>
          </w:tcPr>
          <w:p w:rsidR="000B14DD" w:rsidRPr="000B14DD" w:rsidRDefault="000B14DD" w:rsidP="00BB2DD4">
            <w:pPr>
              <w:snapToGrid w:val="0"/>
              <w:spacing w:line="280" w:lineRule="atLeast"/>
              <w:jc w:val="center"/>
              <w:rPr>
                <w:szCs w:val="21"/>
              </w:rPr>
            </w:pPr>
          </w:p>
        </w:tc>
        <w:tc>
          <w:tcPr>
            <w:tcW w:w="982" w:type="dxa"/>
            <w:vMerge/>
            <w:noWrap/>
            <w:vAlign w:val="center"/>
          </w:tcPr>
          <w:p w:rsidR="000B14DD" w:rsidRPr="000B14DD" w:rsidRDefault="000B14DD" w:rsidP="00BB2DD4">
            <w:pPr>
              <w:snapToGrid w:val="0"/>
              <w:spacing w:line="280" w:lineRule="atLeast"/>
              <w:jc w:val="center"/>
              <w:rPr>
                <w:szCs w:val="21"/>
              </w:rPr>
            </w:pP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2.</w:t>
            </w:r>
            <w:r w:rsidRPr="000B14DD">
              <w:rPr>
                <w:rFonts w:hint="eastAsia"/>
                <w:szCs w:val="21"/>
              </w:rPr>
              <w:t>多层次开展社会培训</w:t>
            </w:r>
          </w:p>
        </w:tc>
        <w:tc>
          <w:tcPr>
            <w:tcW w:w="1842" w:type="dxa"/>
            <w:noWrap/>
          </w:tcPr>
          <w:p w:rsidR="000B14DD" w:rsidRPr="000B14DD" w:rsidRDefault="000B14DD" w:rsidP="00BB2DD4">
            <w:pPr>
              <w:snapToGrid w:val="0"/>
              <w:spacing w:line="280" w:lineRule="atLeast"/>
              <w:rPr>
                <w:szCs w:val="21"/>
              </w:rPr>
            </w:pPr>
            <w:r w:rsidRPr="000B14DD">
              <w:rPr>
                <w:rFonts w:hint="eastAsia"/>
                <w:szCs w:val="21"/>
              </w:rPr>
              <w:t>充分发挥省公共实训基地</w:t>
            </w:r>
            <w:r w:rsidR="009F0B21">
              <w:rPr>
                <w:rFonts w:hint="eastAsia"/>
                <w:szCs w:val="21"/>
              </w:rPr>
              <w:t>作用，</w:t>
            </w:r>
            <w:r w:rsidRPr="000B14DD">
              <w:rPr>
                <w:rFonts w:hint="eastAsia"/>
                <w:szCs w:val="21"/>
              </w:rPr>
              <w:t>为社会培训</w:t>
            </w:r>
            <w:r w:rsidRPr="000B14DD">
              <w:rPr>
                <w:rFonts w:hint="eastAsia"/>
                <w:szCs w:val="21"/>
              </w:rPr>
              <w:t xml:space="preserve">500 </w:t>
            </w:r>
            <w:r w:rsidRPr="000B14DD">
              <w:rPr>
                <w:rFonts w:hint="eastAsia"/>
                <w:szCs w:val="21"/>
              </w:rPr>
              <w:t>人次以上。</w:t>
            </w:r>
          </w:p>
        </w:tc>
        <w:tc>
          <w:tcPr>
            <w:tcW w:w="1843" w:type="dxa"/>
            <w:noWrap/>
          </w:tcPr>
          <w:p w:rsidR="000B14DD" w:rsidRPr="000B14DD" w:rsidRDefault="000B14DD" w:rsidP="00BB2DD4">
            <w:pPr>
              <w:snapToGrid w:val="0"/>
              <w:spacing w:line="280" w:lineRule="atLeast"/>
              <w:rPr>
                <w:szCs w:val="21"/>
              </w:rPr>
            </w:pPr>
            <w:r w:rsidRPr="000B14DD">
              <w:rPr>
                <w:rFonts w:hint="eastAsia"/>
                <w:szCs w:val="21"/>
              </w:rPr>
              <w:t>充分发挥省公共实训基地</w:t>
            </w:r>
            <w:r w:rsidR="009F0B21">
              <w:rPr>
                <w:rFonts w:hint="eastAsia"/>
                <w:szCs w:val="21"/>
              </w:rPr>
              <w:t>作用，</w:t>
            </w:r>
            <w:r w:rsidRPr="000B14DD">
              <w:rPr>
                <w:rFonts w:hint="eastAsia"/>
                <w:szCs w:val="21"/>
              </w:rPr>
              <w:t>为社会培训</w:t>
            </w:r>
            <w:r w:rsidRPr="000B14DD">
              <w:rPr>
                <w:rFonts w:hint="eastAsia"/>
                <w:szCs w:val="21"/>
              </w:rPr>
              <w:t>500</w:t>
            </w:r>
            <w:r w:rsidRPr="000B14DD">
              <w:rPr>
                <w:rFonts w:hint="eastAsia"/>
                <w:szCs w:val="21"/>
              </w:rPr>
              <w:t>人次以上。</w:t>
            </w:r>
          </w:p>
        </w:tc>
        <w:tc>
          <w:tcPr>
            <w:tcW w:w="1794" w:type="dxa"/>
            <w:noWrap/>
          </w:tcPr>
          <w:p w:rsidR="000B14DD" w:rsidRPr="000B14DD" w:rsidRDefault="000B14DD" w:rsidP="00BB2DD4">
            <w:pPr>
              <w:snapToGrid w:val="0"/>
              <w:spacing w:line="280" w:lineRule="atLeast"/>
              <w:rPr>
                <w:szCs w:val="21"/>
              </w:rPr>
            </w:pPr>
            <w:r w:rsidRPr="000B14DD">
              <w:rPr>
                <w:rFonts w:hint="eastAsia"/>
                <w:szCs w:val="21"/>
              </w:rPr>
              <w:t>充分发挥省公共实训基地</w:t>
            </w:r>
            <w:r w:rsidR="009F0B21">
              <w:rPr>
                <w:rFonts w:hint="eastAsia"/>
                <w:szCs w:val="21"/>
              </w:rPr>
              <w:t>作用，</w:t>
            </w:r>
            <w:r w:rsidRPr="000B14DD">
              <w:rPr>
                <w:rFonts w:hint="eastAsia"/>
                <w:szCs w:val="21"/>
              </w:rPr>
              <w:t>为社会培训</w:t>
            </w:r>
            <w:r w:rsidRPr="000B14DD">
              <w:rPr>
                <w:rFonts w:hint="eastAsia"/>
                <w:szCs w:val="21"/>
              </w:rPr>
              <w:t>500</w:t>
            </w:r>
            <w:r w:rsidRPr="000B14DD">
              <w:rPr>
                <w:rFonts w:hint="eastAsia"/>
                <w:szCs w:val="21"/>
              </w:rPr>
              <w:t>人次以上。</w:t>
            </w:r>
          </w:p>
        </w:tc>
      </w:tr>
      <w:tr w:rsidR="00BB2DD4" w:rsidRPr="000B14DD" w:rsidTr="009F0B21">
        <w:trPr>
          <w:trHeight w:val="354"/>
        </w:trPr>
        <w:tc>
          <w:tcPr>
            <w:tcW w:w="544" w:type="dxa"/>
            <w:vMerge w:val="restart"/>
            <w:noWrap/>
            <w:vAlign w:val="center"/>
          </w:tcPr>
          <w:p w:rsidR="000B14DD" w:rsidRPr="000B14DD" w:rsidRDefault="000B14DD" w:rsidP="00BB2DD4">
            <w:pPr>
              <w:snapToGrid w:val="0"/>
              <w:spacing w:line="280" w:lineRule="atLeast"/>
              <w:jc w:val="center"/>
              <w:rPr>
                <w:szCs w:val="21"/>
              </w:rPr>
            </w:pPr>
            <w:r w:rsidRPr="000B14DD">
              <w:rPr>
                <w:rFonts w:hint="eastAsia"/>
                <w:szCs w:val="21"/>
              </w:rPr>
              <w:t>7</w:t>
            </w:r>
          </w:p>
        </w:tc>
        <w:tc>
          <w:tcPr>
            <w:tcW w:w="982" w:type="dxa"/>
            <w:vMerge w:val="restart"/>
            <w:noWrap/>
            <w:vAlign w:val="center"/>
          </w:tcPr>
          <w:p w:rsidR="000B14DD" w:rsidRPr="000B14DD" w:rsidRDefault="000B14DD" w:rsidP="00BB2DD4">
            <w:pPr>
              <w:snapToGrid w:val="0"/>
              <w:spacing w:line="280" w:lineRule="atLeast"/>
              <w:jc w:val="center"/>
              <w:rPr>
                <w:szCs w:val="21"/>
              </w:rPr>
            </w:pPr>
            <w:r w:rsidRPr="000B14DD">
              <w:rPr>
                <w:rFonts w:hint="eastAsia"/>
                <w:szCs w:val="21"/>
              </w:rPr>
              <w:t>可持续</w:t>
            </w:r>
          </w:p>
          <w:p w:rsidR="000B14DD" w:rsidRPr="000B14DD" w:rsidRDefault="000B14DD" w:rsidP="00BB2DD4">
            <w:pPr>
              <w:snapToGrid w:val="0"/>
              <w:spacing w:line="280" w:lineRule="atLeast"/>
              <w:jc w:val="center"/>
              <w:rPr>
                <w:szCs w:val="21"/>
              </w:rPr>
            </w:pPr>
            <w:r w:rsidRPr="000B14DD">
              <w:rPr>
                <w:rFonts w:hint="eastAsia"/>
                <w:szCs w:val="21"/>
              </w:rPr>
              <w:t>发展保障机制</w:t>
            </w: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1.</w:t>
            </w:r>
            <w:r w:rsidRPr="000B14DD">
              <w:rPr>
                <w:rFonts w:hint="eastAsia"/>
                <w:szCs w:val="21"/>
              </w:rPr>
              <w:t>完善与产业发展同步调整机制</w:t>
            </w:r>
          </w:p>
        </w:tc>
        <w:tc>
          <w:tcPr>
            <w:tcW w:w="1842"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吸收行业企业多方资源，完善校企协同育人机制；</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实施专业模块化课程体系培养，动态调整资源开发、配置。</w:t>
            </w:r>
          </w:p>
        </w:tc>
        <w:tc>
          <w:tcPr>
            <w:tcW w:w="1843" w:type="dxa"/>
            <w:noWrap/>
          </w:tcPr>
          <w:p w:rsidR="000B14DD" w:rsidRPr="000B14DD" w:rsidRDefault="000B14DD" w:rsidP="00BB2DD4">
            <w:pPr>
              <w:snapToGrid w:val="0"/>
              <w:spacing w:line="280" w:lineRule="atLeast"/>
              <w:rPr>
                <w:szCs w:val="21"/>
              </w:rPr>
            </w:pPr>
            <w:r w:rsidRPr="000B14DD">
              <w:rPr>
                <w:rFonts w:hint="eastAsia"/>
                <w:szCs w:val="21"/>
              </w:rPr>
              <w:t>建立专业课程动态调整机制，围绕产业布局及产业转型升级变化，保持专业与产业发展同步。</w:t>
            </w:r>
          </w:p>
        </w:tc>
        <w:tc>
          <w:tcPr>
            <w:tcW w:w="1794" w:type="dxa"/>
            <w:noWrap/>
          </w:tcPr>
          <w:p w:rsidR="000B14DD" w:rsidRPr="000B14DD" w:rsidRDefault="000B14DD" w:rsidP="00BB2DD4">
            <w:pPr>
              <w:snapToGrid w:val="0"/>
              <w:spacing w:line="280" w:lineRule="atLeast"/>
              <w:rPr>
                <w:szCs w:val="21"/>
              </w:rPr>
            </w:pPr>
            <w:r w:rsidRPr="000B14DD">
              <w:rPr>
                <w:rFonts w:hint="eastAsia"/>
                <w:szCs w:val="21"/>
              </w:rPr>
              <w:t>形成专业与行业产业同步发展机制，形成范式在省内推广。</w:t>
            </w:r>
          </w:p>
        </w:tc>
      </w:tr>
      <w:tr w:rsidR="00BB2DD4" w:rsidRPr="000B14DD" w:rsidTr="009F0B21">
        <w:trPr>
          <w:trHeight w:val="354"/>
        </w:trPr>
        <w:tc>
          <w:tcPr>
            <w:tcW w:w="544" w:type="dxa"/>
            <w:vMerge/>
            <w:noWrap/>
          </w:tcPr>
          <w:p w:rsidR="000B14DD" w:rsidRPr="000B14DD" w:rsidRDefault="000B14DD" w:rsidP="00BB2DD4">
            <w:pPr>
              <w:snapToGrid w:val="0"/>
              <w:spacing w:line="280" w:lineRule="atLeast"/>
              <w:jc w:val="center"/>
              <w:rPr>
                <w:szCs w:val="21"/>
              </w:rPr>
            </w:pPr>
          </w:p>
        </w:tc>
        <w:tc>
          <w:tcPr>
            <w:tcW w:w="982" w:type="dxa"/>
            <w:vMerge/>
            <w:noWrap/>
          </w:tcPr>
          <w:p w:rsidR="000B14DD" w:rsidRPr="000B14DD" w:rsidRDefault="000B14DD" w:rsidP="00BB2DD4">
            <w:pPr>
              <w:snapToGrid w:val="0"/>
              <w:spacing w:line="280" w:lineRule="atLeast"/>
              <w:jc w:val="center"/>
              <w:rPr>
                <w:szCs w:val="21"/>
              </w:rPr>
            </w:pP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2.</w:t>
            </w:r>
            <w:r w:rsidRPr="000B14DD">
              <w:rPr>
                <w:rFonts w:hint="eastAsia"/>
                <w:szCs w:val="21"/>
              </w:rPr>
              <w:t>完善专业建设与运行管理机制</w:t>
            </w:r>
          </w:p>
        </w:tc>
        <w:tc>
          <w:tcPr>
            <w:tcW w:w="1842"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建立并落实专业建设问题反馈与改进机制；</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完善专业各项管理规范。</w:t>
            </w:r>
          </w:p>
        </w:tc>
        <w:tc>
          <w:tcPr>
            <w:tcW w:w="1843"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创新校企共建共享的协同管理模式和运行机制；</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优化专业建设及管理流程。</w:t>
            </w:r>
          </w:p>
        </w:tc>
        <w:tc>
          <w:tcPr>
            <w:tcW w:w="1794" w:type="dxa"/>
            <w:noWrap/>
          </w:tcPr>
          <w:p w:rsidR="000B14DD" w:rsidRPr="000B14DD" w:rsidRDefault="000B14DD" w:rsidP="00BB2DD4">
            <w:pPr>
              <w:snapToGrid w:val="0"/>
              <w:spacing w:line="280" w:lineRule="atLeast"/>
              <w:rPr>
                <w:szCs w:val="21"/>
              </w:rPr>
            </w:pPr>
            <w:r w:rsidRPr="000B14DD">
              <w:rPr>
                <w:rFonts w:hint="eastAsia"/>
                <w:szCs w:val="21"/>
              </w:rPr>
              <w:t>不断完善专业建设和运行管理机制，形成范式在省内推广。</w:t>
            </w:r>
          </w:p>
        </w:tc>
      </w:tr>
      <w:tr w:rsidR="00BB2DD4" w:rsidRPr="000B14DD" w:rsidTr="009F0B21">
        <w:trPr>
          <w:trHeight w:val="354"/>
        </w:trPr>
        <w:tc>
          <w:tcPr>
            <w:tcW w:w="544" w:type="dxa"/>
            <w:vMerge/>
            <w:noWrap/>
          </w:tcPr>
          <w:p w:rsidR="000B14DD" w:rsidRPr="000B14DD" w:rsidRDefault="000B14DD" w:rsidP="00BB2DD4">
            <w:pPr>
              <w:snapToGrid w:val="0"/>
              <w:spacing w:line="280" w:lineRule="atLeast"/>
              <w:jc w:val="center"/>
              <w:rPr>
                <w:szCs w:val="21"/>
              </w:rPr>
            </w:pPr>
          </w:p>
        </w:tc>
        <w:tc>
          <w:tcPr>
            <w:tcW w:w="982" w:type="dxa"/>
            <w:vMerge/>
            <w:noWrap/>
          </w:tcPr>
          <w:p w:rsidR="000B14DD" w:rsidRPr="000B14DD" w:rsidRDefault="000B14DD" w:rsidP="00BB2DD4">
            <w:pPr>
              <w:snapToGrid w:val="0"/>
              <w:spacing w:line="280" w:lineRule="atLeast"/>
              <w:jc w:val="center"/>
              <w:rPr>
                <w:szCs w:val="21"/>
              </w:rPr>
            </w:pPr>
          </w:p>
        </w:tc>
        <w:tc>
          <w:tcPr>
            <w:tcW w:w="1843" w:type="dxa"/>
            <w:noWrap/>
            <w:vAlign w:val="center"/>
          </w:tcPr>
          <w:p w:rsidR="000B14DD" w:rsidRPr="000B14DD" w:rsidRDefault="000B14DD" w:rsidP="009F0B21">
            <w:pPr>
              <w:snapToGrid w:val="0"/>
              <w:spacing w:line="280" w:lineRule="atLeast"/>
              <w:jc w:val="center"/>
              <w:rPr>
                <w:szCs w:val="21"/>
              </w:rPr>
            </w:pPr>
            <w:r w:rsidRPr="000B14DD">
              <w:rPr>
                <w:rFonts w:hint="eastAsia"/>
                <w:szCs w:val="21"/>
              </w:rPr>
              <w:t>3.</w:t>
            </w:r>
            <w:r w:rsidRPr="000B14DD">
              <w:rPr>
                <w:rFonts w:hint="eastAsia"/>
                <w:szCs w:val="21"/>
              </w:rPr>
              <w:t>完善质量诊断与改进机制</w:t>
            </w:r>
          </w:p>
        </w:tc>
        <w:tc>
          <w:tcPr>
            <w:tcW w:w="1842"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引入船舶行业规范，提高人才培养质量标准；</w:t>
            </w:r>
            <w:r>
              <w:rPr>
                <w:rFonts w:hint="eastAsia"/>
                <w:szCs w:val="21"/>
              </w:rPr>
              <w:t>2.</w:t>
            </w:r>
            <w:r w:rsidR="000B14DD" w:rsidRPr="000B14DD">
              <w:rPr>
                <w:rFonts w:hint="eastAsia"/>
                <w:szCs w:val="21"/>
              </w:rPr>
              <w:t>制定完备的专业建设、课程诊断标准。</w:t>
            </w:r>
          </w:p>
        </w:tc>
        <w:tc>
          <w:tcPr>
            <w:tcW w:w="1843" w:type="dxa"/>
            <w:noWrap/>
          </w:tcPr>
          <w:p w:rsidR="000B14DD" w:rsidRPr="000B14DD" w:rsidRDefault="00FA42E4" w:rsidP="00BB2DD4">
            <w:pPr>
              <w:snapToGrid w:val="0"/>
              <w:spacing w:line="280" w:lineRule="atLeast"/>
              <w:rPr>
                <w:szCs w:val="21"/>
              </w:rPr>
            </w:pPr>
            <w:r>
              <w:rPr>
                <w:rFonts w:hint="eastAsia"/>
                <w:szCs w:val="21"/>
              </w:rPr>
              <w:t>1.</w:t>
            </w:r>
            <w:r w:rsidR="000B14DD" w:rsidRPr="000B14DD">
              <w:rPr>
                <w:rFonts w:hint="eastAsia"/>
                <w:szCs w:val="21"/>
              </w:rPr>
              <w:t>依托质量诊断与改进平台，落实质量诊改任务；</w:t>
            </w:r>
          </w:p>
          <w:p w:rsidR="000B14DD" w:rsidRPr="000B14DD" w:rsidRDefault="00FA42E4" w:rsidP="00BB2DD4">
            <w:pPr>
              <w:snapToGrid w:val="0"/>
              <w:spacing w:line="280" w:lineRule="atLeast"/>
              <w:rPr>
                <w:szCs w:val="21"/>
              </w:rPr>
            </w:pPr>
            <w:r>
              <w:rPr>
                <w:rFonts w:hint="eastAsia"/>
                <w:szCs w:val="21"/>
              </w:rPr>
              <w:t>2.</w:t>
            </w:r>
            <w:r w:rsidR="000B14DD" w:rsidRPr="000B14DD">
              <w:rPr>
                <w:rFonts w:hint="eastAsia"/>
                <w:szCs w:val="21"/>
              </w:rPr>
              <w:t>优化专业师资结构、课程体系，改进课程模块结构。</w:t>
            </w:r>
          </w:p>
        </w:tc>
        <w:tc>
          <w:tcPr>
            <w:tcW w:w="1794" w:type="dxa"/>
            <w:noWrap/>
          </w:tcPr>
          <w:p w:rsidR="000B14DD" w:rsidRPr="000B14DD" w:rsidRDefault="000B14DD" w:rsidP="00BB2DD4">
            <w:pPr>
              <w:snapToGrid w:val="0"/>
              <w:spacing w:line="280" w:lineRule="atLeast"/>
              <w:rPr>
                <w:szCs w:val="21"/>
              </w:rPr>
            </w:pPr>
            <w:r w:rsidRPr="000B14DD">
              <w:rPr>
                <w:rFonts w:hint="eastAsia"/>
                <w:szCs w:val="21"/>
              </w:rPr>
              <w:t>完善人才质量评价体系，建立成果导向评价、企业参与等多方评价模式。</w:t>
            </w:r>
          </w:p>
        </w:tc>
      </w:tr>
    </w:tbl>
    <w:p w:rsidR="000B14DD" w:rsidRPr="000B14DD" w:rsidRDefault="000B14DD" w:rsidP="000B14DD">
      <w:pPr>
        <w:jc w:val="left"/>
        <w:rPr>
          <w:b/>
          <w:sz w:val="24"/>
        </w:rPr>
      </w:pPr>
    </w:p>
    <w:p w:rsidR="000B14DD" w:rsidRPr="000B14DD" w:rsidRDefault="000B14DD" w:rsidP="00861E1E">
      <w:pPr>
        <w:pStyle w:val="1"/>
        <w:ind w:firstLineChars="0" w:firstLine="0"/>
        <w:rPr>
          <w:rFonts w:asciiTheme="minorEastAsia" w:eastAsiaTheme="minorEastAsia" w:hAnsiTheme="minorEastAsia"/>
        </w:rPr>
      </w:pPr>
      <w:r w:rsidRPr="000B14DD">
        <w:rPr>
          <w:b w:val="0"/>
        </w:rPr>
        <w:br w:type="page"/>
      </w:r>
      <w:bookmarkStart w:id="32" w:name="_Toc56354636"/>
      <w:r w:rsidRPr="000B14DD">
        <w:rPr>
          <w:rFonts w:asciiTheme="minorEastAsia" w:eastAsiaTheme="minorEastAsia" w:hAnsiTheme="minorEastAsia" w:hint="eastAsia"/>
        </w:rPr>
        <w:lastRenderedPageBreak/>
        <w:t>四、</w:t>
      </w:r>
      <w:r w:rsidRPr="000B14DD">
        <w:rPr>
          <w:rFonts w:asciiTheme="minorEastAsia" w:eastAsiaTheme="minorEastAsia" w:hAnsiTheme="minorEastAsia"/>
        </w:rPr>
        <w:t>专业二</w:t>
      </w:r>
      <w:bookmarkEnd w:id="32"/>
    </w:p>
    <w:p w:rsidR="000B14DD" w:rsidRPr="000B14DD" w:rsidRDefault="000B14DD" w:rsidP="000B14DD">
      <w:pPr>
        <w:pStyle w:val="2"/>
        <w:ind w:firstLineChars="0" w:firstLine="0"/>
        <w:rPr>
          <w:rFonts w:asciiTheme="minorEastAsia" w:eastAsiaTheme="minorEastAsia" w:hAnsiTheme="minorEastAsia"/>
        </w:rPr>
      </w:pPr>
      <w:bookmarkStart w:id="33" w:name="_Toc56354637"/>
      <w:r w:rsidRPr="000B14DD">
        <w:rPr>
          <w:rFonts w:asciiTheme="minorEastAsia" w:eastAsiaTheme="minorEastAsia" w:hAnsiTheme="minorEastAsia"/>
        </w:rPr>
        <w:t>4</w:t>
      </w:r>
      <w:r w:rsidRPr="000B14DD">
        <w:rPr>
          <w:rFonts w:asciiTheme="minorEastAsia" w:eastAsiaTheme="minorEastAsia" w:hAnsiTheme="minorEastAsia" w:hint="eastAsia"/>
        </w:rPr>
        <w:t>-</w:t>
      </w:r>
      <w:r w:rsidRPr="000B14DD">
        <w:rPr>
          <w:rFonts w:asciiTheme="minorEastAsia" w:eastAsiaTheme="minorEastAsia" w:hAnsiTheme="minorEastAsia"/>
        </w:rPr>
        <w:t>1基本情况</w:t>
      </w:r>
      <w:bookmarkEnd w:id="33"/>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13"/>
        <w:gridCol w:w="374"/>
        <w:gridCol w:w="1247"/>
        <w:gridCol w:w="181"/>
        <w:gridCol w:w="1122"/>
        <w:gridCol w:w="540"/>
        <w:gridCol w:w="445"/>
        <w:gridCol w:w="688"/>
        <w:gridCol w:w="1439"/>
        <w:gridCol w:w="361"/>
        <w:gridCol w:w="1148"/>
      </w:tblGrid>
      <w:tr w:rsidR="000B14DD" w:rsidRPr="000B14DD" w:rsidTr="00BB2DD4">
        <w:trPr>
          <w:trHeight w:val="397"/>
          <w:jc w:val="center"/>
        </w:trPr>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专业名称</w:t>
            </w:r>
          </w:p>
        </w:tc>
        <w:tc>
          <w:tcPr>
            <w:tcW w:w="3535" w:type="dxa"/>
            <w:gridSpan w:val="5"/>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港口机械运行与维护</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主要面向产业</w:t>
            </w:r>
          </w:p>
        </w:tc>
        <w:tc>
          <w:tcPr>
            <w:tcW w:w="1509" w:type="dxa"/>
            <w:gridSpan w:val="2"/>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先进制造业、现代服务业</w:t>
            </w:r>
          </w:p>
        </w:tc>
      </w:tr>
      <w:tr w:rsidR="000B14DD" w:rsidRPr="000B14DD" w:rsidTr="00BB2DD4">
        <w:trPr>
          <w:trHeight w:val="397"/>
          <w:jc w:val="center"/>
        </w:trPr>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B14DD" w:rsidRPr="000B14DD" w:rsidRDefault="000B14DD" w:rsidP="00BB2DD4">
            <w:pPr>
              <w:snapToGrid w:val="0"/>
              <w:spacing w:line="260" w:lineRule="atLeast"/>
              <w:jc w:val="center"/>
              <w:rPr>
                <w:szCs w:val="21"/>
              </w:rPr>
            </w:pPr>
            <w:r w:rsidRPr="000B14DD">
              <w:rPr>
                <w:rFonts w:hint="eastAsia"/>
                <w:szCs w:val="21"/>
                <w:lang/>
              </w:rPr>
              <w:t>面向职业岗位</w:t>
            </w:r>
          </w:p>
        </w:tc>
        <w:tc>
          <w:tcPr>
            <w:tcW w:w="7171" w:type="dxa"/>
            <w:gridSpan w:val="9"/>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rPr>
                <w:szCs w:val="21"/>
              </w:rPr>
            </w:pPr>
            <w:r w:rsidRPr="000B14DD">
              <w:rPr>
                <w:rFonts w:hint="eastAsia"/>
                <w:szCs w:val="21"/>
                <w:lang/>
              </w:rPr>
              <w:t>港口机械设备维修，港口常用机械的操作，港口特种车辆维护</w:t>
            </w:r>
          </w:p>
        </w:tc>
      </w:tr>
      <w:tr w:rsidR="000B14DD" w:rsidRPr="000B14DD" w:rsidTr="00BB2DD4">
        <w:trPr>
          <w:trHeight w:val="397"/>
          <w:jc w:val="center"/>
        </w:trPr>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专业代码</w:t>
            </w:r>
          </w:p>
        </w:tc>
        <w:tc>
          <w:tcPr>
            <w:tcW w:w="3090" w:type="dxa"/>
            <w:gridSpan w:val="4"/>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专业名称</w:t>
            </w:r>
          </w:p>
        </w:tc>
        <w:tc>
          <w:tcPr>
            <w:tcW w:w="2572" w:type="dxa"/>
            <w:gridSpan w:val="3"/>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所在院（系）</w:t>
            </w:r>
          </w:p>
        </w:tc>
        <w:tc>
          <w:tcPr>
            <w:tcW w:w="1509" w:type="dxa"/>
            <w:gridSpan w:val="2"/>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所属专业大类</w:t>
            </w:r>
          </w:p>
        </w:tc>
      </w:tr>
      <w:tr w:rsidR="000B14DD" w:rsidRPr="000B14DD" w:rsidTr="00BB2DD4">
        <w:trPr>
          <w:trHeight w:val="397"/>
          <w:jc w:val="center"/>
        </w:trPr>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081800</w:t>
            </w:r>
          </w:p>
        </w:tc>
        <w:tc>
          <w:tcPr>
            <w:tcW w:w="3090" w:type="dxa"/>
            <w:gridSpan w:val="4"/>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港口机械运行与维护</w:t>
            </w:r>
          </w:p>
        </w:tc>
        <w:tc>
          <w:tcPr>
            <w:tcW w:w="2572" w:type="dxa"/>
            <w:gridSpan w:val="3"/>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港口机电部</w:t>
            </w:r>
          </w:p>
        </w:tc>
        <w:tc>
          <w:tcPr>
            <w:tcW w:w="1509" w:type="dxa"/>
            <w:gridSpan w:val="2"/>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交通运输类</w:t>
            </w:r>
          </w:p>
        </w:tc>
      </w:tr>
      <w:tr w:rsidR="000B14DD" w:rsidRPr="000B14DD" w:rsidTr="00BB2DD4">
        <w:trPr>
          <w:trHeight w:val="397"/>
          <w:jc w:val="center"/>
        </w:trPr>
        <w:tc>
          <w:tcPr>
            <w:tcW w:w="30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全日制中职在校生数</w:t>
            </w:r>
            <w:r w:rsidRPr="000B14DD">
              <w:rPr>
                <w:szCs w:val="21"/>
                <w:lang/>
              </w:rPr>
              <w:t>(</w:t>
            </w:r>
            <w:r w:rsidRPr="000B14DD">
              <w:rPr>
                <w:rFonts w:hint="eastAsia"/>
                <w:szCs w:val="21"/>
                <w:lang/>
              </w:rPr>
              <w:t>人</w:t>
            </w:r>
            <w:r w:rsidRPr="000B14DD">
              <w:rPr>
                <w:szCs w:val="21"/>
                <w:lang/>
              </w:rPr>
              <w:t>)</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518</w:t>
            </w:r>
          </w:p>
        </w:tc>
        <w:tc>
          <w:tcPr>
            <w:tcW w:w="2572" w:type="dxa"/>
            <w:gridSpan w:val="3"/>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其中：一年级在校生数</w:t>
            </w:r>
            <w:r w:rsidRPr="000B14DD">
              <w:rPr>
                <w:szCs w:val="21"/>
                <w:lang/>
              </w:rPr>
              <w:t>(</w:t>
            </w:r>
            <w:r w:rsidRPr="000B14DD">
              <w:rPr>
                <w:rFonts w:hint="eastAsia"/>
                <w:szCs w:val="21"/>
                <w:lang/>
              </w:rPr>
              <w:t>人</w:t>
            </w:r>
            <w:r w:rsidRPr="000B14DD">
              <w:rPr>
                <w:szCs w:val="21"/>
                <w:lang/>
              </w:rPr>
              <w:t>)</w:t>
            </w:r>
          </w:p>
        </w:tc>
        <w:tc>
          <w:tcPr>
            <w:tcW w:w="1509" w:type="dxa"/>
            <w:gridSpan w:val="2"/>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218</w:t>
            </w:r>
          </w:p>
        </w:tc>
      </w:tr>
      <w:tr w:rsidR="000B14DD" w:rsidRPr="000B14DD" w:rsidTr="00BB2DD4">
        <w:trPr>
          <w:trHeight w:val="397"/>
          <w:jc w:val="center"/>
        </w:trPr>
        <w:tc>
          <w:tcPr>
            <w:tcW w:w="30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其中：二年级在校生数</w:t>
            </w:r>
            <w:r w:rsidRPr="000B14DD">
              <w:rPr>
                <w:szCs w:val="21"/>
                <w:lang/>
              </w:rPr>
              <w:t>(</w:t>
            </w:r>
            <w:r w:rsidRPr="000B14DD">
              <w:rPr>
                <w:rFonts w:hint="eastAsia"/>
                <w:szCs w:val="21"/>
                <w:lang/>
              </w:rPr>
              <w:t>人</w:t>
            </w:r>
            <w:r w:rsidRPr="000B14DD">
              <w:rPr>
                <w:szCs w:val="21"/>
                <w:lang/>
              </w:rPr>
              <w:t>)</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164</w:t>
            </w:r>
          </w:p>
        </w:tc>
        <w:tc>
          <w:tcPr>
            <w:tcW w:w="2572" w:type="dxa"/>
            <w:gridSpan w:val="3"/>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其中：三年级在校生数</w:t>
            </w:r>
            <w:r w:rsidRPr="000B14DD">
              <w:rPr>
                <w:szCs w:val="21"/>
                <w:lang/>
              </w:rPr>
              <w:t>(</w:t>
            </w:r>
            <w:r w:rsidRPr="000B14DD">
              <w:rPr>
                <w:rFonts w:hint="eastAsia"/>
                <w:szCs w:val="21"/>
                <w:lang/>
              </w:rPr>
              <w:t>人</w:t>
            </w:r>
            <w:r w:rsidRPr="000B14DD">
              <w:rPr>
                <w:szCs w:val="21"/>
                <w:lang/>
              </w:rPr>
              <w:t>)</w:t>
            </w:r>
          </w:p>
        </w:tc>
        <w:tc>
          <w:tcPr>
            <w:tcW w:w="1509" w:type="dxa"/>
            <w:gridSpan w:val="2"/>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136</w:t>
            </w:r>
          </w:p>
        </w:tc>
      </w:tr>
      <w:tr w:rsidR="000B14DD" w:rsidRPr="000B14DD" w:rsidTr="00BB2DD4">
        <w:trPr>
          <w:trHeight w:val="397"/>
          <w:jc w:val="center"/>
        </w:trPr>
        <w:tc>
          <w:tcPr>
            <w:tcW w:w="89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b/>
                <w:spacing w:val="-20"/>
                <w:szCs w:val="21"/>
              </w:rPr>
            </w:pPr>
            <w:r w:rsidRPr="000B14DD">
              <w:rPr>
                <w:rFonts w:hint="eastAsia"/>
                <w:b/>
                <w:spacing w:val="6"/>
                <w:szCs w:val="21"/>
                <w:lang/>
              </w:rPr>
              <w:t>专业负责人</w:t>
            </w:r>
          </w:p>
        </w:tc>
      </w:tr>
      <w:tr w:rsidR="000B14DD" w:rsidRPr="000B14DD" w:rsidTr="00BB2DD4">
        <w:trPr>
          <w:trHeight w:val="39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姓名</w:t>
            </w:r>
          </w:p>
        </w:tc>
        <w:tc>
          <w:tcPr>
            <w:tcW w:w="1802" w:type="dxa"/>
            <w:gridSpan w:val="3"/>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徐文权</w:t>
            </w:r>
          </w:p>
        </w:tc>
        <w:tc>
          <w:tcPr>
            <w:tcW w:w="1122"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性别</w:t>
            </w:r>
          </w:p>
        </w:tc>
        <w:tc>
          <w:tcPr>
            <w:tcW w:w="1673" w:type="dxa"/>
            <w:gridSpan w:val="3"/>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男</w:t>
            </w:r>
          </w:p>
        </w:tc>
        <w:tc>
          <w:tcPr>
            <w:tcW w:w="1439"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出生年月</w:t>
            </w:r>
          </w:p>
        </w:tc>
        <w:tc>
          <w:tcPr>
            <w:tcW w:w="1509" w:type="dxa"/>
            <w:gridSpan w:val="2"/>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1975</w:t>
            </w:r>
            <w:r w:rsidRPr="000B14DD">
              <w:rPr>
                <w:rFonts w:ascii="宋体" w:hAnsi="宋体" w:cs="宋体" w:hint="eastAsia"/>
                <w:szCs w:val="21"/>
                <w:lang/>
              </w:rPr>
              <w:t>年</w:t>
            </w:r>
            <w:r w:rsidRPr="000B14DD">
              <w:rPr>
                <w:rFonts w:cs="Calibri"/>
                <w:szCs w:val="21"/>
                <w:lang/>
              </w:rPr>
              <w:t>1</w:t>
            </w:r>
            <w:r w:rsidRPr="000B14DD">
              <w:rPr>
                <w:rFonts w:ascii="宋体" w:hAnsi="宋体" w:cs="宋体" w:hint="eastAsia"/>
                <w:szCs w:val="21"/>
                <w:lang/>
              </w:rPr>
              <w:t>月</w:t>
            </w:r>
          </w:p>
        </w:tc>
      </w:tr>
      <w:tr w:rsidR="000B14DD" w:rsidRPr="000B14DD" w:rsidTr="00BB2DD4">
        <w:trPr>
          <w:trHeight w:val="39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学历</w:t>
            </w:r>
          </w:p>
        </w:tc>
        <w:tc>
          <w:tcPr>
            <w:tcW w:w="1802" w:type="dxa"/>
            <w:gridSpan w:val="3"/>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大学本科</w:t>
            </w:r>
          </w:p>
        </w:tc>
        <w:tc>
          <w:tcPr>
            <w:tcW w:w="1122"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学位</w:t>
            </w:r>
          </w:p>
        </w:tc>
        <w:tc>
          <w:tcPr>
            <w:tcW w:w="1673" w:type="dxa"/>
            <w:gridSpan w:val="3"/>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szCs w:val="21"/>
              </w:rPr>
              <w:t>无</w:t>
            </w:r>
          </w:p>
        </w:tc>
        <w:tc>
          <w:tcPr>
            <w:tcW w:w="1439"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ind w:leftChars="-51" w:left="-107" w:rightChars="-54" w:right="-113"/>
              <w:jc w:val="center"/>
              <w:rPr>
                <w:szCs w:val="21"/>
              </w:rPr>
            </w:pPr>
            <w:r w:rsidRPr="000B14DD">
              <w:rPr>
                <w:rFonts w:hint="eastAsia"/>
                <w:szCs w:val="21"/>
                <w:lang/>
              </w:rPr>
              <w:t>专业技术职务</w:t>
            </w:r>
          </w:p>
        </w:tc>
        <w:tc>
          <w:tcPr>
            <w:tcW w:w="1509" w:type="dxa"/>
            <w:gridSpan w:val="2"/>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高级讲师</w:t>
            </w:r>
          </w:p>
        </w:tc>
      </w:tr>
      <w:tr w:rsidR="000B14DD" w:rsidRPr="000B14DD" w:rsidTr="00BB2DD4">
        <w:trPr>
          <w:trHeight w:val="39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行政职务</w:t>
            </w:r>
          </w:p>
        </w:tc>
        <w:tc>
          <w:tcPr>
            <w:tcW w:w="1802" w:type="dxa"/>
            <w:gridSpan w:val="3"/>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szCs w:val="21"/>
              </w:rPr>
              <w:t>教研组长</w:t>
            </w:r>
          </w:p>
        </w:tc>
        <w:tc>
          <w:tcPr>
            <w:tcW w:w="1122"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手机</w:t>
            </w:r>
          </w:p>
        </w:tc>
        <w:tc>
          <w:tcPr>
            <w:tcW w:w="1673" w:type="dxa"/>
            <w:gridSpan w:val="3"/>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15372770925</w:t>
            </w:r>
          </w:p>
        </w:tc>
        <w:tc>
          <w:tcPr>
            <w:tcW w:w="1439"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ind w:leftChars="-51" w:left="-107" w:rightChars="-54" w:right="-113"/>
              <w:jc w:val="center"/>
              <w:rPr>
                <w:szCs w:val="21"/>
              </w:rPr>
            </w:pPr>
            <w:r w:rsidRPr="000B14DD">
              <w:rPr>
                <w:rFonts w:hint="eastAsia"/>
                <w:szCs w:val="21"/>
                <w:lang/>
              </w:rPr>
              <w:t>职业技能证书</w:t>
            </w:r>
          </w:p>
        </w:tc>
        <w:tc>
          <w:tcPr>
            <w:tcW w:w="1509" w:type="dxa"/>
            <w:gridSpan w:val="2"/>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高级技师</w:t>
            </w:r>
          </w:p>
        </w:tc>
      </w:tr>
      <w:tr w:rsidR="000B14DD" w:rsidRPr="000B14DD" w:rsidTr="00BB2DD4">
        <w:trPr>
          <w:trHeight w:val="39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联系电话</w:t>
            </w:r>
          </w:p>
        </w:tc>
        <w:tc>
          <w:tcPr>
            <w:tcW w:w="1802" w:type="dxa"/>
            <w:gridSpan w:val="3"/>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15372770925</w:t>
            </w:r>
          </w:p>
        </w:tc>
        <w:tc>
          <w:tcPr>
            <w:tcW w:w="1122"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电子信箱</w:t>
            </w:r>
          </w:p>
        </w:tc>
        <w:tc>
          <w:tcPr>
            <w:tcW w:w="1673" w:type="dxa"/>
            <w:gridSpan w:val="3"/>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1405363789@qq.com</w:t>
            </w:r>
          </w:p>
        </w:tc>
        <w:tc>
          <w:tcPr>
            <w:tcW w:w="1439"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ind w:leftChars="-51" w:left="-107" w:rightChars="-54" w:right="-113"/>
              <w:jc w:val="center"/>
              <w:rPr>
                <w:szCs w:val="21"/>
              </w:rPr>
            </w:pPr>
            <w:r w:rsidRPr="000B14DD">
              <w:rPr>
                <w:szCs w:val="21"/>
                <w:lang/>
              </w:rPr>
              <w:t>QQ</w:t>
            </w:r>
          </w:p>
        </w:tc>
        <w:tc>
          <w:tcPr>
            <w:tcW w:w="1509" w:type="dxa"/>
            <w:gridSpan w:val="2"/>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1405363789</w:t>
            </w:r>
          </w:p>
        </w:tc>
      </w:tr>
      <w:tr w:rsidR="000B14DD" w:rsidRPr="000B14DD" w:rsidTr="00BB2DD4">
        <w:trPr>
          <w:trHeight w:val="397"/>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szCs w:val="21"/>
                <w:lang/>
              </w:rPr>
              <w:t>专业负责人</w:t>
            </w:r>
          </w:p>
          <w:p w:rsidR="000B14DD" w:rsidRPr="000B14DD" w:rsidRDefault="000B14DD" w:rsidP="00BB2DD4">
            <w:pPr>
              <w:snapToGrid w:val="0"/>
              <w:spacing w:line="260" w:lineRule="atLeast"/>
              <w:jc w:val="center"/>
              <w:rPr>
                <w:szCs w:val="21"/>
              </w:rPr>
            </w:pPr>
            <w:r w:rsidRPr="000B14DD">
              <w:rPr>
                <w:rFonts w:hint="eastAsia"/>
                <w:szCs w:val="21"/>
                <w:lang/>
              </w:rPr>
              <w:t>代表性成就</w:t>
            </w:r>
          </w:p>
        </w:tc>
        <w:tc>
          <w:tcPr>
            <w:tcW w:w="7545" w:type="dxa"/>
            <w:gridSpan w:val="10"/>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ind w:firstLineChars="200" w:firstLine="420"/>
              <w:jc w:val="left"/>
              <w:rPr>
                <w:szCs w:val="21"/>
              </w:rPr>
            </w:pPr>
            <w:r w:rsidRPr="000B14DD">
              <w:rPr>
                <w:rFonts w:hint="eastAsia"/>
                <w:szCs w:val="21"/>
                <w:lang/>
              </w:rPr>
              <w:t>徐文权担任全国职业教育汽修专业教学改革联盟副秘书长，舟山市中职名师，“浙派名师”培养对象。</w:t>
            </w:r>
          </w:p>
          <w:p w:rsidR="000B14DD" w:rsidRPr="000B14DD" w:rsidRDefault="000B14DD" w:rsidP="00BB2DD4">
            <w:pPr>
              <w:snapToGrid w:val="0"/>
              <w:spacing w:line="260" w:lineRule="atLeast"/>
              <w:ind w:firstLineChars="200" w:firstLine="420"/>
              <w:jc w:val="left"/>
              <w:rPr>
                <w:szCs w:val="21"/>
              </w:rPr>
            </w:pPr>
            <w:r w:rsidRPr="000B14DD">
              <w:rPr>
                <w:rFonts w:hint="eastAsia"/>
                <w:szCs w:val="21"/>
                <w:lang/>
              </w:rPr>
              <w:t>获得“浙江省三育人岗位建功先进个人”、“浙江省中职最美教师”、“舟山市师德标兵”、“舟山市技术能手”等荣誉称号。</w:t>
            </w:r>
          </w:p>
          <w:p w:rsidR="000B14DD" w:rsidRPr="000B14DD" w:rsidRDefault="000B14DD" w:rsidP="00BB2DD4">
            <w:pPr>
              <w:snapToGrid w:val="0"/>
              <w:spacing w:line="260" w:lineRule="atLeast"/>
              <w:ind w:firstLineChars="200" w:firstLine="420"/>
              <w:jc w:val="left"/>
              <w:rPr>
                <w:szCs w:val="21"/>
              </w:rPr>
            </w:pPr>
            <w:r w:rsidRPr="000B14DD">
              <w:rPr>
                <w:rFonts w:hint="eastAsia"/>
                <w:szCs w:val="21"/>
                <w:lang/>
              </w:rPr>
              <w:t>获得国家实用新型专利</w:t>
            </w:r>
            <w:r w:rsidRPr="000B14DD">
              <w:rPr>
                <w:rFonts w:hint="eastAsia"/>
                <w:szCs w:val="21"/>
                <w:lang/>
              </w:rPr>
              <w:t>2</w:t>
            </w:r>
            <w:r w:rsidRPr="000B14DD">
              <w:rPr>
                <w:rFonts w:ascii="宋体" w:hAnsi="宋体" w:cs="宋体" w:hint="eastAsia"/>
                <w:szCs w:val="21"/>
                <w:lang/>
              </w:rPr>
              <w:t>项，</w:t>
            </w:r>
            <w:r w:rsidRPr="000B14DD">
              <w:rPr>
                <w:rFonts w:hint="eastAsia"/>
                <w:szCs w:val="21"/>
                <w:lang/>
              </w:rPr>
              <w:t>指导青年教师荣获说课比赛国家级一等奖</w:t>
            </w:r>
            <w:r w:rsidRPr="000B14DD">
              <w:rPr>
                <w:rFonts w:hint="eastAsia"/>
                <w:szCs w:val="21"/>
                <w:lang/>
              </w:rPr>
              <w:t>3</w:t>
            </w:r>
            <w:r w:rsidRPr="000B14DD">
              <w:rPr>
                <w:rFonts w:ascii="宋体" w:hAnsi="宋体" w:cs="宋体" w:hint="eastAsia"/>
                <w:szCs w:val="21"/>
                <w:lang/>
              </w:rPr>
              <w:t>项</w:t>
            </w:r>
            <w:r w:rsidRPr="000B14DD">
              <w:rPr>
                <w:rFonts w:hint="eastAsia"/>
                <w:szCs w:val="21"/>
                <w:lang/>
              </w:rPr>
              <w:t>，二等奖</w:t>
            </w:r>
            <w:r w:rsidRPr="000B14DD">
              <w:rPr>
                <w:rFonts w:hint="eastAsia"/>
                <w:szCs w:val="21"/>
                <w:lang/>
              </w:rPr>
              <w:t>1</w:t>
            </w:r>
            <w:r w:rsidRPr="000B14DD">
              <w:rPr>
                <w:rFonts w:ascii="宋体" w:hAnsi="宋体" w:cs="宋体" w:hint="eastAsia"/>
                <w:szCs w:val="21"/>
                <w:lang/>
              </w:rPr>
              <w:t>项</w:t>
            </w:r>
            <w:r w:rsidRPr="000B14DD">
              <w:rPr>
                <w:rFonts w:hint="eastAsia"/>
                <w:szCs w:val="21"/>
                <w:lang/>
              </w:rPr>
              <w:t>。辅导的学生获国家级奖项</w:t>
            </w:r>
            <w:r w:rsidRPr="000B14DD">
              <w:rPr>
                <w:rFonts w:hint="eastAsia"/>
                <w:szCs w:val="21"/>
                <w:lang/>
              </w:rPr>
              <w:t>3</w:t>
            </w:r>
            <w:r w:rsidRPr="000B14DD">
              <w:rPr>
                <w:rFonts w:ascii="宋体" w:hAnsi="宋体" w:cs="宋体" w:hint="eastAsia"/>
                <w:szCs w:val="21"/>
                <w:lang/>
              </w:rPr>
              <w:t>个</w:t>
            </w:r>
            <w:r w:rsidRPr="000B14DD">
              <w:rPr>
                <w:rFonts w:hint="eastAsia"/>
                <w:szCs w:val="21"/>
                <w:lang/>
              </w:rPr>
              <w:t>、省级奖</w:t>
            </w:r>
            <w:r w:rsidRPr="000B14DD">
              <w:rPr>
                <w:rFonts w:cs="Calibri"/>
                <w:szCs w:val="21"/>
                <w:lang/>
              </w:rPr>
              <w:t>1</w:t>
            </w:r>
            <w:r w:rsidRPr="000B14DD">
              <w:rPr>
                <w:rFonts w:hint="eastAsia"/>
                <w:szCs w:val="21"/>
                <w:lang/>
              </w:rPr>
              <w:t>2</w:t>
            </w:r>
            <w:r w:rsidRPr="000B14DD">
              <w:rPr>
                <w:rFonts w:hint="eastAsia"/>
                <w:szCs w:val="21"/>
                <w:lang/>
              </w:rPr>
              <w:t>个项，世界技能大赛浙江省选拔赛第</w:t>
            </w:r>
            <w:r w:rsidRPr="000B14DD">
              <w:rPr>
                <w:rFonts w:cs="Calibri"/>
                <w:szCs w:val="21"/>
                <w:lang/>
              </w:rPr>
              <w:t>3</w:t>
            </w:r>
            <w:r w:rsidRPr="000B14DD">
              <w:rPr>
                <w:rFonts w:ascii="宋体" w:hAnsi="宋体" w:cs="宋体" w:hint="eastAsia"/>
                <w:szCs w:val="21"/>
                <w:lang/>
              </w:rPr>
              <w:t>名，“全国最美中职生”荣誉称号</w:t>
            </w:r>
            <w:r w:rsidRPr="000B14DD">
              <w:rPr>
                <w:rFonts w:hint="eastAsia"/>
                <w:szCs w:val="21"/>
                <w:lang/>
              </w:rPr>
              <w:t>。</w:t>
            </w:r>
          </w:p>
        </w:tc>
      </w:tr>
      <w:tr w:rsidR="000B14DD" w:rsidRPr="000B14DD" w:rsidTr="00BB2DD4">
        <w:trPr>
          <w:trHeight w:val="353"/>
          <w:jc w:val="center"/>
        </w:trPr>
        <w:tc>
          <w:tcPr>
            <w:tcW w:w="89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60" w:lineRule="atLeast"/>
              <w:jc w:val="center"/>
              <w:rPr>
                <w:szCs w:val="21"/>
              </w:rPr>
            </w:pPr>
            <w:r w:rsidRPr="000B14DD">
              <w:rPr>
                <w:rFonts w:hint="eastAsia"/>
                <w:b/>
                <w:szCs w:val="21"/>
                <w:lang/>
              </w:rPr>
              <w:t>专业基本情况</w:t>
            </w:r>
          </w:p>
        </w:tc>
      </w:tr>
      <w:tr w:rsidR="000B14DD" w:rsidRPr="000B14DD" w:rsidTr="00BB2DD4">
        <w:trPr>
          <w:trHeight w:val="389"/>
          <w:jc w:val="center"/>
        </w:trPr>
        <w:tc>
          <w:tcPr>
            <w:tcW w:w="78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420" w:lineRule="exact"/>
              <w:rPr>
                <w:szCs w:val="21"/>
              </w:rPr>
            </w:pPr>
            <w:r w:rsidRPr="000B14DD">
              <w:rPr>
                <w:rFonts w:hint="eastAsia"/>
                <w:szCs w:val="21"/>
                <w:lang/>
              </w:rPr>
              <w:t>近五年获得过浙江省教学成果奖</w:t>
            </w:r>
          </w:p>
        </w:tc>
        <w:tc>
          <w:tcPr>
            <w:tcW w:w="1148"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pacing w:line="420" w:lineRule="exact"/>
              <w:jc w:val="center"/>
              <w:rPr>
                <w:szCs w:val="21"/>
              </w:rPr>
            </w:pPr>
            <w:r w:rsidRPr="000B14DD">
              <w:rPr>
                <w:rFonts w:hint="eastAsia"/>
                <w:szCs w:val="21"/>
                <w:lang/>
              </w:rPr>
              <w:t>是</w:t>
            </w:r>
          </w:p>
        </w:tc>
      </w:tr>
      <w:tr w:rsidR="000B14DD" w:rsidRPr="000B14DD" w:rsidTr="00BB2DD4">
        <w:trPr>
          <w:trHeight w:val="266"/>
          <w:jc w:val="center"/>
        </w:trPr>
        <w:tc>
          <w:tcPr>
            <w:tcW w:w="78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420" w:lineRule="exact"/>
              <w:rPr>
                <w:szCs w:val="21"/>
              </w:rPr>
            </w:pPr>
            <w:r w:rsidRPr="000B14DD">
              <w:rPr>
                <w:rFonts w:hint="eastAsia"/>
                <w:szCs w:val="21"/>
                <w:lang/>
              </w:rPr>
              <w:t>产教融合改革成效显著，社会影响力较大</w:t>
            </w:r>
          </w:p>
        </w:tc>
        <w:tc>
          <w:tcPr>
            <w:tcW w:w="1148"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pacing w:line="420" w:lineRule="exact"/>
              <w:jc w:val="center"/>
              <w:rPr>
                <w:kern w:val="0"/>
                <w:szCs w:val="21"/>
              </w:rPr>
            </w:pPr>
            <w:r w:rsidRPr="000B14DD">
              <w:rPr>
                <w:rFonts w:hint="eastAsia"/>
                <w:szCs w:val="21"/>
                <w:lang/>
              </w:rPr>
              <w:t>是</w:t>
            </w:r>
          </w:p>
        </w:tc>
      </w:tr>
      <w:tr w:rsidR="000B14DD" w:rsidRPr="000B14DD" w:rsidTr="00BB2DD4">
        <w:trPr>
          <w:trHeight w:val="258"/>
          <w:jc w:val="center"/>
        </w:trPr>
        <w:tc>
          <w:tcPr>
            <w:tcW w:w="78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420" w:lineRule="exact"/>
              <w:rPr>
                <w:szCs w:val="21"/>
              </w:rPr>
            </w:pPr>
            <w:r w:rsidRPr="000B14DD">
              <w:rPr>
                <w:rFonts w:hint="eastAsia"/>
                <w:szCs w:val="21"/>
                <w:lang/>
              </w:rPr>
              <w:t>近五年拥有省级及以上实训基地或紧缺技能型人才培训基地</w:t>
            </w:r>
          </w:p>
        </w:tc>
        <w:tc>
          <w:tcPr>
            <w:tcW w:w="1148"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pacing w:line="420" w:lineRule="exact"/>
              <w:jc w:val="center"/>
              <w:rPr>
                <w:szCs w:val="21"/>
              </w:rPr>
            </w:pPr>
            <w:r w:rsidRPr="000B14DD">
              <w:rPr>
                <w:rFonts w:hint="eastAsia"/>
                <w:szCs w:val="21"/>
                <w:lang/>
              </w:rPr>
              <w:t>是</w:t>
            </w:r>
          </w:p>
        </w:tc>
      </w:tr>
      <w:tr w:rsidR="000B14DD" w:rsidRPr="000B14DD" w:rsidTr="00BB2DD4">
        <w:trPr>
          <w:trHeight w:val="318"/>
          <w:jc w:val="center"/>
        </w:trPr>
        <w:tc>
          <w:tcPr>
            <w:tcW w:w="7810" w:type="dxa"/>
            <w:gridSpan w:val="10"/>
            <w:tcBorders>
              <w:top w:val="single" w:sz="4" w:space="0" w:color="auto"/>
              <w:left w:val="single" w:sz="4" w:space="0" w:color="auto"/>
              <w:bottom w:val="single" w:sz="4" w:space="0" w:color="auto"/>
              <w:right w:val="single" w:sz="4" w:space="0" w:color="auto"/>
            </w:tcBorders>
            <w:shd w:val="clear" w:color="auto" w:fill="auto"/>
          </w:tcPr>
          <w:p w:rsidR="000B14DD" w:rsidRPr="000B14DD" w:rsidRDefault="000B14DD" w:rsidP="00BB2DD4">
            <w:pPr>
              <w:snapToGrid w:val="0"/>
              <w:spacing w:line="420" w:lineRule="exact"/>
              <w:rPr>
                <w:szCs w:val="21"/>
              </w:rPr>
            </w:pPr>
            <w:r w:rsidRPr="000B14DD">
              <w:rPr>
                <w:rFonts w:hint="eastAsia"/>
                <w:szCs w:val="21"/>
                <w:lang/>
              </w:rPr>
              <w:t>近五年曾获批省级及以上优势特色专业（含示范、骨干、品牌专业、名专业等）</w:t>
            </w:r>
          </w:p>
        </w:tc>
        <w:tc>
          <w:tcPr>
            <w:tcW w:w="1148" w:type="dxa"/>
            <w:tcBorders>
              <w:top w:val="single" w:sz="4" w:space="0" w:color="auto"/>
              <w:left w:val="nil"/>
              <w:bottom w:val="single" w:sz="4" w:space="0" w:color="auto"/>
              <w:right w:val="single" w:sz="4" w:space="0" w:color="auto"/>
            </w:tcBorders>
            <w:shd w:val="clear" w:color="auto" w:fill="auto"/>
          </w:tcPr>
          <w:p w:rsidR="000B14DD" w:rsidRPr="000B14DD" w:rsidRDefault="000B14DD" w:rsidP="00BB2DD4">
            <w:pPr>
              <w:spacing w:line="420" w:lineRule="exact"/>
              <w:jc w:val="center"/>
              <w:rPr>
                <w:szCs w:val="21"/>
              </w:rPr>
            </w:pPr>
            <w:r w:rsidRPr="000B14DD">
              <w:rPr>
                <w:rFonts w:hint="eastAsia"/>
                <w:szCs w:val="21"/>
                <w:lang/>
              </w:rPr>
              <w:t>是</w:t>
            </w:r>
          </w:p>
        </w:tc>
      </w:tr>
      <w:tr w:rsidR="000B14DD" w:rsidRPr="000B14DD" w:rsidTr="00BB2DD4">
        <w:trPr>
          <w:trHeight w:val="539"/>
          <w:jc w:val="center"/>
        </w:trPr>
        <w:tc>
          <w:tcPr>
            <w:tcW w:w="78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420" w:lineRule="exact"/>
              <w:rPr>
                <w:szCs w:val="21"/>
              </w:rPr>
            </w:pPr>
            <w:r w:rsidRPr="000B14DD">
              <w:rPr>
                <w:rFonts w:hint="eastAsia"/>
                <w:szCs w:val="21"/>
                <w:lang/>
              </w:rPr>
              <w:t>近五年学生获得过全国职业院校技能大赛奖项或省中职学校学生技能大赛、省人人赛等比赛一等奖</w:t>
            </w:r>
          </w:p>
        </w:tc>
        <w:tc>
          <w:tcPr>
            <w:tcW w:w="1148"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pacing w:line="420" w:lineRule="exact"/>
              <w:jc w:val="center"/>
              <w:rPr>
                <w:szCs w:val="21"/>
              </w:rPr>
            </w:pPr>
            <w:r w:rsidRPr="000B14DD">
              <w:rPr>
                <w:rFonts w:hint="eastAsia"/>
                <w:szCs w:val="21"/>
                <w:lang/>
              </w:rPr>
              <w:t>是</w:t>
            </w:r>
          </w:p>
        </w:tc>
      </w:tr>
      <w:tr w:rsidR="000B14DD" w:rsidRPr="000B14DD" w:rsidTr="00BB2DD4">
        <w:trPr>
          <w:trHeight w:val="396"/>
          <w:jc w:val="center"/>
        </w:trPr>
        <w:tc>
          <w:tcPr>
            <w:tcW w:w="78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420" w:lineRule="exact"/>
              <w:rPr>
                <w:szCs w:val="21"/>
              </w:rPr>
            </w:pPr>
            <w:r w:rsidRPr="000B14DD">
              <w:rPr>
                <w:rFonts w:hint="eastAsia"/>
                <w:szCs w:val="21"/>
                <w:lang/>
              </w:rPr>
              <w:t>近五年教师获得过省级及以上荣誉（包括省优质教学团队、省名师、省中职名师、省级技能大师、专业带头人等）</w:t>
            </w:r>
          </w:p>
        </w:tc>
        <w:tc>
          <w:tcPr>
            <w:tcW w:w="1148"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pacing w:line="420" w:lineRule="exact"/>
              <w:jc w:val="center"/>
              <w:rPr>
                <w:szCs w:val="21"/>
              </w:rPr>
            </w:pPr>
            <w:r w:rsidRPr="000B14DD">
              <w:rPr>
                <w:rFonts w:hint="eastAsia"/>
                <w:szCs w:val="21"/>
                <w:lang/>
              </w:rPr>
              <w:t>是</w:t>
            </w:r>
          </w:p>
        </w:tc>
      </w:tr>
      <w:tr w:rsidR="000B14DD" w:rsidRPr="000B14DD" w:rsidTr="00BB2DD4">
        <w:trPr>
          <w:trHeight w:val="60"/>
          <w:jc w:val="center"/>
        </w:trPr>
        <w:tc>
          <w:tcPr>
            <w:tcW w:w="78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420" w:lineRule="exact"/>
              <w:rPr>
                <w:szCs w:val="21"/>
              </w:rPr>
            </w:pPr>
            <w:r w:rsidRPr="000B14DD">
              <w:rPr>
                <w:rFonts w:hint="eastAsia"/>
                <w:szCs w:val="21"/>
                <w:lang/>
              </w:rPr>
              <w:t>近五年省级及以上现代学徒制试点单位</w:t>
            </w:r>
          </w:p>
        </w:tc>
        <w:tc>
          <w:tcPr>
            <w:tcW w:w="1148"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pacing w:line="420" w:lineRule="exact"/>
              <w:jc w:val="center"/>
              <w:rPr>
                <w:szCs w:val="21"/>
              </w:rPr>
            </w:pPr>
            <w:r w:rsidRPr="000B14DD">
              <w:rPr>
                <w:rFonts w:hint="eastAsia"/>
                <w:szCs w:val="21"/>
                <w:lang/>
              </w:rPr>
              <w:t>是</w:t>
            </w:r>
          </w:p>
        </w:tc>
      </w:tr>
    </w:tbl>
    <w:p w:rsidR="000B14DD" w:rsidRPr="000B14DD" w:rsidRDefault="000B14DD" w:rsidP="000B14DD">
      <w:pPr>
        <w:pStyle w:val="2"/>
        <w:ind w:firstLineChars="0" w:firstLine="0"/>
        <w:rPr>
          <w:rFonts w:ascii="黑体" w:eastAsia="黑体" w:hAnsi="宋体"/>
        </w:rPr>
      </w:pPr>
      <w:r w:rsidRPr="000B14DD">
        <w:rPr>
          <w:lang/>
        </w:rPr>
        <w:br w:type="page"/>
      </w:r>
      <w:bookmarkStart w:id="34" w:name="_Toc56354638"/>
      <w:r w:rsidRPr="000B14DD">
        <w:rPr>
          <w:rFonts w:asciiTheme="minorEastAsia" w:eastAsiaTheme="minorEastAsia" w:hAnsiTheme="minorEastAsia"/>
        </w:rPr>
        <w:lastRenderedPageBreak/>
        <w:t>4</w:t>
      </w:r>
      <w:r w:rsidRPr="000B14DD">
        <w:rPr>
          <w:rFonts w:asciiTheme="minorEastAsia" w:eastAsiaTheme="minorEastAsia" w:hAnsiTheme="minorEastAsia" w:hint="eastAsia"/>
        </w:rPr>
        <w:t>-</w:t>
      </w:r>
      <w:r w:rsidRPr="000B14DD">
        <w:rPr>
          <w:rFonts w:asciiTheme="minorEastAsia" w:eastAsiaTheme="minorEastAsia" w:hAnsiTheme="minorEastAsia"/>
        </w:rPr>
        <w:t>2建设方案综述</w:t>
      </w:r>
      <w:bookmarkEnd w:id="34"/>
    </w:p>
    <w:p w:rsidR="000B14DD" w:rsidRPr="00E71854" w:rsidRDefault="000B14DD" w:rsidP="00BB2DD4">
      <w:pPr>
        <w:pStyle w:val="30"/>
        <w:spacing w:before="159" w:after="159"/>
        <w:rPr>
          <w:rFonts w:asciiTheme="minorEastAsia" w:eastAsiaTheme="minorEastAsia" w:hAnsiTheme="minorEastAsia"/>
          <w:sz w:val="24"/>
          <w:szCs w:val="22"/>
        </w:rPr>
      </w:pPr>
      <w:bookmarkStart w:id="35" w:name="_Toc56354639"/>
      <w:r w:rsidRPr="00E71854">
        <w:rPr>
          <w:rFonts w:asciiTheme="minorEastAsia" w:eastAsiaTheme="minorEastAsia" w:hAnsiTheme="minorEastAsia"/>
          <w:sz w:val="24"/>
          <w:szCs w:val="22"/>
          <w:lang/>
        </w:rPr>
        <w:t>（一）</w:t>
      </w:r>
      <w:r w:rsidRPr="00E71854">
        <w:rPr>
          <w:rFonts w:asciiTheme="minorEastAsia" w:eastAsiaTheme="minorEastAsia" w:hAnsiTheme="minorEastAsia" w:cs="宋体" w:hint="eastAsia"/>
          <w:sz w:val="24"/>
          <w:szCs w:val="22"/>
          <w:lang/>
        </w:rPr>
        <w:t>建设基础</w:t>
      </w:r>
      <w:bookmarkEnd w:id="35"/>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0"/>
      </w:tblGrid>
      <w:tr w:rsidR="000B14DD" w:rsidRPr="000B14DD" w:rsidTr="00BB2DD4">
        <w:trPr>
          <w:cantSplit/>
          <w:trHeight w:val="1558"/>
          <w:jc w:val="center"/>
        </w:trPr>
        <w:tc>
          <w:tcPr>
            <w:tcW w:w="8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B14DD" w:rsidRPr="000B14DD" w:rsidRDefault="000B14DD" w:rsidP="009F0B21">
            <w:pPr>
              <w:adjustRightInd w:val="0"/>
              <w:snapToGrid w:val="0"/>
              <w:spacing w:line="360" w:lineRule="auto"/>
              <w:ind w:firstLineChars="200" w:firstLine="482"/>
              <w:rPr>
                <w:rFonts w:ascii="宋体" w:hAnsi="宋体"/>
                <w:b/>
                <w:sz w:val="24"/>
              </w:rPr>
            </w:pPr>
            <w:r w:rsidRPr="000B14DD">
              <w:rPr>
                <w:rFonts w:ascii="宋体" w:hAnsi="宋体"/>
                <w:b/>
                <w:sz w:val="24"/>
                <w:lang/>
              </w:rPr>
              <w:t>1.</w:t>
            </w:r>
            <w:r w:rsidRPr="000B14DD">
              <w:rPr>
                <w:rFonts w:ascii="宋体" w:hAnsi="宋体" w:hint="eastAsia"/>
                <w:b/>
                <w:sz w:val="24"/>
                <w:lang/>
              </w:rPr>
              <w:t>优势特色</w:t>
            </w:r>
          </w:p>
          <w:p w:rsidR="000B14DD" w:rsidRPr="000B14DD" w:rsidRDefault="000B14DD" w:rsidP="00BB2DD4">
            <w:pPr>
              <w:adjustRightInd w:val="0"/>
              <w:snapToGrid w:val="0"/>
              <w:spacing w:line="360" w:lineRule="auto"/>
              <w:ind w:firstLineChars="200" w:firstLine="482"/>
              <w:rPr>
                <w:rFonts w:ascii="宋体" w:hAnsi="宋体"/>
                <w:sz w:val="24"/>
              </w:rPr>
            </w:pPr>
            <w:r w:rsidRPr="000B14DD">
              <w:rPr>
                <w:rFonts w:ascii="宋体" w:hAnsi="宋体" w:hint="eastAsia"/>
                <w:b/>
                <w:sz w:val="24"/>
                <w:lang/>
              </w:rPr>
              <w:t>专业特色鲜明。</w:t>
            </w:r>
            <w:r w:rsidRPr="000B14DD">
              <w:rPr>
                <w:rFonts w:ascii="宋体" w:hAnsi="宋体" w:hint="eastAsia"/>
                <w:sz w:val="24"/>
                <w:lang/>
              </w:rPr>
              <w:t>本专业是国家改革示范校重点建设专业、省“三名工程”名专业。作为舟山市唯一的港口优势特色专业，立足舟山，辐射沿海地区，为甬舟一体化建设输送港机维护人才。</w:t>
            </w:r>
          </w:p>
          <w:p w:rsidR="000B14DD" w:rsidRPr="000B14DD" w:rsidRDefault="000B14DD" w:rsidP="00BB2DD4">
            <w:pPr>
              <w:adjustRightInd w:val="0"/>
              <w:snapToGrid w:val="0"/>
              <w:spacing w:line="360" w:lineRule="auto"/>
              <w:ind w:firstLineChars="200" w:firstLine="482"/>
              <w:rPr>
                <w:rFonts w:ascii="宋体" w:hAnsi="宋体"/>
                <w:sz w:val="24"/>
              </w:rPr>
            </w:pPr>
            <w:r w:rsidRPr="000B14DD">
              <w:rPr>
                <w:rFonts w:ascii="宋体" w:hAnsi="宋体" w:hint="eastAsia"/>
                <w:b/>
                <w:sz w:val="24"/>
                <w:lang/>
              </w:rPr>
              <w:t>产教融合深入。</w:t>
            </w:r>
            <w:r w:rsidRPr="000B14DD">
              <w:rPr>
                <w:rFonts w:ascii="宋体" w:hAnsi="宋体" w:hint="eastAsia"/>
                <w:sz w:val="24"/>
                <w:lang/>
              </w:rPr>
              <w:t>创新校企合作模式，“</w:t>
            </w:r>
            <w:r w:rsidRPr="000B14DD">
              <w:rPr>
                <w:rFonts w:ascii="宋体" w:hAnsi="宋体" w:cs="宋体" w:hint="eastAsia"/>
                <w:sz w:val="24"/>
                <w:lang/>
              </w:rPr>
              <w:t>政校行企</w:t>
            </w:r>
            <w:r w:rsidRPr="000B14DD">
              <w:rPr>
                <w:rFonts w:ascii="宋体" w:hAnsi="宋体" w:hint="eastAsia"/>
                <w:sz w:val="24"/>
                <w:lang/>
              </w:rPr>
              <w:t>”共建“港口学院”。合作企业数量达14家，产教融合新模式被评为全省中职教育“三名工程”项目建设优秀典型案例。</w:t>
            </w:r>
          </w:p>
          <w:p w:rsidR="000B14DD" w:rsidRPr="000B14DD" w:rsidRDefault="000B14DD" w:rsidP="00BB2DD4">
            <w:pPr>
              <w:adjustRightInd w:val="0"/>
              <w:snapToGrid w:val="0"/>
              <w:spacing w:line="360" w:lineRule="auto"/>
              <w:ind w:firstLineChars="200" w:firstLine="482"/>
              <w:rPr>
                <w:rFonts w:ascii="宋体" w:hAnsi="宋体"/>
                <w:sz w:val="24"/>
              </w:rPr>
            </w:pPr>
            <w:r w:rsidRPr="000B14DD">
              <w:rPr>
                <w:rFonts w:ascii="宋体" w:hAnsi="宋体" w:hint="eastAsia"/>
                <w:b/>
                <w:sz w:val="24"/>
                <w:lang/>
              </w:rPr>
              <w:t>师资实力雄厚。</w:t>
            </w:r>
            <w:r w:rsidRPr="000B14DD">
              <w:rPr>
                <w:rFonts w:ascii="宋体" w:hAnsi="宋体" w:hint="eastAsia"/>
                <w:sz w:val="24"/>
                <w:lang/>
              </w:rPr>
              <w:t>拥有专任教师3</w:t>
            </w:r>
            <w:r w:rsidRPr="000B14DD">
              <w:rPr>
                <w:rFonts w:ascii="宋体" w:hAnsi="宋体"/>
                <w:sz w:val="24"/>
                <w:lang/>
              </w:rPr>
              <w:t>4</w:t>
            </w:r>
            <w:r w:rsidRPr="000B14DD">
              <w:rPr>
                <w:rFonts w:ascii="宋体" w:hAnsi="宋体" w:hint="eastAsia"/>
                <w:sz w:val="24"/>
                <w:lang/>
              </w:rPr>
              <w:t>人，其中高级教师</w:t>
            </w:r>
            <w:r w:rsidRPr="000B14DD">
              <w:rPr>
                <w:rFonts w:ascii="宋体" w:hAnsi="宋体"/>
                <w:sz w:val="24"/>
                <w:lang/>
              </w:rPr>
              <w:t>6</w:t>
            </w:r>
            <w:r w:rsidRPr="000B14DD">
              <w:rPr>
                <w:rFonts w:ascii="宋体" w:hAnsi="宋体" w:hint="eastAsia"/>
                <w:sz w:val="24"/>
                <w:lang/>
              </w:rPr>
              <w:t>人，浙江省技术能手1人、省最美教师3人，舟山市劳动模范1人、市技能大师3人，获全国信息化教学设计与说课比赛一等奖3人。</w:t>
            </w:r>
          </w:p>
          <w:p w:rsidR="000B14DD" w:rsidRPr="000B14DD" w:rsidRDefault="000B14DD" w:rsidP="00BB2DD4">
            <w:pPr>
              <w:adjustRightInd w:val="0"/>
              <w:snapToGrid w:val="0"/>
              <w:spacing w:line="360" w:lineRule="auto"/>
              <w:ind w:firstLineChars="200" w:firstLine="482"/>
              <w:rPr>
                <w:rFonts w:ascii="宋体" w:hAnsi="宋体"/>
                <w:sz w:val="24"/>
              </w:rPr>
            </w:pPr>
            <w:r w:rsidRPr="000B14DD">
              <w:rPr>
                <w:rFonts w:ascii="宋体" w:hAnsi="宋体" w:hint="eastAsia"/>
                <w:b/>
                <w:sz w:val="24"/>
                <w:lang/>
              </w:rPr>
              <w:t>育人成果显著。</w:t>
            </w:r>
            <w:r w:rsidRPr="000B14DD">
              <w:rPr>
                <w:rFonts w:ascii="宋体" w:hAnsi="宋体" w:hint="eastAsia"/>
                <w:sz w:val="24"/>
                <w:lang/>
              </w:rPr>
              <w:t>学生获得全国职业院校技能大赛一等奖1次、二等奖</w:t>
            </w:r>
            <w:r w:rsidRPr="000B14DD">
              <w:rPr>
                <w:rFonts w:ascii="宋体" w:hAnsi="宋体"/>
                <w:sz w:val="24"/>
                <w:lang/>
              </w:rPr>
              <w:t>2</w:t>
            </w:r>
            <w:r w:rsidRPr="000B14DD">
              <w:rPr>
                <w:rFonts w:ascii="宋体" w:hAnsi="宋体" w:hint="eastAsia"/>
                <w:sz w:val="24"/>
                <w:lang/>
              </w:rPr>
              <w:t>次、三等奖3次，省创新创业大赛一等奖1次，省面向人人竞赛前三名，周哲华被评为全国“最美中职生”。</w:t>
            </w:r>
          </w:p>
          <w:p w:rsidR="000B14DD" w:rsidRPr="000B14DD" w:rsidRDefault="000B14DD" w:rsidP="00BB2DD4">
            <w:pPr>
              <w:adjustRightInd w:val="0"/>
              <w:snapToGrid w:val="0"/>
              <w:spacing w:line="360" w:lineRule="auto"/>
              <w:ind w:firstLineChars="200" w:firstLine="482"/>
              <w:rPr>
                <w:rFonts w:ascii="宋体" w:hAnsi="宋体"/>
                <w:sz w:val="24"/>
              </w:rPr>
            </w:pPr>
            <w:r w:rsidRPr="000B14DD">
              <w:rPr>
                <w:rFonts w:ascii="宋体" w:hAnsi="宋体" w:hint="eastAsia"/>
                <w:b/>
                <w:sz w:val="24"/>
                <w:lang/>
              </w:rPr>
              <w:t>社会服务突出。</w:t>
            </w:r>
            <w:r w:rsidRPr="000B14DD">
              <w:rPr>
                <w:rFonts w:ascii="宋体" w:hAnsi="宋体" w:hint="eastAsia"/>
                <w:sz w:val="24"/>
                <w:lang/>
              </w:rPr>
              <w:t>面向企业、社会开展各类培训活动，年培训量达100</w:t>
            </w:r>
            <w:r w:rsidRPr="000B14DD">
              <w:rPr>
                <w:rFonts w:ascii="宋体" w:hAnsi="宋体"/>
                <w:sz w:val="24"/>
                <w:lang/>
              </w:rPr>
              <w:t>0</w:t>
            </w:r>
            <w:r w:rsidRPr="000B14DD">
              <w:rPr>
                <w:rFonts w:ascii="宋体" w:hAnsi="宋体" w:hint="eastAsia"/>
                <w:sz w:val="24"/>
                <w:lang/>
              </w:rPr>
              <w:t>0人日以上。</w:t>
            </w:r>
          </w:p>
          <w:p w:rsidR="000B14DD" w:rsidRPr="000B14DD" w:rsidRDefault="000B14DD" w:rsidP="009F0B21">
            <w:pPr>
              <w:adjustRightInd w:val="0"/>
              <w:snapToGrid w:val="0"/>
              <w:spacing w:line="360" w:lineRule="auto"/>
              <w:ind w:firstLineChars="200" w:firstLine="482"/>
              <w:rPr>
                <w:rFonts w:ascii="宋体" w:hAnsi="宋体"/>
                <w:b/>
                <w:sz w:val="24"/>
              </w:rPr>
            </w:pPr>
            <w:r w:rsidRPr="000B14DD">
              <w:rPr>
                <w:rFonts w:ascii="宋体" w:hAnsi="宋体"/>
                <w:b/>
                <w:sz w:val="24"/>
                <w:lang/>
              </w:rPr>
              <w:t>2.</w:t>
            </w:r>
            <w:r w:rsidRPr="000B14DD">
              <w:rPr>
                <w:rFonts w:ascii="宋体" w:hAnsi="宋体" w:hint="eastAsia"/>
                <w:b/>
                <w:sz w:val="24"/>
                <w:lang/>
              </w:rPr>
              <w:t>机遇和挑战</w:t>
            </w:r>
          </w:p>
          <w:p w:rsidR="000B14DD" w:rsidRPr="000B14DD" w:rsidRDefault="000B14DD" w:rsidP="00BB2DD4">
            <w:pPr>
              <w:adjustRightInd w:val="0"/>
              <w:snapToGrid w:val="0"/>
              <w:spacing w:line="360" w:lineRule="auto"/>
              <w:ind w:firstLineChars="200" w:firstLine="482"/>
              <w:rPr>
                <w:rFonts w:ascii="宋体" w:hAnsi="宋体" w:cs="Arial"/>
                <w:sz w:val="24"/>
                <w:shd w:val="clear" w:color="auto" w:fill="FFFFFF"/>
              </w:rPr>
            </w:pPr>
            <w:r w:rsidRPr="000B14DD">
              <w:rPr>
                <w:rFonts w:ascii="宋体" w:hAnsi="宋体" w:hint="eastAsia"/>
                <w:b/>
                <w:sz w:val="24"/>
                <w:lang/>
              </w:rPr>
              <w:t>产业发展迎来新机遇：</w:t>
            </w:r>
            <w:r w:rsidRPr="000B14DD">
              <w:rPr>
                <w:rFonts w:ascii="宋体" w:hAnsi="宋体" w:hint="eastAsia"/>
                <w:sz w:val="24"/>
                <w:lang/>
              </w:rPr>
              <w:t>浙江省发布的《环杭州湾高新技术产业带发展规划》提出，</w:t>
            </w:r>
            <w:r w:rsidRPr="000B14DD">
              <w:rPr>
                <w:rFonts w:ascii="宋体" w:hAnsi="宋体" w:cs="Arial" w:hint="eastAsia"/>
                <w:sz w:val="24"/>
                <w:shd w:val="clear" w:color="auto" w:fill="FFFFFF"/>
                <w:lang/>
              </w:rPr>
              <w:t>重点发展高技术船舶与海洋工程装备等海洋高技术制造，使得港口机械设备维修、管理和特种车辆维修人才需求量增大。</w:t>
            </w:r>
          </w:p>
          <w:p w:rsidR="000B14DD" w:rsidRPr="000B14DD" w:rsidRDefault="000B14DD" w:rsidP="00BB2DD4">
            <w:pPr>
              <w:adjustRightInd w:val="0"/>
              <w:snapToGrid w:val="0"/>
              <w:spacing w:line="360" w:lineRule="auto"/>
              <w:ind w:firstLineChars="200" w:firstLine="482"/>
              <w:rPr>
                <w:rFonts w:ascii="宋体" w:hAnsi="宋体"/>
                <w:sz w:val="24"/>
              </w:rPr>
            </w:pPr>
            <w:r w:rsidRPr="000B14DD">
              <w:rPr>
                <w:rFonts w:ascii="宋体" w:hAnsi="宋体" w:hint="eastAsia"/>
                <w:b/>
                <w:sz w:val="24"/>
                <w:lang/>
              </w:rPr>
              <w:t>职教改革迎来新挑战：</w:t>
            </w:r>
            <w:r w:rsidRPr="000B14DD">
              <w:rPr>
                <w:rFonts w:ascii="宋体" w:hAnsi="宋体" w:hint="eastAsia"/>
                <w:sz w:val="24"/>
                <w:lang/>
              </w:rPr>
              <w:t>随着人工智能、互联网+等技术的发展，对港口机械复合型人才的培养提出了更高的要求。</w:t>
            </w:r>
          </w:p>
          <w:p w:rsidR="000B14DD" w:rsidRPr="000B14DD" w:rsidRDefault="000B14DD" w:rsidP="00BB2DD4">
            <w:pPr>
              <w:adjustRightInd w:val="0"/>
              <w:snapToGrid w:val="0"/>
              <w:spacing w:line="300" w:lineRule="atLeast"/>
              <w:rPr>
                <w:sz w:val="24"/>
              </w:rPr>
            </w:pPr>
          </w:p>
        </w:tc>
      </w:tr>
    </w:tbl>
    <w:p w:rsidR="00BB2DD4" w:rsidRDefault="00BB2DD4" w:rsidP="00BB2DD4">
      <w:pPr>
        <w:pStyle w:val="30"/>
        <w:spacing w:before="159" w:after="159"/>
        <w:ind w:firstLine="480"/>
        <w:rPr>
          <w:rFonts w:asciiTheme="minorEastAsia" w:eastAsiaTheme="minorEastAsia" w:hAnsiTheme="minorEastAsia"/>
          <w:b w:val="0"/>
          <w:bCs/>
          <w:sz w:val="24"/>
          <w:szCs w:val="22"/>
          <w:lang/>
        </w:rPr>
      </w:pPr>
    </w:p>
    <w:p w:rsidR="000B14DD" w:rsidRPr="00E71854" w:rsidRDefault="000B14DD" w:rsidP="00BB2DD4">
      <w:pPr>
        <w:pStyle w:val="30"/>
        <w:spacing w:before="159" w:after="159"/>
        <w:rPr>
          <w:rFonts w:asciiTheme="minorEastAsia" w:eastAsiaTheme="minorEastAsia" w:hAnsiTheme="minorEastAsia"/>
          <w:sz w:val="24"/>
          <w:szCs w:val="22"/>
          <w:lang/>
        </w:rPr>
      </w:pPr>
      <w:bookmarkStart w:id="36" w:name="_Toc56354640"/>
      <w:r w:rsidRPr="00E71854">
        <w:rPr>
          <w:rFonts w:asciiTheme="minorEastAsia" w:eastAsiaTheme="minorEastAsia" w:hAnsiTheme="minorEastAsia"/>
          <w:sz w:val="24"/>
          <w:szCs w:val="22"/>
          <w:lang/>
        </w:rPr>
        <w:t>（二）</w:t>
      </w:r>
      <w:r w:rsidRPr="00E71854">
        <w:rPr>
          <w:rFonts w:asciiTheme="minorEastAsia" w:eastAsiaTheme="minorEastAsia" w:hAnsiTheme="minorEastAsia" w:hint="eastAsia"/>
          <w:sz w:val="24"/>
          <w:szCs w:val="22"/>
          <w:lang/>
        </w:rPr>
        <w:t>建设目标</w:t>
      </w:r>
      <w:bookmarkEnd w:id="36"/>
    </w:p>
    <w:tbl>
      <w:tblPr>
        <w:tblStyle w:val="ab"/>
        <w:tblW w:w="8931" w:type="dxa"/>
        <w:tblInd w:w="-176" w:type="dxa"/>
        <w:tblLayout w:type="fixed"/>
        <w:tblLook w:val="04A0"/>
      </w:tblPr>
      <w:tblGrid>
        <w:gridCol w:w="8931"/>
      </w:tblGrid>
      <w:tr w:rsidR="000B14DD" w:rsidRPr="000B14DD" w:rsidTr="00BB2DD4">
        <w:tc>
          <w:tcPr>
            <w:tcW w:w="8931" w:type="dxa"/>
            <w:tcBorders>
              <w:top w:val="single" w:sz="4" w:space="0" w:color="auto"/>
              <w:left w:val="single" w:sz="4" w:space="0" w:color="auto"/>
              <w:bottom w:val="single" w:sz="4" w:space="0" w:color="auto"/>
              <w:right w:val="single" w:sz="4" w:space="0" w:color="auto"/>
            </w:tcBorders>
            <w:shd w:val="clear" w:color="auto" w:fill="auto"/>
          </w:tcPr>
          <w:p w:rsidR="000B14DD" w:rsidRPr="000B14DD" w:rsidRDefault="000B14DD" w:rsidP="009F0B21">
            <w:pPr>
              <w:adjustRightInd w:val="0"/>
              <w:snapToGrid w:val="0"/>
              <w:spacing w:line="360" w:lineRule="auto"/>
              <w:ind w:firstLineChars="200" w:firstLine="482"/>
              <w:rPr>
                <w:rFonts w:ascii="宋体" w:hAnsi="宋体"/>
                <w:b/>
                <w:bCs/>
                <w:sz w:val="24"/>
              </w:rPr>
            </w:pPr>
            <w:r w:rsidRPr="000B14DD">
              <w:rPr>
                <w:rFonts w:ascii="宋体" w:hAnsi="宋体"/>
                <w:b/>
                <w:bCs/>
                <w:sz w:val="24"/>
                <w:lang/>
              </w:rPr>
              <w:t>1.</w:t>
            </w:r>
            <w:r w:rsidRPr="000B14DD">
              <w:rPr>
                <w:rFonts w:ascii="宋体" w:hAnsi="宋体" w:hint="eastAsia"/>
                <w:b/>
                <w:bCs/>
                <w:sz w:val="24"/>
                <w:lang/>
              </w:rPr>
              <w:t>总体目标</w:t>
            </w:r>
          </w:p>
          <w:p w:rsidR="000B14DD" w:rsidRPr="000B14DD" w:rsidRDefault="000B14DD" w:rsidP="00BB2DD4">
            <w:pPr>
              <w:adjustRightInd w:val="0"/>
              <w:snapToGrid w:val="0"/>
              <w:spacing w:line="360" w:lineRule="auto"/>
              <w:ind w:firstLineChars="200" w:firstLine="480"/>
              <w:rPr>
                <w:rFonts w:ascii="宋体" w:hAnsi="宋体"/>
                <w:sz w:val="24"/>
              </w:rPr>
            </w:pPr>
            <w:r w:rsidRPr="000B14DD">
              <w:rPr>
                <w:rFonts w:ascii="宋体" w:hAnsi="宋体" w:hint="eastAsia"/>
                <w:sz w:val="24"/>
                <w:lang/>
              </w:rPr>
              <w:t>坚持立德树人为根本，坚持新发展理念，坚持学校“定标、提质、服务”总体要求，通过七个方面的任务建设，为全国同类学校提供“三全育人”、“双师三能”、“高端装备”、“精准服务”的可借鉴和推广的浙江经验，建设成为全省一流、东</w:t>
            </w:r>
            <w:r w:rsidRPr="000B14DD">
              <w:rPr>
                <w:rFonts w:ascii="宋体" w:hAnsi="宋体" w:hint="eastAsia"/>
                <w:sz w:val="24"/>
                <w:lang/>
              </w:rPr>
              <w:lastRenderedPageBreak/>
              <w:t>南沿海有影响力的高水平专业，</w:t>
            </w:r>
            <w:r w:rsidRPr="000B14DD">
              <w:rPr>
                <w:rFonts w:ascii="宋体" w:hAnsi="宋体"/>
                <w:sz w:val="24"/>
                <w:lang/>
              </w:rPr>
              <w:t>打造以港口机械、特种车辆为方向的</w:t>
            </w:r>
            <w:r w:rsidRPr="000B14DD">
              <w:rPr>
                <w:rFonts w:hint="eastAsia"/>
                <w:szCs w:val="21"/>
                <w:lang/>
              </w:rPr>
              <w:t>港口机械运行与维护</w:t>
            </w:r>
            <w:r w:rsidRPr="000B14DD">
              <w:rPr>
                <w:szCs w:val="21"/>
                <w:lang/>
              </w:rPr>
              <w:t>专业，</w:t>
            </w:r>
            <w:r w:rsidRPr="000B14DD">
              <w:rPr>
                <w:rFonts w:ascii="宋体" w:hAnsi="宋体" w:hint="eastAsia"/>
                <w:sz w:val="24"/>
                <w:lang/>
              </w:rPr>
              <w:t>为海洋经济发展提供高素质复合型技术技能人才支撑。</w:t>
            </w:r>
          </w:p>
          <w:p w:rsidR="000B14DD" w:rsidRPr="000B14DD" w:rsidRDefault="000B14DD" w:rsidP="009F0B21">
            <w:pPr>
              <w:adjustRightInd w:val="0"/>
              <w:snapToGrid w:val="0"/>
              <w:spacing w:line="360" w:lineRule="auto"/>
              <w:ind w:firstLineChars="200" w:firstLine="482"/>
              <w:rPr>
                <w:rFonts w:ascii="宋体" w:hAnsi="宋体"/>
                <w:b/>
                <w:bCs/>
                <w:sz w:val="24"/>
              </w:rPr>
            </w:pPr>
            <w:r w:rsidRPr="000B14DD">
              <w:rPr>
                <w:rFonts w:ascii="宋体" w:hAnsi="宋体"/>
                <w:b/>
                <w:bCs/>
                <w:sz w:val="24"/>
                <w:lang/>
              </w:rPr>
              <w:t>2.</w:t>
            </w:r>
            <w:r w:rsidRPr="000B14DD">
              <w:rPr>
                <w:rFonts w:ascii="宋体" w:hAnsi="宋体" w:hint="eastAsia"/>
                <w:b/>
                <w:bCs/>
                <w:sz w:val="24"/>
                <w:lang/>
              </w:rPr>
              <w:t>具体目标</w:t>
            </w:r>
          </w:p>
          <w:p w:rsidR="000B14DD" w:rsidRPr="000B14DD" w:rsidRDefault="000B14DD" w:rsidP="00BB2DD4">
            <w:pPr>
              <w:adjustRightInd w:val="0"/>
              <w:snapToGrid w:val="0"/>
              <w:spacing w:line="360" w:lineRule="auto"/>
              <w:ind w:firstLineChars="200" w:firstLine="480"/>
              <w:rPr>
                <w:rFonts w:ascii="宋体" w:hAnsi="宋体"/>
                <w:sz w:val="24"/>
              </w:rPr>
            </w:pPr>
            <w:r w:rsidRPr="000B14DD">
              <w:rPr>
                <w:rFonts w:ascii="宋体" w:hAnsi="宋体" w:hint="eastAsia"/>
                <w:sz w:val="24"/>
                <w:lang/>
              </w:rPr>
              <w:t>三全育人：以“立德树人，人人出彩；精雕细琢，人人成才”的办学理念，实施德育课程向课程德育的转变，将美育、体育、劳动教育纳入人才培养方案之中，实现全员全程全方位育人。</w:t>
            </w:r>
          </w:p>
          <w:p w:rsidR="000B14DD" w:rsidRPr="000B14DD" w:rsidRDefault="000B14DD" w:rsidP="00BB2DD4">
            <w:pPr>
              <w:adjustRightInd w:val="0"/>
              <w:snapToGrid w:val="0"/>
              <w:spacing w:line="360" w:lineRule="auto"/>
              <w:ind w:firstLineChars="200" w:firstLine="480"/>
              <w:rPr>
                <w:rFonts w:ascii="宋体" w:hAnsi="宋体"/>
                <w:sz w:val="24"/>
              </w:rPr>
            </w:pPr>
            <w:r w:rsidRPr="000B14DD">
              <w:rPr>
                <w:rFonts w:ascii="宋体" w:hAnsi="宋体" w:hint="eastAsia"/>
                <w:sz w:val="24"/>
                <w:lang/>
              </w:rPr>
              <w:t>双师三能：完成能胜任理论教学、能指导学生实训实践、能开展企业技术服务的团队建设，打造专兼结合高水平双师型师资队伍，双师型教师比例达9</w:t>
            </w:r>
            <w:r w:rsidRPr="000B14DD">
              <w:rPr>
                <w:rFonts w:ascii="宋体" w:hAnsi="宋体"/>
                <w:sz w:val="24"/>
                <w:lang/>
              </w:rPr>
              <w:t>5</w:t>
            </w:r>
            <w:r w:rsidRPr="000B14DD">
              <w:rPr>
                <w:rFonts w:ascii="宋体" w:hAnsi="宋体" w:hint="eastAsia"/>
                <w:sz w:val="24"/>
                <w:lang/>
              </w:rPr>
              <w:t>%以上。</w:t>
            </w:r>
          </w:p>
          <w:p w:rsidR="000B14DD" w:rsidRPr="000B14DD" w:rsidRDefault="000B14DD" w:rsidP="00BB2DD4">
            <w:pPr>
              <w:adjustRightInd w:val="0"/>
              <w:snapToGrid w:val="0"/>
              <w:spacing w:line="360" w:lineRule="auto"/>
              <w:ind w:firstLineChars="200" w:firstLine="480"/>
              <w:rPr>
                <w:rFonts w:ascii="宋体" w:hAnsi="宋体"/>
                <w:sz w:val="24"/>
              </w:rPr>
            </w:pPr>
            <w:r w:rsidRPr="000B14DD">
              <w:rPr>
                <w:rFonts w:ascii="宋体" w:hAnsi="宋体" w:hint="eastAsia"/>
                <w:sz w:val="24"/>
                <w:lang/>
              </w:rPr>
              <w:t>高端装备：对标港口企业标准、技术标准、设备标准，建成港口机械智能技术实训室，形成省内引领、国内领先的产教融合国家示范品牌。</w:t>
            </w:r>
          </w:p>
          <w:p w:rsidR="000B14DD" w:rsidRPr="000B14DD" w:rsidRDefault="000B14DD" w:rsidP="00BB2DD4">
            <w:pPr>
              <w:adjustRightInd w:val="0"/>
              <w:snapToGrid w:val="0"/>
              <w:spacing w:line="360" w:lineRule="auto"/>
              <w:ind w:firstLineChars="200" w:firstLine="480"/>
              <w:rPr>
                <w:rFonts w:ascii="宋体" w:hAnsi="宋体"/>
                <w:sz w:val="24"/>
              </w:rPr>
            </w:pPr>
            <w:r w:rsidRPr="000B14DD">
              <w:rPr>
                <w:rFonts w:ascii="宋体" w:hAnsi="宋体" w:hint="eastAsia"/>
                <w:sz w:val="24"/>
                <w:lang/>
              </w:rPr>
              <w:t>精准服务：加强专业建设,紧密对接绿色石化、江海联运等国家战略，输送更多的港口机械复合型人才，助力舟山成为国家“一带一路”和加快推进长江经济带建设的战略支点。</w:t>
            </w:r>
          </w:p>
          <w:p w:rsidR="000B14DD" w:rsidRPr="000B14DD" w:rsidRDefault="000B14DD" w:rsidP="00BB2DD4">
            <w:pPr>
              <w:jc w:val="left"/>
              <w:rPr>
                <w:b/>
                <w:sz w:val="24"/>
              </w:rPr>
            </w:pPr>
          </w:p>
        </w:tc>
      </w:tr>
    </w:tbl>
    <w:p w:rsidR="000B14DD" w:rsidRPr="000B14DD" w:rsidRDefault="000B14DD" w:rsidP="000B14DD">
      <w:pPr>
        <w:jc w:val="left"/>
        <w:rPr>
          <w:b/>
          <w:sz w:val="24"/>
        </w:rPr>
      </w:pPr>
    </w:p>
    <w:p w:rsidR="000B14DD" w:rsidRPr="00E71854" w:rsidRDefault="000B14DD" w:rsidP="00BB2DD4">
      <w:pPr>
        <w:pStyle w:val="30"/>
        <w:spacing w:before="159" w:after="159"/>
        <w:rPr>
          <w:rFonts w:asciiTheme="minorEastAsia" w:eastAsiaTheme="minorEastAsia" w:hAnsiTheme="minorEastAsia"/>
          <w:sz w:val="24"/>
          <w:szCs w:val="22"/>
          <w:lang/>
        </w:rPr>
      </w:pPr>
      <w:bookmarkStart w:id="37" w:name="_Toc56354641"/>
      <w:r w:rsidRPr="00E71854">
        <w:rPr>
          <w:rFonts w:asciiTheme="minorEastAsia" w:eastAsiaTheme="minorEastAsia" w:hAnsiTheme="minorEastAsia"/>
          <w:sz w:val="24"/>
          <w:szCs w:val="22"/>
          <w:lang/>
        </w:rPr>
        <w:t>（三）</w:t>
      </w:r>
      <w:r w:rsidRPr="00E71854">
        <w:rPr>
          <w:rFonts w:asciiTheme="minorEastAsia" w:eastAsiaTheme="minorEastAsia" w:hAnsiTheme="minorEastAsia" w:hint="eastAsia"/>
          <w:sz w:val="24"/>
          <w:szCs w:val="22"/>
          <w:lang/>
        </w:rPr>
        <w:t>建设内容与实施举措</w:t>
      </w:r>
      <w:bookmarkEnd w:id="37"/>
    </w:p>
    <w:tbl>
      <w:tblPr>
        <w:tblStyle w:val="ab"/>
        <w:tblW w:w="8931" w:type="dxa"/>
        <w:tblInd w:w="-176" w:type="dxa"/>
        <w:tblLayout w:type="fixed"/>
        <w:tblLook w:val="04A0"/>
      </w:tblPr>
      <w:tblGrid>
        <w:gridCol w:w="8931"/>
      </w:tblGrid>
      <w:tr w:rsidR="000B14DD" w:rsidRPr="000B14DD" w:rsidTr="00BB2DD4">
        <w:tc>
          <w:tcPr>
            <w:tcW w:w="8931" w:type="dxa"/>
            <w:tcBorders>
              <w:top w:val="single" w:sz="4" w:space="0" w:color="auto"/>
              <w:left w:val="single" w:sz="4" w:space="0" w:color="auto"/>
              <w:bottom w:val="single" w:sz="4" w:space="0" w:color="auto"/>
              <w:right w:val="single" w:sz="4" w:space="0" w:color="auto"/>
            </w:tcBorders>
            <w:shd w:val="clear" w:color="auto" w:fill="auto"/>
          </w:tcPr>
          <w:p w:rsidR="000B14DD" w:rsidRPr="000B14DD" w:rsidRDefault="000B14DD" w:rsidP="00BB2DD4">
            <w:pPr>
              <w:adjustRightInd w:val="0"/>
              <w:snapToGrid w:val="0"/>
              <w:spacing w:line="360" w:lineRule="auto"/>
              <w:ind w:firstLineChars="200" w:firstLine="482"/>
              <w:rPr>
                <w:rFonts w:ascii="宋体" w:hAnsi="宋体"/>
                <w:b/>
                <w:position w:val="6"/>
                <w:sz w:val="24"/>
              </w:rPr>
            </w:pPr>
            <w:r w:rsidRPr="000B14DD">
              <w:rPr>
                <w:rFonts w:ascii="宋体" w:hAnsi="宋体"/>
                <w:b/>
                <w:position w:val="6"/>
                <w:sz w:val="24"/>
                <w:lang/>
              </w:rPr>
              <w:t>1.</w:t>
            </w:r>
            <w:r w:rsidRPr="000B14DD">
              <w:rPr>
                <w:rFonts w:ascii="宋体" w:hAnsi="宋体" w:hint="eastAsia"/>
                <w:b/>
                <w:position w:val="6"/>
                <w:sz w:val="24"/>
                <w:lang/>
              </w:rPr>
              <w:t>释放发展新动能，推动人才培养模式创新</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构建人才培养模式。依托产教融合创新平台——港口学院，创新打造政府、行业、高职、中职联合培养的一体化现代学徒制示范点，构建“一平台双主体三阶段”多元协同人才培养模式。</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建立专家资源库。邀请行业大师、工匠、劳动模范等共同组建专家资源库，定期举办讲座、进校园活动，发挥榜样力量引领前行。</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推进课程融合。规范建设思政课程与课程思政，将思政教育有效融入专业课中，提升学生思政素养。</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建立实践基地。建立学生课外素质教育实践基地，培养学生动手实践兴趣，开拓视野，推进素质教育。</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培育“双创”能力。成立创业实践基地，进一步提升学生双创能力，力争在市级及以上技能比赛中的含金量大幅提升。</w:t>
            </w:r>
          </w:p>
          <w:p w:rsidR="000B14DD" w:rsidRPr="000B14DD" w:rsidRDefault="000B14DD" w:rsidP="00BB2DD4">
            <w:pPr>
              <w:adjustRightInd w:val="0"/>
              <w:snapToGrid w:val="0"/>
              <w:spacing w:line="360" w:lineRule="auto"/>
              <w:ind w:firstLineChars="200" w:firstLine="482"/>
              <w:rPr>
                <w:rFonts w:ascii="宋体" w:hAnsi="宋体"/>
                <w:b/>
                <w:position w:val="6"/>
                <w:sz w:val="24"/>
              </w:rPr>
            </w:pPr>
            <w:r w:rsidRPr="000B14DD">
              <w:rPr>
                <w:rFonts w:ascii="宋体" w:hAnsi="宋体"/>
                <w:b/>
                <w:position w:val="6"/>
                <w:sz w:val="24"/>
                <w:lang/>
              </w:rPr>
              <w:t>2.</w:t>
            </w:r>
            <w:r w:rsidRPr="000B14DD">
              <w:rPr>
                <w:rFonts w:ascii="宋体" w:hAnsi="宋体" w:hint="eastAsia"/>
                <w:b/>
                <w:position w:val="6"/>
                <w:sz w:val="24"/>
                <w:lang/>
              </w:rPr>
              <w:t>丰富课程新内容，推进课程教学资源协同建设</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建设资源库。对接产业发展要求，组建行业、企业、学校三方在内的课程资源</w:t>
            </w:r>
            <w:r w:rsidRPr="000B14DD">
              <w:rPr>
                <w:rFonts w:ascii="宋体" w:hAnsi="宋体" w:hint="eastAsia"/>
                <w:position w:val="6"/>
                <w:sz w:val="24"/>
                <w:lang/>
              </w:rPr>
              <w:lastRenderedPageBreak/>
              <w:t>建设团队，依据职业技能等级标准和专业教学标准，精细化推进课程实施，以行动导向的项目引领教学为主线，进行课程整体设计和项目设计，以系统性的知识和技能为逻辑起点，梳理各模块知识点和技能点，建设高质量、高标准的教学资源库。</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开发教学课程。利用超星学习通，构建共享型在线学习平台；开发课程虚拟仿真操作平台，实现直观、准确、规范的三维交互式教学；将新工艺、新规范等产业先进元素纳入教学内容，建设一批特色优质课程，在区域内起到引领示范作用。</w:t>
            </w:r>
          </w:p>
          <w:p w:rsidR="000B14DD" w:rsidRPr="000B14DD" w:rsidRDefault="000B14DD" w:rsidP="00BB2DD4">
            <w:pPr>
              <w:adjustRightInd w:val="0"/>
              <w:snapToGrid w:val="0"/>
              <w:spacing w:line="360" w:lineRule="auto"/>
              <w:ind w:firstLineChars="200" w:firstLine="482"/>
              <w:rPr>
                <w:rFonts w:ascii="宋体" w:hAnsi="宋体"/>
                <w:b/>
                <w:position w:val="6"/>
                <w:sz w:val="24"/>
              </w:rPr>
            </w:pPr>
            <w:r w:rsidRPr="000B14DD">
              <w:rPr>
                <w:rFonts w:ascii="宋体" w:hAnsi="宋体"/>
                <w:b/>
                <w:position w:val="6"/>
                <w:sz w:val="24"/>
                <w:lang/>
              </w:rPr>
              <w:t>3.</w:t>
            </w:r>
            <w:r w:rsidRPr="000B14DD">
              <w:rPr>
                <w:rFonts w:ascii="宋体" w:hAnsi="宋体" w:hint="eastAsia"/>
                <w:b/>
                <w:position w:val="6"/>
                <w:sz w:val="24"/>
                <w:lang/>
              </w:rPr>
              <w:t>适应教改新政策，推进教材与教法改革</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建立改革机制。提升教育理念，变革教学方法，打造新型课堂。探索、落实行动导向教学法，建立教学方法改革示范引领机制。</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与行业领先企业合作，共同开发一体化课程，形成活页式等一批新形态教材。</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引入新一代信息技术。将5G、人工智能、虚拟现实等新一代信息技术引入课堂，探索智慧教学、智能实训、线上线下混合等模式。利用虚拟仿真技术，建立沉浸式课堂，探索专业“理虚实”一体化教学方法。</w:t>
            </w:r>
          </w:p>
          <w:p w:rsidR="000B14DD" w:rsidRPr="000B14DD" w:rsidRDefault="000B14DD" w:rsidP="00BB2DD4">
            <w:pPr>
              <w:adjustRightInd w:val="0"/>
              <w:snapToGrid w:val="0"/>
              <w:spacing w:line="360" w:lineRule="auto"/>
              <w:ind w:firstLineChars="200" w:firstLine="482"/>
              <w:rPr>
                <w:rFonts w:ascii="宋体" w:hAnsi="宋体"/>
                <w:b/>
                <w:position w:val="6"/>
                <w:sz w:val="24"/>
              </w:rPr>
            </w:pPr>
            <w:r w:rsidRPr="000B14DD">
              <w:rPr>
                <w:rFonts w:ascii="宋体" w:hAnsi="宋体"/>
                <w:b/>
                <w:position w:val="6"/>
                <w:sz w:val="24"/>
                <w:lang/>
              </w:rPr>
              <w:t>4.</w:t>
            </w:r>
            <w:r w:rsidRPr="000B14DD">
              <w:rPr>
                <w:rFonts w:ascii="宋体" w:hAnsi="宋体" w:hint="eastAsia"/>
                <w:b/>
                <w:position w:val="6"/>
                <w:sz w:val="24"/>
                <w:lang/>
              </w:rPr>
              <w:t>擢升教师新能力，打造教师教学创新团队</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加强师德建设。建立教师诚信档案，加强师德师风建设，将建设效果纳入专业年度诊改报告。</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打造教学创新团队。以高水平高层次专家引领，打造科研创新团队；以技能大师引领，打造工匠培育团队；以名师引领，打造教学创新团队；以技能大赛为载体，打造赛教结合团队，形成4支校企共建的“双师型”教师团队。</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通过三年建设，师生获国家级、省级大赛奖项人次实现量的提升、质的突破。提高专业双师型教师达95%及以上。</w:t>
            </w:r>
          </w:p>
          <w:p w:rsidR="000B14DD" w:rsidRPr="000B14DD" w:rsidRDefault="000B14DD" w:rsidP="00BB2DD4">
            <w:pPr>
              <w:adjustRightInd w:val="0"/>
              <w:snapToGrid w:val="0"/>
              <w:spacing w:line="360" w:lineRule="auto"/>
              <w:ind w:firstLineChars="200" w:firstLine="482"/>
              <w:rPr>
                <w:rFonts w:ascii="宋体" w:hAnsi="宋体"/>
                <w:b/>
                <w:position w:val="6"/>
                <w:sz w:val="24"/>
              </w:rPr>
            </w:pPr>
            <w:r w:rsidRPr="000B14DD">
              <w:rPr>
                <w:rFonts w:ascii="宋体" w:hAnsi="宋体"/>
                <w:b/>
                <w:position w:val="6"/>
                <w:sz w:val="24"/>
                <w:lang/>
              </w:rPr>
              <w:t>5.</w:t>
            </w:r>
            <w:r w:rsidRPr="000B14DD">
              <w:rPr>
                <w:rFonts w:ascii="宋体" w:hAnsi="宋体" w:hint="eastAsia"/>
                <w:b/>
                <w:position w:val="6"/>
                <w:sz w:val="24"/>
                <w:lang/>
              </w:rPr>
              <w:t>推进融合新基建，打造校企合作实训基地</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校企共同完善校内港机实训室，新建港口设备维修技能实训中心、港口设备控制系统实训中心、港口特种车辆维修实训中心。</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依托港口学院，打造“资源共享型”校外实训基地，落实学生认知实习、生产性实训、顶岗实习。</w:t>
            </w:r>
          </w:p>
          <w:p w:rsidR="000B14DD" w:rsidRPr="000B14DD" w:rsidRDefault="000B14DD" w:rsidP="00BB2DD4">
            <w:pPr>
              <w:adjustRightInd w:val="0"/>
              <w:snapToGrid w:val="0"/>
              <w:spacing w:line="360" w:lineRule="auto"/>
              <w:ind w:firstLineChars="200" w:firstLine="482"/>
              <w:rPr>
                <w:rFonts w:ascii="宋体" w:hAnsi="宋体"/>
                <w:b/>
                <w:position w:val="6"/>
                <w:sz w:val="24"/>
              </w:rPr>
            </w:pPr>
            <w:r w:rsidRPr="000B14DD">
              <w:rPr>
                <w:rFonts w:ascii="宋体" w:hAnsi="宋体"/>
                <w:b/>
                <w:position w:val="6"/>
                <w:sz w:val="24"/>
                <w:lang/>
              </w:rPr>
              <w:t>6.</w:t>
            </w:r>
            <w:r w:rsidRPr="000B14DD">
              <w:rPr>
                <w:rFonts w:ascii="宋体" w:hAnsi="宋体" w:hint="eastAsia"/>
                <w:b/>
                <w:position w:val="6"/>
                <w:sz w:val="24"/>
                <w:lang/>
              </w:rPr>
              <w:t>扩大服务新规模，提升社会服务水平</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承办赛事。积极承办行业、协会等技能比赛，参与赛事规则、流程等制定，完善竞赛设施，落实比赛场地等，全力提升技能大赛组织与服务能力。</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lastRenderedPageBreak/>
              <w:t>建立服务队。建立港口机械技术服务队，帮助企业解决技术难题，开展技术标准编制、技术研发合作和岗位技术服务。</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社会培训。帮助企业培训员工，加大钳工等职业技能认证和培训，开展分层次的职业技能认证和社会培训鉴定。</w:t>
            </w:r>
          </w:p>
          <w:p w:rsidR="000B14DD" w:rsidRPr="000B14DD" w:rsidRDefault="000B14DD" w:rsidP="00BB2DD4">
            <w:pPr>
              <w:adjustRightInd w:val="0"/>
              <w:snapToGrid w:val="0"/>
              <w:spacing w:line="360" w:lineRule="auto"/>
              <w:ind w:firstLineChars="200" w:firstLine="482"/>
              <w:rPr>
                <w:rFonts w:ascii="宋体" w:hAnsi="宋体"/>
                <w:b/>
                <w:position w:val="6"/>
                <w:sz w:val="24"/>
              </w:rPr>
            </w:pPr>
            <w:r w:rsidRPr="000B14DD">
              <w:rPr>
                <w:rFonts w:ascii="宋体" w:hAnsi="宋体"/>
                <w:b/>
                <w:position w:val="6"/>
                <w:sz w:val="24"/>
                <w:lang/>
              </w:rPr>
              <w:t>7.</w:t>
            </w:r>
            <w:r w:rsidRPr="000B14DD">
              <w:rPr>
                <w:rFonts w:ascii="宋体" w:hAnsi="宋体" w:hint="eastAsia"/>
                <w:b/>
                <w:position w:val="6"/>
                <w:sz w:val="24"/>
                <w:lang/>
              </w:rPr>
              <w:t>建立保障新机制，促进专业可持续发展</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制订和推进质量保证机制。完善港口学院运行机制，构建专业建设理事会，建立四方共建引领行业和专业可持续发展的协同创新机制。审核专业人才培养方案和课程标准，审议并发布年度专业质量报告。</w:t>
            </w:r>
          </w:p>
          <w:p w:rsidR="000B14DD" w:rsidRPr="000B14DD" w:rsidRDefault="000B14DD" w:rsidP="00BB2DD4">
            <w:pPr>
              <w:adjustRightInd w:val="0"/>
              <w:snapToGrid w:val="0"/>
              <w:spacing w:line="360" w:lineRule="auto"/>
              <w:ind w:firstLineChars="200" w:firstLine="480"/>
              <w:rPr>
                <w:rFonts w:ascii="宋体" w:hAnsi="宋体"/>
                <w:position w:val="6"/>
                <w:sz w:val="24"/>
              </w:rPr>
            </w:pPr>
            <w:r w:rsidRPr="000B14DD">
              <w:rPr>
                <w:rFonts w:ascii="宋体" w:hAnsi="宋体" w:hint="eastAsia"/>
                <w:position w:val="6"/>
                <w:sz w:val="24"/>
                <w:lang/>
              </w:rPr>
              <w:t>健全动态监控机制。对接产业、动态调整、自我完善的专业建设发展机制，及时跟踪产业技术发展、岗位能力更替、毕业生就业现状，完成专业建设规划执行情况总结报告。</w:t>
            </w:r>
          </w:p>
        </w:tc>
      </w:tr>
    </w:tbl>
    <w:p w:rsidR="000B14DD" w:rsidRPr="00E71854" w:rsidRDefault="000B14DD" w:rsidP="00BB2DD4">
      <w:pPr>
        <w:pStyle w:val="30"/>
        <w:spacing w:before="159" w:after="159"/>
        <w:rPr>
          <w:rFonts w:asciiTheme="minorEastAsia" w:eastAsiaTheme="minorEastAsia" w:hAnsiTheme="minorEastAsia"/>
          <w:sz w:val="24"/>
          <w:szCs w:val="22"/>
          <w:lang/>
        </w:rPr>
      </w:pPr>
      <w:bookmarkStart w:id="38" w:name="_Toc56354642"/>
      <w:r w:rsidRPr="00E71854">
        <w:rPr>
          <w:rFonts w:asciiTheme="minorEastAsia" w:eastAsiaTheme="minorEastAsia" w:hAnsiTheme="minorEastAsia"/>
          <w:sz w:val="24"/>
          <w:szCs w:val="22"/>
          <w:lang/>
        </w:rPr>
        <w:lastRenderedPageBreak/>
        <w:t>（四）</w:t>
      </w:r>
      <w:r w:rsidRPr="00E71854">
        <w:rPr>
          <w:rFonts w:asciiTheme="minorEastAsia" w:eastAsiaTheme="minorEastAsia" w:hAnsiTheme="minorEastAsia" w:hint="eastAsia"/>
          <w:sz w:val="24"/>
          <w:szCs w:val="22"/>
          <w:lang/>
        </w:rPr>
        <w:t>预期成效</w:t>
      </w:r>
      <w:bookmarkEnd w:id="38"/>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0B14DD" w:rsidRPr="000B14DD" w:rsidTr="00BB2DD4">
        <w:tc>
          <w:tcPr>
            <w:tcW w:w="8931" w:type="dxa"/>
            <w:tcBorders>
              <w:top w:val="single" w:sz="4" w:space="0" w:color="auto"/>
              <w:left w:val="single" w:sz="4" w:space="0" w:color="auto"/>
              <w:bottom w:val="single" w:sz="4" w:space="0" w:color="auto"/>
              <w:right w:val="single" w:sz="4" w:space="0" w:color="auto"/>
            </w:tcBorders>
            <w:shd w:val="clear" w:color="auto" w:fill="auto"/>
          </w:tcPr>
          <w:p w:rsidR="000B14DD" w:rsidRPr="000B14DD" w:rsidRDefault="000B14DD" w:rsidP="00BB2DD4">
            <w:pPr>
              <w:adjustRightInd w:val="0"/>
              <w:snapToGrid w:val="0"/>
              <w:spacing w:line="360" w:lineRule="auto"/>
              <w:ind w:firstLineChars="200" w:firstLine="482"/>
              <w:rPr>
                <w:rFonts w:asciiTheme="minorEastAsia" w:eastAsiaTheme="minorEastAsia" w:hAnsiTheme="minorEastAsia"/>
                <w:bCs/>
                <w:position w:val="6"/>
                <w:sz w:val="24"/>
              </w:rPr>
            </w:pPr>
            <w:r w:rsidRPr="000B14DD">
              <w:rPr>
                <w:rFonts w:asciiTheme="minorEastAsia" w:eastAsiaTheme="minorEastAsia" w:hAnsiTheme="minorEastAsia" w:hint="eastAsia"/>
                <w:b/>
                <w:bCs/>
                <w:position w:val="6"/>
                <w:sz w:val="24"/>
              </w:rPr>
              <w:t>1.彰显专业办学水平。</w:t>
            </w:r>
            <w:r w:rsidRPr="000B14DD">
              <w:rPr>
                <w:rFonts w:asciiTheme="minorEastAsia" w:eastAsiaTheme="minorEastAsia" w:hAnsiTheme="minorEastAsia" w:hint="eastAsia"/>
                <w:bCs/>
                <w:position w:val="6"/>
                <w:sz w:val="24"/>
              </w:rPr>
              <w:t>主要办学指标和总体实力进入浙江省高水平中职学校专业行列，与国际接轨，成为港口机械运行与维护高素质技能人才的重要培育基地。力争学生获得省级及以上奖项10个。</w:t>
            </w:r>
          </w:p>
          <w:p w:rsidR="000B14DD" w:rsidRPr="000B14DD" w:rsidRDefault="000B14DD" w:rsidP="00BB2DD4">
            <w:pPr>
              <w:adjustRightInd w:val="0"/>
              <w:snapToGrid w:val="0"/>
              <w:spacing w:line="360" w:lineRule="auto"/>
              <w:ind w:firstLineChars="200" w:firstLine="482"/>
              <w:rPr>
                <w:rFonts w:asciiTheme="minorEastAsia" w:eastAsiaTheme="minorEastAsia" w:hAnsiTheme="minorEastAsia"/>
                <w:bCs/>
                <w:position w:val="6"/>
                <w:sz w:val="24"/>
              </w:rPr>
            </w:pPr>
            <w:r w:rsidRPr="000B14DD">
              <w:rPr>
                <w:rFonts w:asciiTheme="minorEastAsia" w:eastAsiaTheme="minorEastAsia" w:hAnsiTheme="minorEastAsia" w:hint="eastAsia"/>
                <w:b/>
                <w:bCs/>
                <w:position w:val="6"/>
                <w:sz w:val="24"/>
              </w:rPr>
              <w:t>2.建成省内一流课程教学资源。</w:t>
            </w:r>
            <w:r w:rsidRPr="000B14DD">
              <w:rPr>
                <w:rFonts w:asciiTheme="minorEastAsia" w:eastAsiaTheme="minorEastAsia" w:hAnsiTheme="minorEastAsia" w:hint="eastAsia"/>
                <w:position w:val="6"/>
                <w:sz w:val="24"/>
              </w:rPr>
              <w:t>开发课程虚拟仿真操作平台1套</w:t>
            </w:r>
            <w:r w:rsidRPr="000B14DD">
              <w:rPr>
                <w:rFonts w:asciiTheme="minorEastAsia" w:eastAsiaTheme="minorEastAsia" w:hAnsiTheme="minorEastAsia" w:hint="eastAsia"/>
                <w:bCs/>
                <w:position w:val="6"/>
                <w:sz w:val="24"/>
              </w:rPr>
              <w:t>，在线开放课程6门，港口特色精品课程3门。</w:t>
            </w:r>
          </w:p>
          <w:p w:rsidR="000B14DD" w:rsidRPr="000B14DD" w:rsidRDefault="000B14DD" w:rsidP="00BB2DD4">
            <w:pPr>
              <w:adjustRightInd w:val="0"/>
              <w:snapToGrid w:val="0"/>
              <w:spacing w:line="360" w:lineRule="auto"/>
              <w:ind w:firstLineChars="200" w:firstLine="482"/>
              <w:rPr>
                <w:rFonts w:asciiTheme="minorEastAsia" w:eastAsiaTheme="minorEastAsia" w:hAnsiTheme="minorEastAsia"/>
                <w:bCs/>
                <w:position w:val="6"/>
                <w:sz w:val="24"/>
              </w:rPr>
            </w:pPr>
            <w:r w:rsidRPr="000B14DD">
              <w:rPr>
                <w:rFonts w:asciiTheme="minorEastAsia" w:eastAsiaTheme="minorEastAsia" w:hAnsiTheme="minorEastAsia" w:hint="eastAsia"/>
                <w:b/>
                <w:bCs/>
                <w:position w:val="6"/>
                <w:sz w:val="24"/>
              </w:rPr>
              <w:t>3.教材教法改革全面深化。</w:t>
            </w:r>
            <w:r w:rsidRPr="000B14DD">
              <w:rPr>
                <w:rFonts w:asciiTheme="minorEastAsia" w:eastAsiaTheme="minorEastAsia" w:hAnsiTheme="minorEastAsia" w:hint="eastAsia"/>
                <w:bCs/>
                <w:position w:val="6"/>
                <w:sz w:val="24"/>
              </w:rPr>
              <w:t>开发2部活页式教材，校本一体化课程2门，建立智慧教室1个。探索“1+X”证书制度，学生多证率达95%。</w:t>
            </w:r>
          </w:p>
          <w:p w:rsidR="000B14DD" w:rsidRPr="000B14DD" w:rsidRDefault="000B14DD" w:rsidP="00BB2DD4">
            <w:pPr>
              <w:adjustRightInd w:val="0"/>
              <w:snapToGrid w:val="0"/>
              <w:spacing w:line="360" w:lineRule="auto"/>
              <w:ind w:firstLineChars="200" w:firstLine="482"/>
              <w:rPr>
                <w:rFonts w:asciiTheme="minorEastAsia" w:eastAsiaTheme="minorEastAsia" w:hAnsiTheme="minorEastAsia"/>
                <w:bCs/>
                <w:position w:val="6"/>
                <w:sz w:val="24"/>
              </w:rPr>
            </w:pPr>
            <w:r w:rsidRPr="000B14DD">
              <w:rPr>
                <w:rFonts w:asciiTheme="minorEastAsia" w:eastAsiaTheme="minorEastAsia" w:hAnsiTheme="minorEastAsia" w:hint="eastAsia"/>
                <w:b/>
                <w:bCs/>
                <w:position w:val="6"/>
                <w:sz w:val="24"/>
              </w:rPr>
              <w:t>4.教学创新团队引领全省。</w:t>
            </w:r>
            <w:r w:rsidRPr="000B14DD">
              <w:rPr>
                <w:rFonts w:asciiTheme="minorEastAsia" w:eastAsiaTheme="minorEastAsia" w:hAnsiTheme="minorEastAsia" w:hint="eastAsia"/>
                <w:bCs/>
                <w:position w:val="6"/>
                <w:sz w:val="24"/>
              </w:rPr>
              <w:t>引进省市级技能大师2名，高层次人才1名，培育名师1名、教坛中坚、教坛新秀、教坛新苗各2名，教学创新团队2个，双师型比例达</w:t>
            </w:r>
            <w:r w:rsidRPr="000B14DD">
              <w:rPr>
                <w:rFonts w:asciiTheme="minorEastAsia" w:eastAsiaTheme="minorEastAsia" w:hAnsiTheme="minorEastAsia"/>
                <w:bCs/>
                <w:position w:val="6"/>
                <w:sz w:val="24"/>
              </w:rPr>
              <w:t>95</w:t>
            </w:r>
            <w:r w:rsidRPr="000B14DD">
              <w:rPr>
                <w:rFonts w:asciiTheme="minorEastAsia" w:eastAsiaTheme="minorEastAsia" w:hAnsiTheme="minorEastAsia" w:hint="eastAsia"/>
                <w:bCs/>
                <w:position w:val="6"/>
                <w:sz w:val="24"/>
              </w:rPr>
              <w:t>%以上。获省级教学成果1项，市级及以上教学能力大赛获奖5项，指导学生参加全国大赛获奖3项。</w:t>
            </w:r>
          </w:p>
          <w:p w:rsidR="000B14DD" w:rsidRPr="000B14DD" w:rsidRDefault="000B14DD" w:rsidP="00BB2DD4">
            <w:pPr>
              <w:adjustRightInd w:val="0"/>
              <w:snapToGrid w:val="0"/>
              <w:spacing w:line="360" w:lineRule="auto"/>
              <w:ind w:firstLineChars="200" w:firstLine="482"/>
              <w:rPr>
                <w:rFonts w:asciiTheme="minorEastAsia" w:eastAsiaTheme="minorEastAsia" w:hAnsiTheme="minorEastAsia"/>
                <w:bCs/>
                <w:position w:val="6"/>
                <w:sz w:val="24"/>
              </w:rPr>
            </w:pPr>
            <w:r w:rsidRPr="000B14DD">
              <w:rPr>
                <w:rFonts w:asciiTheme="minorEastAsia" w:eastAsiaTheme="minorEastAsia" w:hAnsiTheme="minorEastAsia" w:hint="eastAsia"/>
                <w:b/>
                <w:bCs/>
                <w:position w:val="6"/>
                <w:sz w:val="24"/>
              </w:rPr>
              <w:t>5.建成产教融合示范基地。</w:t>
            </w:r>
            <w:r w:rsidRPr="000B14DD">
              <w:rPr>
                <w:rFonts w:asciiTheme="minorEastAsia" w:eastAsiaTheme="minorEastAsia" w:hAnsiTheme="minorEastAsia" w:hint="eastAsia"/>
                <w:bCs/>
                <w:position w:val="6"/>
                <w:sz w:val="24"/>
              </w:rPr>
              <w:t>增加2家现代学徒制合作企业，建设2个港口机械运行与维护产教融合实训基地。</w:t>
            </w:r>
          </w:p>
          <w:p w:rsidR="000B14DD" w:rsidRPr="009F0B21" w:rsidRDefault="000B14DD" w:rsidP="009F0B21">
            <w:pPr>
              <w:adjustRightInd w:val="0"/>
              <w:snapToGrid w:val="0"/>
              <w:spacing w:line="360" w:lineRule="auto"/>
              <w:ind w:firstLineChars="200" w:firstLine="482"/>
              <w:rPr>
                <w:rFonts w:asciiTheme="minorEastAsia" w:eastAsiaTheme="minorEastAsia" w:hAnsiTheme="minorEastAsia"/>
                <w:bCs/>
                <w:position w:val="6"/>
                <w:sz w:val="24"/>
              </w:rPr>
            </w:pPr>
            <w:r w:rsidRPr="000B14DD">
              <w:rPr>
                <w:rFonts w:asciiTheme="minorEastAsia" w:eastAsiaTheme="minorEastAsia" w:hAnsiTheme="minorEastAsia" w:hint="eastAsia"/>
                <w:b/>
                <w:bCs/>
                <w:position w:val="6"/>
                <w:sz w:val="24"/>
              </w:rPr>
              <w:t>6.社会服务影响力示范全国。</w:t>
            </w:r>
            <w:r w:rsidRPr="000B14DD">
              <w:rPr>
                <w:rFonts w:asciiTheme="minorEastAsia" w:eastAsiaTheme="minorEastAsia" w:hAnsiTheme="minorEastAsia" w:hint="eastAsia"/>
                <w:bCs/>
                <w:position w:val="6"/>
                <w:sz w:val="24"/>
              </w:rPr>
              <w:t>与3所中西部薄弱学校结对帮扶。充分利用名师名匠资源，为区域内中小微企业提供技术服务10项，增加实用新型专利6个。实现年培训人才达到在校生规模2倍以上，</w:t>
            </w:r>
            <w:r w:rsidRPr="000B14DD">
              <w:rPr>
                <w:rFonts w:ascii="宋体" w:hAnsi="宋体" w:hint="eastAsia"/>
                <w:bCs/>
                <w:position w:val="6"/>
                <w:sz w:val="24"/>
              </w:rPr>
              <w:t>社会培训超500人次/年。</w:t>
            </w:r>
          </w:p>
        </w:tc>
      </w:tr>
    </w:tbl>
    <w:p w:rsidR="000B14DD" w:rsidRPr="00E71854" w:rsidRDefault="000B14DD" w:rsidP="00BB2DD4">
      <w:pPr>
        <w:pStyle w:val="30"/>
        <w:spacing w:before="159" w:after="159"/>
        <w:ind w:firstLine="480"/>
        <w:rPr>
          <w:szCs w:val="21"/>
        </w:rPr>
      </w:pPr>
      <w:r w:rsidRPr="000B14DD">
        <w:rPr>
          <w:b w:val="0"/>
          <w:sz w:val="24"/>
          <w:lang/>
        </w:rPr>
        <w:br w:type="page"/>
      </w:r>
      <w:bookmarkStart w:id="39" w:name="_Toc56354643"/>
      <w:r w:rsidRPr="00E71854">
        <w:rPr>
          <w:rFonts w:asciiTheme="minorEastAsia" w:eastAsiaTheme="minorEastAsia" w:hAnsiTheme="minorEastAsia"/>
          <w:sz w:val="24"/>
          <w:szCs w:val="22"/>
          <w:lang/>
        </w:rPr>
        <w:lastRenderedPageBreak/>
        <w:t>（五）</w:t>
      </w:r>
      <w:r w:rsidRPr="00E71854">
        <w:rPr>
          <w:rFonts w:asciiTheme="minorEastAsia" w:eastAsiaTheme="minorEastAsia" w:hAnsiTheme="minorEastAsia" w:hint="eastAsia"/>
          <w:sz w:val="24"/>
          <w:szCs w:val="22"/>
          <w:lang/>
        </w:rPr>
        <w:t>建设进度</w:t>
      </w:r>
      <w:bookmarkEnd w:id="39"/>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1006"/>
        <w:gridCol w:w="2120"/>
        <w:gridCol w:w="1726"/>
        <w:gridCol w:w="1726"/>
        <w:gridCol w:w="1726"/>
      </w:tblGrid>
      <w:tr w:rsidR="000B14DD" w:rsidRPr="000B14DD" w:rsidTr="00BB2DD4">
        <w:trPr>
          <w:trHeight w:val="354"/>
        </w:trPr>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b/>
                <w:szCs w:val="21"/>
              </w:rPr>
            </w:pPr>
            <w:r w:rsidRPr="000B14DD">
              <w:rPr>
                <w:rFonts w:hint="eastAsia"/>
                <w:b/>
                <w:szCs w:val="21"/>
                <w:lang/>
              </w:rPr>
              <w:t>序号</w:t>
            </w:r>
          </w:p>
        </w:tc>
        <w:tc>
          <w:tcPr>
            <w:tcW w:w="312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b/>
                <w:szCs w:val="21"/>
              </w:rPr>
            </w:pPr>
            <w:r w:rsidRPr="000B14DD">
              <w:rPr>
                <w:rFonts w:hint="eastAsia"/>
                <w:b/>
                <w:szCs w:val="21"/>
                <w:lang/>
              </w:rPr>
              <w:t>建设任务</w:t>
            </w:r>
          </w:p>
        </w:tc>
        <w:tc>
          <w:tcPr>
            <w:tcW w:w="5178" w:type="dxa"/>
            <w:gridSpan w:val="3"/>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b/>
                <w:szCs w:val="21"/>
              </w:rPr>
            </w:pPr>
            <w:r w:rsidRPr="000B14DD">
              <w:rPr>
                <w:rFonts w:hint="eastAsia"/>
                <w:b/>
                <w:szCs w:val="21"/>
                <w:lang/>
              </w:rPr>
              <w:t>年度目标</w:t>
            </w:r>
          </w:p>
        </w:tc>
      </w:tr>
      <w:tr w:rsidR="000B14DD" w:rsidRPr="000B14DD" w:rsidTr="00BB2DD4">
        <w:trPr>
          <w:trHeight w:val="354"/>
        </w:trPr>
        <w:tc>
          <w:tcPr>
            <w:tcW w:w="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3126" w:type="dxa"/>
            <w:gridSpan w:val="2"/>
            <w:vMerge/>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1726"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b/>
                <w:szCs w:val="21"/>
              </w:rPr>
            </w:pPr>
            <w:r w:rsidRPr="000B14DD">
              <w:rPr>
                <w:b/>
                <w:szCs w:val="21"/>
                <w:lang/>
              </w:rPr>
              <w:t>2021</w:t>
            </w:r>
            <w:r w:rsidRPr="000B14DD">
              <w:rPr>
                <w:rFonts w:hint="eastAsia"/>
                <w:b/>
                <w:szCs w:val="21"/>
                <w:lang/>
              </w:rPr>
              <w:t>年</w:t>
            </w:r>
          </w:p>
        </w:tc>
        <w:tc>
          <w:tcPr>
            <w:tcW w:w="1726"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b/>
                <w:szCs w:val="21"/>
              </w:rPr>
            </w:pPr>
            <w:r w:rsidRPr="000B14DD">
              <w:rPr>
                <w:b/>
                <w:szCs w:val="21"/>
                <w:lang/>
              </w:rPr>
              <w:t>2022</w:t>
            </w:r>
            <w:r w:rsidRPr="000B14DD">
              <w:rPr>
                <w:rFonts w:hint="eastAsia"/>
                <w:b/>
                <w:szCs w:val="21"/>
                <w:lang/>
              </w:rPr>
              <w:t>年</w:t>
            </w:r>
          </w:p>
        </w:tc>
        <w:tc>
          <w:tcPr>
            <w:tcW w:w="1726"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b/>
                <w:szCs w:val="21"/>
              </w:rPr>
            </w:pPr>
            <w:r w:rsidRPr="000B14DD">
              <w:rPr>
                <w:b/>
                <w:szCs w:val="21"/>
                <w:lang/>
              </w:rPr>
              <w:t>2023</w:t>
            </w:r>
            <w:r w:rsidRPr="000B14DD">
              <w:rPr>
                <w:rFonts w:hint="eastAsia"/>
                <w:b/>
                <w:szCs w:val="21"/>
                <w:lang/>
              </w:rPr>
              <w:t>年</w:t>
            </w:r>
          </w:p>
        </w:tc>
      </w:tr>
      <w:tr w:rsidR="000B14DD" w:rsidRPr="000B14DD" w:rsidTr="009F0B21">
        <w:trPr>
          <w:trHeight w:val="354"/>
        </w:trPr>
        <w:tc>
          <w:tcPr>
            <w:tcW w:w="544" w:type="dxa"/>
            <w:vMerge w:val="restart"/>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szCs w:val="21"/>
              </w:rPr>
            </w:pPr>
            <w:r w:rsidRPr="000B14DD">
              <w:rPr>
                <w:szCs w:val="21"/>
                <w:lang/>
              </w:rPr>
              <w:t>1</w:t>
            </w:r>
          </w:p>
        </w:tc>
        <w:tc>
          <w:tcPr>
            <w:tcW w:w="1006" w:type="dxa"/>
            <w:vMerge w:val="restart"/>
            <w:tcBorders>
              <w:top w:val="nil"/>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szCs w:val="21"/>
              </w:rPr>
            </w:pPr>
            <w:r w:rsidRPr="000B14DD">
              <w:rPr>
                <w:rFonts w:hint="eastAsia"/>
                <w:szCs w:val="21"/>
                <w:lang/>
              </w:rPr>
              <w:t>人才培养模式创新</w:t>
            </w: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szCs w:val="21"/>
                <w:lang/>
              </w:rPr>
              <w:t>1.</w:t>
            </w:r>
            <w:r w:rsidRPr="000B14DD">
              <w:rPr>
                <w:rFonts w:hint="eastAsia"/>
                <w:szCs w:val="21"/>
                <w:lang/>
              </w:rPr>
              <w:t>构建“一平台、双主体、三阶段”多元协同人才培养模式</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依托港口学院，校企共同制定人才培养方案；</w:t>
            </w:r>
          </w:p>
          <w:p w:rsidR="000B14DD" w:rsidRPr="000B14DD" w:rsidRDefault="00FA42E4" w:rsidP="00BB2DD4">
            <w:pPr>
              <w:snapToGrid w:val="0"/>
              <w:spacing w:line="280" w:lineRule="atLeast"/>
              <w:rPr>
                <w:szCs w:val="21"/>
                <w:lang/>
              </w:rPr>
            </w:pPr>
            <w:r>
              <w:rPr>
                <w:rFonts w:ascii="宋体" w:hAnsi="宋体" w:hint="eastAsia"/>
                <w:szCs w:val="21"/>
                <w:lang/>
              </w:rPr>
              <w:t>2.</w:t>
            </w:r>
            <w:r w:rsidR="000B14DD" w:rsidRPr="000B14DD">
              <w:rPr>
                <w:rFonts w:hint="eastAsia"/>
                <w:szCs w:val="21"/>
                <w:lang/>
              </w:rPr>
              <w:t>启动港口机械运行与维护专业现代学徒制建设；</w:t>
            </w:r>
          </w:p>
          <w:p w:rsidR="000B14DD" w:rsidRPr="000B14DD" w:rsidRDefault="00FA42E4" w:rsidP="00BB2DD4">
            <w:pPr>
              <w:snapToGrid w:val="0"/>
              <w:spacing w:line="280" w:lineRule="atLeast"/>
              <w:rPr>
                <w:szCs w:val="21"/>
                <w:lang/>
              </w:rPr>
            </w:pPr>
            <w:r>
              <w:rPr>
                <w:rFonts w:hint="eastAsia"/>
                <w:szCs w:val="21"/>
              </w:rPr>
              <w:t>3.</w:t>
            </w:r>
            <w:r w:rsidR="000B14DD" w:rsidRPr="000B14DD">
              <w:rPr>
                <w:rFonts w:hint="eastAsia"/>
                <w:szCs w:val="21"/>
              </w:rPr>
              <w:t>探索“</w:t>
            </w:r>
            <w:r w:rsidR="000B14DD" w:rsidRPr="000B14DD">
              <w:rPr>
                <w:rFonts w:hint="eastAsia"/>
                <w:szCs w:val="21"/>
              </w:rPr>
              <w:t>1+X</w:t>
            </w:r>
            <w:r w:rsidR="000B14DD" w:rsidRPr="000B14DD">
              <w:rPr>
                <w:rFonts w:hint="eastAsia"/>
                <w:szCs w:val="21"/>
              </w:rPr>
              <w:t>”证书制度。</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优化“一平台、双主体、三阶段”多元协同人才培养模式；</w:t>
            </w:r>
          </w:p>
          <w:p w:rsidR="000B14DD" w:rsidRPr="000B14DD" w:rsidRDefault="00FA42E4" w:rsidP="00BB2DD4">
            <w:pPr>
              <w:snapToGrid w:val="0"/>
              <w:spacing w:line="280" w:lineRule="atLeast"/>
              <w:rPr>
                <w:szCs w:val="21"/>
                <w:lang/>
              </w:rPr>
            </w:pPr>
            <w:r>
              <w:rPr>
                <w:rFonts w:ascii="宋体" w:hAnsi="宋体" w:hint="eastAsia"/>
                <w:szCs w:val="21"/>
                <w:lang/>
              </w:rPr>
              <w:t>2.</w:t>
            </w:r>
            <w:r w:rsidR="000B14DD" w:rsidRPr="000B14DD">
              <w:rPr>
                <w:rFonts w:hint="eastAsia"/>
                <w:szCs w:val="21"/>
                <w:lang/>
              </w:rPr>
              <w:t>推进现代学徒制建设，完善人才培养方案；</w:t>
            </w:r>
          </w:p>
          <w:p w:rsidR="000B14DD" w:rsidRPr="000B14DD" w:rsidRDefault="00FA42E4" w:rsidP="00BB2DD4">
            <w:pPr>
              <w:snapToGrid w:val="0"/>
              <w:spacing w:line="280" w:lineRule="atLeast"/>
              <w:rPr>
                <w:szCs w:val="21"/>
                <w:lang/>
              </w:rPr>
            </w:pPr>
            <w:r>
              <w:rPr>
                <w:rFonts w:hint="eastAsia"/>
                <w:szCs w:val="21"/>
              </w:rPr>
              <w:t>3.</w:t>
            </w:r>
            <w:r w:rsidR="000B14DD" w:rsidRPr="000B14DD">
              <w:rPr>
                <w:rFonts w:hint="eastAsia"/>
                <w:szCs w:val="21"/>
              </w:rPr>
              <w:t>完善“</w:t>
            </w:r>
            <w:r w:rsidR="000B14DD" w:rsidRPr="000B14DD">
              <w:rPr>
                <w:rFonts w:hint="eastAsia"/>
                <w:szCs w:val="21"/>
              </w:rPr>
              <w:t>1+X</w:t>
            </w:r>
            <w:r w:rsidR="000B14DD" w:rsidRPr="000B14DD">
              <w:rPr>
                <w:rFonts w:hint="eastAsia"/>
                <w:szCs w:val="21"/>
              </w:rPr>
              <w:t>”证书制度。</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完善“一平台、双主体、三阶段”多元协同人才培养模式；</w:t>
            </w:r>
          </w:p>
          <w:p w:rsidR="000B14DD" w:rsidRPr="000B14DD" w:rsidRDefault="00FA42E4" w:rsidP="00BB2DD4">
            <w:pPr>
              <w:snapToGrid w:val="0"/>
              <w:spacing w:line="280" w:lineRule="atLeast"/>
              <w:rPr>
                <w:szCs w:val="21"/>
                <w:lang/>
              </w:rPr>
            </w:pPr>
            <w:r>
              <w:rPr>
                <w:rFonts w:ascii="宋体" w:hAnsi="宋体" w:hint="eastAsia"/>
                <w:szCs w:val="21"/>
                <w:lang/>
              </w:rPr>
              <w:t>2.</w:t>
            </w:r>
            <w:r w:rsidR="000B14DD" w:rsidRPr="000B14DD">
              <w:rPr>
                <w:rFonts w:hint="eastAsia"/>
                <w:szCs w:val="21"/>
                <w:lang/>
              </w:rPr>
              <w:t>全面推进现代学徒制，进一步完善人才培养方案；</w:t>
            </w:r>
          </w:p>
          <w:p w:rsidR="000B14DD" w:rsidRPr="000B14DD" w:rsidRDefault="00FA42E4" w:rsidP="00BB2DD4">
            <w:pPr>
              <w:snapToGrid w:val="0"/>
              <w:spacing w:line="280" w:lineRule="atLeast"/>
              <w:rPr>
                <w:szCs w:val="21"/>
                <w:lang/>
              </w:rPr>
            </w:pPr>
            <w:r>
              <w:rPr>
                <w:rFonts w:hint="eastAsia"/>
                <w:szCs w:val="21"/>
              </w:rPr>
              <w:t>3.</w:t>
            </w:r>
            <w:r w:rsidR="000B14DD" w:rsidRPr="000B14DD">
              <w:rPr>
                <w:rFonts w:hint="eastAsia"/>
                <w:szCs w:val="21"/>
              </w:rPr>
              <w:t>完成“</w:t>
            </w:r>
            <w:r w:rsidR="000B14DD" w:rsidRPr="000B14DD">
              <w:rPr>
                <w:rFonts w:hint="eastAsia"/>
                <w:szCs w:val="21"/>
              </w:rPr>
              <w:t>1+X</w:t>
            </w:r>
            <w:r w:rsidR="000B14DD" w:rsidRPr="000B14DD">
              <w:rPr>
                <w:rFonts w:hint="eastAsia"/>
                <w:szCs w:val="21"/>
              </w:rPr>
              <w:t>”证书制度试点。</w:t>
            </w:r>
          </w:p>
        </w:tc>
      </w:tr>
      <w:tr w:rsidR="000B14DD" w:rsidRPr="000B14DD" w:rsidTr="009F0B21">
        <w:trPr>
          <w:trHeight w:val="354"/>
        </w:trPr>
        <w:tc>
          <w:tcPr>
            <w:tcW w:w="544" w:type="dxa"/>
            <w:vMerge/>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1006" w:type="dxa"/>
            <w:vMerge/>
            <w:tcBorders>
              <w:top w:val="nil"/>
              <w:left w:val="nil"/>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szCs w:val="21"/>
                <w:lang/>
              </w:rPr>
              <w:t>2.</w:t>
            </w:r>
            <w:r w:rsidRPr="000B14DD">
              <w:rPr>
                <w:rFonts w:hint="eastAsia"/>
                <w:szCs w:val="21"/>
                <w:lang/>
              </w:rPr>
              <w:t>三全育人，落实“立德树人”根本任务</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制定“专业</w:t>
            </w:r>
            <w:r w:rsidR="000B14DD" w:rsidRPr="000B14DD">
              <w:rPr>
                <w:rFonts w:cs="Calibri"/>
                <w:szCs w:val="21"/>
                <w:lang/>
              </w:rPr>
              <w:t>+</w:t>
            </w:r>
            <w:r w:rsidR="000B14DD" w:rsidRPr="000B14DD">
              <w:rPr>
                <w:rFonts w:hint="eastAsia"/>
                <w:szCs w:val="21"/>
                <w:lang/>
              </w:rPr>
              <w:t>德育”建设计划，建立育人新模式；</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制定名家、名匠、劳模、楷模进校园、进课堂实施方案。</w:t>
            </w:r>
          </w:p>
          <w:p w:rsidR="000B14DD" w:rsidRPr="000B14DD" w:rsidRDefault="000B14DD" w:rsidP="00BB2DD4">
            <w:pPr>
              <w:snapToGrid w:val="0"/>
              <w:spacing w:line="280" w:lineRule="atLeast"/>
              <w:rPr>
                <w:szCs w:val="21"/>
              </w:rPr>
            </w:pP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实施“专业</w:t>
            </w:r>
            <w:r w:rsidR="000B14DD" w:rsidRPr="000B14DD">
              <w:rPr>
                <w:rFonts w:cs="Calibri"/>
                <w:szCs w:val="21"/>
                <w:lang/>
              </w:rPr>
              <w:t>+</w:t>
            </w:r>
            <w:r w:rsidR="000B14DD" w:rsidRPr="000B14DD">
              <w:rPr>
                <w:rFonts w:hint="eastAsia"/>
                <w:szCs w:val="21"/>
                <w:lang/>
              </w:rPr>
              <w:t>德育”建设计划，选取</w:t>
            </w:r>
            <w:r w:rsidR="000B14DD" w:rsidRPr="000B14DD">
              <w:rPr>
                <w:rFonts w:cs="Calibri"/>
                <w:szCs w:val="21"/>
                <w:lang/>
              </w:rPr>
              <w:t>1</w:t>
            </w:r>
            <w:r w:rsidR="000B14DD" w:rsidRPr="000B14DD">
              <w:rPr>
                <w:rFonts w:ascii="宋体" w:hAnsi="宋体" w:cs="宋体" w:hint="eastAsia"/>
                <w:szCs w:val="21"/>
                <w:lang/>
              </w:rPr>
              <w:t>门课程进</w:t>
            </w:r>
            <w:r w:rsidR="000B14DD" w:rsidRPr="000B14DD">
              <w:rPr>
                <w:rFonts w:hint="eastAsia"/>
                <w:szCs w:val="21"/>
                <w:lang/>
              </w:rPr>
              <w:t>行课程德育试点；</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实施名家、名匠、劳模、楷模进校园、进课堂计划。</w:t>
            </w:r>
          </w:p>
          <w:p w:rsidR="000B14DD" w:rsidRPr="000B14DD" w:rsidRDefault="000B14DD" w:rsidP="00BB2DD4">
            <w:pPr>
              <w:snapToGrid w:val="0"/>
              <w:spacing w:line="280" w:lineRule="atLeast"/>
              <w:rPr>
                <w:szCs w:val="21"/>
              </w:rPr>
            </w:pP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新增</w:t>
            </w:r>
            <w:r w:rsidR="000B14DD" w:rsidRPr="000B14DD">
              <w:rPr>
                <w:rFonts w:cs="Calibri"/>
                <w:szCs w:val="21"/>
                <w:lang/>
              </w:rPr>
              <w:t>1</w:t>
            </w:r>
            <w:r w:rsidR="000B14DD" w:rsidRPr="000B14DD">
              <w:rPr>
                <w:rFonts w:ascii="宋体" w:hAnsi="宋体" w:cs="宋体" w:hint="eastAsia"/>
                <w:szCs w:val="21"/>
                <w:lang/>
              </w:rPr>
              <w:t>门课程进行课程</w:t>
            </w:r>
            <w:r w:rsidR="000B14DD" w:rsidRPr="000B14DD">
              <w:rPr>
                <w:rFonts w:hint="eastAsia"/>
                <w:szCs w:val="21"/>
                <w:lang/>
              </w:rPr>
              <w:t>德育试点；</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建立名家、名匠、劳模、楷模专家库。</w:t>
            </w:r>
          </w:p>
          <w:p w:rsidR="000B14DD" w:rsidRPr="000B14DD" w:rsidRDefault="000B14DD" w:rsidP="00BB2DD4">
            <w:pPr>
              <w:snapToGrid w:val="0"/>
              <w:spacing w:line="280" w:lineRule="atLeast"/>
              <w:rPr>
                <w:szCs w:val="21"/>
              </w:rPr>
            </w:pPr>
          </w:p>
        </w:tc>
      </w:tr>
      <w:tr w:rsidR="000B14DD" w:rsidRPr="000B14DD" w:rsidTr="009F0B21">
        <w:trPr>
          <w:trHeight w:val="354"/>
        </w:trPr>
        <w:tc>
          <w:tcPr>
            <w:tcW w:w="544" w:type="dxa"/>
            <w:vMerge/>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1006" w:type="dxa"/>
            <w:vMerge/>
            <w:tcBorders>
              <w:top w:val="nil"/>
              <w:left w:val="nil"/>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rFonts w:hint="eastAsia"/>
                <w:szCs w:val="21"/>
                <w:lang/>
              </w:rPr>
              <w:t>3.</w:t>
            </w:r>
            <w:r w:rsidRPr="000B14DD">
              <w:rPr>
                <w:rFonts w:ascii="宋体" w:hAnsi="宋体" w:cs="宋体" w:hint="eastAsia"/>
                <w:szCs w:val="21"/>
                <w:lang/>
              </w:rPr>
              <w:t>培养学生“双创”能力</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组织学生参加创业培训班；</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市级及以上荣誉和技能大赛获奖。</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遴选技能突出的学生参加创业项目，持续培养；</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市级及以上荣誉和技能大赛获奖。</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szCs w:val="21"/>
                <w:lang/>
              </w:rPr>
              <w:t>成立创业实践基地</w:t>
            </w:r>
            <w:r w:rsidR="000B14DD" w:rsidRPr="000B14DD">
              <w:rPr>
                <w:rFonts w:hint="eastAsia"/>
                <w:szCs w:val="21"/>
                <w:lang/>
              </w:rPr>
              <w:t>；</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szCs w:val="21"/>
                <w:lang/>
              </w:rPr>
              <w:t>市级及以上荣誉和技能大赛获奖</w:t>
            </w:r>
            <w:r w:rsidR="000B14DD" w:rsidRPr="000B14DD">
              <w:rPr>
                <w:rFonts w:hint="eastAsia"/>
                <w:szCs w:val="21"/>
                <w:lang/>
              </w:rPr>
              <w:t>；</w:t>
            </w:r>
          </w:p>
          <w:p w:rsidR="000B14DD" w:rsidRPr="000B14DD" w:rsidRDefault="00FA42E4" w:rsidP="00BB2DD4">
            <w:pPr>
              <w:snapToGrid w:val="0"/>
              <w:spacing w:line="280" w:lineRule="atLeast"/>
              <w:rPr>
                <w:szCs w:val="21"/>
              </w:rPr>
            </w:pPr>
            <w:r>
              <w:rPr>
                <w:rFonts w:hint="eastAsia"/>
                <w:szCs w:val="21"/>
                <w:lang/>
              </w:rPr>
              <w:t>3.</w:t>
            </w:r>
            <w:r w:rsidR="000B14DD" w:rsidRPr="000B14DD">
              <w:rPr>
                <w:rFonts w:hint="eastAsia"/>
                <w:szCs w:val="21"/>
                <w:lang/>
              </w:rPr>
              <w:t>出版双创成果汇编。</w:t>
            </w:r>
          </w:p>
        </w:tc>
      </w:tr>
      <w:tr w:rsidR="000B14DD" w:rsidRPr="000B14DD" w:rsidTr="009F0B21">
        <w:trPr>
          <w:trHeight w:val="354"/>
        </w:trPr>
        <w:tc>
          <w:tcPr>
            <w:tcW w:w="544" w:type="dxa"/>
            <w:vMerge w:val="restart"/>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szCs w:val="21"/>
              </w:rPr>
            </w:pPr>
            <w:r w:rsidRPr="000B14DD">
              <w:rPr>
                <w:szCs w:val="21"/>
                <w:lang/>
              </w:rPr>
              <w:t>2</w:t>
            </w:r>
          </w:p>
        </w:tc>
        <w:tc>
          <w:tcPr>
            <w:tcW w:w="1006" w:type="dxa"/>
            <w:vMerge w:val="restart"/>
            <w:tcBorders>
              <w:top w:val="nil"/>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szCs w:val="21"/>
              </w:rPr>
            </w:pPr>
            <w:r w:rsidRPr="000B14DD">
              <w:rPr>
                <w:rFonts w:hint="eastAsia"/>
                <w:szCs w:val="21"/>
                <w:lang/>
              </w:rPr>
              <w:t>课程教学资源建设</w:t>
            </w: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szCs w:val="21"/>
                <w:lang/>
              </w:rPr>
              <w:t>1.</w:t>
            </w:r>
            <w:r w:rsidRPr="000B14DD">
              <w:rPr>
                <w:rFonts w:hint="eastAsia"/>
                <w:szCs w:val="21"/>
                <w:lang/>
              </w:rPr>
              <w:t>建设教学资源库</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组建校企课程资源开发团队，制定教学资源开发标准；</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建设校级开放课程</w:t>
            </w:r>
            <w:r w:rsidR="000B14DD" w:rsidRPr="000B14DD">
              <w:rPr>
                <w:rFonts w:cs="Calibri"/>
                <w:szCs w:val="21"/>
                <w:lang/>
              </w:rPr>
              <w:t>2</w:t>
            </w:r>
            <w:r w:rsidR="000B14DD" w:rsidRPr="000B14DD">
              <w:rPr>
                <w:rFonts w:ascii="宋体" w:hAnsi="宋体" w:cs="宋体" w:hint="eastAsia"/>
                <w:szCs w:val="21"/>
                <w:lang/>
              </w:rPr>
              <w:t>门；</w:t>
            </w:r>
          </w:p>
          <w:p w:rsidR="000B14DD" w:rsidRPr="000B14DD" w:rsidRDefault="00FA42E4" w:rsidP="00BB2DD4">
            <w:pPr>
              <w:snapToGrid w:val="0"/>
              <w:spacing w:line="280" w:lineRule="atLeast"/>
              <w:rPr>
                <w:szCs w:val="21"/>
              </w:rPr>
            </w:pPr>
            <w:r>
              <w:rPr>
                <w:rFonts w:hint="eastAsia"/>
                <w:szCs w:val="21"/>
                <w:lang/>
              </w:rPr>
              <w:t>3.</w:t>
            </w:r>
            <w:r w:rsidR="000B14DD" w:rsidRPr="000B14DD">
              <w:rPr>
                <w:rFonts w:hint="eastAsia"/>
                <w:szCs w:val="21"/>
                <w:lang/>
              </w:rPr>
              <w:t>新增校级特色优质课程</w:t>
            </w:r>
            <w:r w:rsidR="000B14DD" w:rsidRPr="000B14DD">
              <w:rPr>
                <w:rFonts w:cs="Calibri"/>
                <w:szCs w:val="21"/>
                <w:lang/>
              </w:rPr>
              <w:t>1</w:t>
            </w:r>
            <w:r w:rsidR="000B14DD" w:rsidRPr="000B14DD">
              <w:rPr>
                <w:rFonts w:ascii="宋体" w:hAnsi="宋体" w:cs="宋体" w:hint="eastAsia"/>
                <w:szCs w:val="21"/>
                <w:lang/>
              </w:rPr>
              <w:t>门。</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实施与优化教学资源开发标准；</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建设校级开放课程</w:t>
            </w:r>
            <w:r w:rsidR="000B14DD" w:rsidRPr="000B14DD">
              <w:rPr>
                <w:rFonts w:cs="Calibri"/>
                <w:szCs w:val="21"/>
                <w:lang/>
              </w:rPr>
              <w:t>2</w:t>
            </w:r>
            <w:r w:rsidR="000B14DD" w:rsidRPr="000B14DD">
              <w:rPr>
                <w:rFonts w:ascii="宋体" w:hAnsi="宋体" w:cs="宋体" w:hint="eastAsia"/>
                <w:szCs w:val="21"/>
                <w:lang/>
              </w:rPr>
              <w:t>门；</w:t>
            </w:r>
          </w:p>
          <w:p w:rsidR="000B14DD" w:rsidRPr="000B14DD" w:rsidRDefault="00FA42E4" w:rsidP="00BB2DD4">
            <w:pPr>
              <w:snapToGrid w:val="0"/>
              <w:spacing w:line="280" w:lineRule="atLeast"/>
              <w:rPr>
                <w:szCs w:val="21"/>
              </w:rPr>
            </w:pPr>
            <w:r>
              <w:rPr>
                <w:rFonts w:hint="eastAsia"/>
                <w:szCs w:val="21"/>
                <w:lang/>
              </w:rPr>
              <w:t>3.</w:t>
            </w:r>
            <w:r w:rsidR="000B14DD" w:rsidRPr="000B14DD">
              <w:rPr>
                <w:rFonts w:hint="eastAsia"/>
                <w:szCs w:val="21"/>
                <w:lang/>
              </w:rPr>
              <w:t>新增校级特色优质课程</w:t>
            </w:r>
            <w:r w:rsidR="000B14DD" w:rsidRPr="000B14DD">
              <w:rPr>
                <w:rFonts w:cs="Calibri"/>
                <w:szCs w:val="21"/>
                <w:lang/>
              </w:rPr>
              <w:t>1</w:t>
            </w:r>
            <w:r w:rsidR="000B14DD" w:rsidRPr="000B14DD">
              <w:rPr>
                <w:rFonts w:ascii="宋体" w:hAnsi="宋体" w:cs="宋体" w:hint="eastAsia"/>
                <w:szCs w:val="21"/>
                <w:lang/>
              </w:rPr>
              <w:t>门。</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建设校级开放课程</w:t>
            </w:r>
            <w:r w:rsidR="000B14DD" w:rsidRPr="000B14DD">
              <w:rPr>
                <w:rFonts w:cs="Calibri"/>
                <w:szCs w:val="21"/>
                <w:lang/>
              </w:rPr>
              <w:t>2</w:t>
            </w:r>
            <w:r w:rsidR="000B14DD" w:rsidRPr="000B14DD">
              <w:rPr>
                <w:rFonts w:ascii="宋体" w:hAnsi="宋体" w:cs="宋体" w:hint="eastAsia"/>
                <w:szCs w:val="21"/>
                <w:lang/>
              </w:rPr>
              <w:t>门；</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新增校级特色优质课程</w:t>
            </w:r>
            <w:r w:rsidR="000B14DD" w:rsidRPr="000B14DD">
              <w:rPr>
                <w:rFonts w:cs="Calibri"/>
                <w:szCs w:val="21"/>
                <w:lang/>
              </w:rPr>
              <w:t>1</w:t>
            </w:r>
            <w:r w:rsidR="000B14DD" w:rsidRPr="000B14DD">
              <w:rPr>
                <w:rFonts w:ascii="宋体" w:hAnsi="宋体" w:cs="宋体" w:hint="eastAsia"/>
                <w:szCs w:val="21"/>
                <w:lang/>
              </w:rPr>
              <w:t>门。</w:t>
            </w:r>
          </w:p>
        </w:tc>
      </w:tr>
      <w:tr w:rsidR="000B14DD" w:rsidRPr="000B14DD" w:rsidTr="009F0B21">
        <w:trPr>
          <w:trHeight w:val="354"/>
        </w:trPr>
        <w:tc>
          <w:tcPr>
            <w:tcW w:w="544" w:type="dxa"/>
            <w:vMerge/>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1006" w:type="dxa"/>
            <w:vMerge/>
            <w:tcBorders>
              <w:top w:val="nil"/>
              <w:left w:val="nil"/>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rFonts w:hint="eastAsia"/>
                <w:szCs w:val="21"/>
                <w:lang/>
              </w:rPr>
              <w:t>2.</w:t>
            </w:r>
            <w:r w:rsidRPr="000B14DD">
              <w:rPr>
                <w:rFonts w:ascii="宋体" w:hAnsi="宋体" w:cs="宋体" w:hint="eastAsia"/>
                <w:szCs w:val="21"/>
                <w:lang/>
              </w:rPr>
              <w:t>构建共享型在线学习平台</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rFonts w:ascii="宋体" w:hAnsi="宋体"/>
                <w:szCs w:val="21"/>
              </w:rPr>
            </w:pPr>
            <w:r>
              <w:rPr>
                <w:rFonts w:ascii="宋体" w:hAnsi="宋体" w:hint="eastAsia"/>
                <w:szCs w:val="21"/>
                <w:lang/>
              </w:rPr>
              <w:t>1.</w:t>
            </w:r>
            <w:r w:rsidR="000B14DD" w:rsidRPr="000B14DD">
              <w:rPr>
                <w:rFonts w:ascii="宋体" w:hAnsi="宋体" w:hint="eastAsia"/>
                <w:szCs w:val="21"/>
                <w:lang/>
              </w:rPr>
              <w:t>对课程虚拟仿真操作平台开发需求分析，形成开发方案；</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ascii="宋体" w:hAnsi="宋体" w:hint="eastAsia"/>
                <w:szCs w:val="21"/>
                <w:lang/>
              </w:rPr>
              <w:t>对接开发，形成初步框架。</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优化</w:t>
            </w:r>
            <w:r w:rsidR="000B14DD" w:rsidRPr="000B14DD">
              <w:rPr>
                <w:rFonts w:ascii="宋体" w:hAnsi="宋体" w:hint="eastAsia"/>
                <w:szCs w:val="21"/>
                <w:lang/>
              </w:rPr>
              <w:t>虚拟仿真操作平台</w:t>
            </w:r>
            <w:r w:rsidR="000B14DD" w:rsidRPr="000B14DD">
              <w:rPr>
                <w:rFonts w:hint="eastAsia"/>
                <w:szCs w:val="21"/>
                <w:lang/>
              </w:rPr>
              <w:t>开发方案</w:t>
            </w:r>
            <w:r w:rsidR="009F0B21">
              <w:rPr>
                <w:rFonts w:hint="eastAsia"/>
                <w:szCs w:val="21"/>
                <w:lang/>
              </w:rPr>
              <w:t>；</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开发课程虚拟仿真操作平台</w:t>
            </w:r>
            <w:r w:rsidR="000B14DD" w:rsidRPr="000B14DD">
              <w:rPr>
                <w:rFonts w:cs="Calibri"/>
                <w:szCs w:val="21"/>
                <w:lang/>
              </w:rPr>
              <w:t>1</w:t>
            </w:r>
            <w:r w:rsidR="000B14DD" w:rsidRPr="000B14DD">
              <w:rPr>
                <w:rFonts w:ascii="宋体" w:hAnsi="宋体" w:cs="宋体" w:hint="eastAsia"/>
                <w:szCs w:val="21"/>
                <w:lang/>
              </w:rPr>
              <w:t>套</w:t>
            </w:r>
            <w:r w:rsidR="009F0B21">
              <w:rPr>
                <w:rFonts w:ascii="宋体" w:hAnsi="宋体" w:cs="宋体" w:hint="eastAsia"/>
                <w:szCs w:val="21"/>
                <w:lang/>
              </w:rPr>
              <w:t>。</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0B14DD" w:rsidP="00BB2DD4">
            <w:pPr>
              <w:snapToGrid w:val="0"/>
              <w:spacing w:line="280" w:lineRule="atLeast"/>
              <w:rPr>
                <w:szCs w:val="21"/>
              </w:rPr>
            </w:pPr>
            <w:r w:rsidRPr="000B14DD">
              <w:rPr>
                <w:rFonts w:hint="eastAsia"/>
                <w:szCs w:val="21"/>
                <w:lang/>
              </w:rPr>
              <w:t>升级改造课程虚拟仿真操作平台。</w:t>
            </w:r>
          </w:p>
        </w:tc>
      </w:tr>
      <w:tr w:rsidR="000B14DD" w:rsidRPr="000B14DD" w:rsidTr="009F0B21">
        <w:trPr>
          <w:trHeight w:val="354"/>
        </w:trPr>
        <w:tc>
          <w:tcPr>
            <w:tcW w:w="544" w:type="dxa"/>
            <w:vMerge w:val="restart"/>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szCs w:val="21"/>
              </w:rPr>
            </w:pPr>
            <w:r w:rsidRPr="000B14DD">
              <w:rPr>
                <w:szCs w:val="21"/>
                <w:lang/>
              </w:rPr>
              <w:t>3</w:t>
            </w:r>
          </w:p>
        </w:tc>
        <w:tc>
          <w:tcPr>
            <w:tcW w:w="1006" w:type="dxa"/>
            <w:vMerge w:val="restart"/>
            <w:tcBorders>
              <w:top w:val="nil"/>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szCs w:val="21"/>
              </w:rPr>
            </w:pPr>
            <w:r w:rsidRPr="000B14DD">
              <w:rPr>
                <w:rFonts w:hint="eastAsia"/>
                <w:szCs w:val="21"/>
                <w:lang/>
              </w:rPr>
              <w:t>教材与教法改革</w:t>
            </w: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szCs w:val="21"/>
                <w:lang/>
              </w:rPr>
              <w:t>1.</w:t>
            </w:r>
            <w:r w:rsidRPr="000B14DD">
              <w:rPr>
                <w:rFonts w:hint="eastAsia"/>
                <w:szCs w:val="21"/>
                <w:lang/>
              </w:rPr>
              <w:t>开发一体化课程，建设新型活页式教材</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0B14DD" w:rsidP="00BB2DD4">
            <w:pPr>
              <w:snapToGrid w:val="0"/>
              <w:spacing w:line="280" w:lineRule="atLeast"/>
              <w:rPr>
                <w:szCs w:val="21"/>
              </w:rPr>
            </w:pPr>
            <w:r w:rsidRPr="000B14DD">
              <w:rPr>
                <w:rFonts w:hint="eastAsia"/>
                <w:szCs w:val="21"/>
                <w:lang/>
              </w:rPr>
              <w:t>启动一体化课程改革，深入企业，完成调研报告、</w:t>
            </w:r>
            <w:r w:rsidRPr="000B14DD">
              <w:rPr>
                <w:rFonts w:hint="eastAsia"/>
                <w:szCs w:val="21"/>
                <w:lang/>
              </w:rPr>
              <w:lastRenderedPageBreak/>
              <w:t>典型工作任务提炼。</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lastRenderedPageBreak/>
              <w:t>1.</w:t>
            </w:r>
            <w:r w:rsidR="000B14DD" w:rsidRPr="000B14DD">
              <w:rPr>
                <w:rFonts w:hint="eastAsia"/>
                <w:szCs w:val="21"/>
                <w:lang/>
              </w:rPr>
              <w:t>学习情境设计方案编写；</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完成</w:t>
            </w:r>
            <w:r w:rsidR="000B14DD" w:rsidRPr="000B14DD">
              <w:rPr>
                <w:rFonts w:ascii="宋体" w:hAnsi="宋体" w:hint="eastAsia"/>
                <w:szCs w:val="21"/>
                <w:lang/>
              </w:rPr>
              <w:t>活页式</w:t>
            </w:r>
            <w:r w:rsidR="000B14DD" w:rsidRPr="000B14DD">
              <w:rPr>
                <w:rFonts w:hint="eastAsia"/>
                <w:szCs w:val="21"/>
                <w:lang/>
              </w:rPr>
              <w:t>教</w:t>
            </w:r>
            <w:r w:rsidR="000B14DD" w:rsidRPr="000B14DD">
              <w:rPr>
                <w:rFonts w:hint="eastAsia"/>
                <w:szCs w:val="21"/>
                <w:lang/>
              </w:rPr>
              <w:lastRenderedPageBreak/>
              <w:t>材初稿</w:t>
            </w:r>
            <w:r w:rsidR="000B14DD" w:rsidRPr="000B14DD">
              <w:rPr>
                <w:rFonts w:cs="Calibri"/>
                <w:szCs w:val="21"/>
                <w:lang/>
              </w:rPr>
              <w:t>2</w:t>
            </w:r>
            <w:r w:rsidR="000B14DD" w:rsidRPr="000B14DD">
              <w:rPr>
                <w:rFonts w:ascii="宋体" w:hAnsi="宋体" w:cs="宋体" w:hint="eastAsia"/>
                <w:szCs w:val="21"/>
                <w:lang/>
              </w:rPr>
              <w:t>本</w:t>
            </w:r>
            <w:r w:rsidR="009F0B21">
              <w:rPr>
                <w:rFonts w:ascii="宋体" w:hAnsi="宋体" w:cs="宋体" w:hint="eastAsia"/>
                <w:szCs w:val="21"/>
                <w:lang/>
              </w:rPr>
              <w:t>。</w:t>
            </w:r>
          </w:p>
          <w:p w:rsidR="000B14DD" w:rsidRPr="000B14DD" w:rsidRDefault="000B14DD" w:rsidP="00BB2DD4">
            <w:pPr>
              <w:snapToGrid w:val="0"/>
              <w:spacing w:line="280" w:lineRule="atLeast"/>
              <w:rPr>
                <w:szCs w:val="21"/>
              </w:rPr>
            </w:pP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rFonts w:ascii="宋体" w:hAnsi="宋体"/>
                <w:szCs w:val="21"/>
              </w:rPr>
            </w:pPr>
            <w:r>
              <w:rPr>
                <w:rFonts w:ascii="宋体" w:hAnsi="宋体" w:hint="eastAsia"/>
                <w:szCs w:val="21"/>
                <w:lang/>
              </w:rPr>
              <w:lastRenderedPageBreak/>
              <w:t>1.</w:t>
            </w:r>
            <w:r w:rsidR="000B14DD" w:rsidRPr="000B14DD">
              <w:rPr>
                <w:rFonts w:ascii="宋体" w:hAnsi="宋体" w:hint="eastAsia"/>
                <w:szCs w:val="21"/>
                <w:lang/>
              </w:rPr>
              <w:t>开发活页式教材2套；</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完成一体化课</w:t>
            </w:r>
            <w:r w:rsidR="000B14DD" w:rsidRPr="000B14DD">
              <w:rPr>
                <w:rFonts w:hint="eastAsia"/>
                <w:szCs w:val="21"/>
                <w:lang/>
              </w:rPr>
              <w:lastRenderedPageBreak/>
              <w:t>程</w:t>
            </w:r>
            <w:r w:rsidR="000B14DD" w:rsidRPr="000B14DD">
              <w:rPr>
                <w:rFonts w:hint="eastAsia"/>
                <w:szCs w:val="21"/>
                <w:lang/>
              </w:rPr>
              <w:t>2</w:t>
            </w:r>
            <w:r w:rsidR="000B14DD" w:rsidRPr="000B14DD">
              <w:rPr>
                <w:rFonts w:hint="eastAsia"/>
                <w:szCs w:val="21"/>
                <w:lang/>
              </w:rPr>
              <w:t>门。</w:t>
            </w:r>
          </w:p>
          <w:p w:rsidR="000B14DD" w:rsidRPr="000B14DD" w:rsidRDefault="000B14DD" w:rsidP="00BB2DD4">
            <w:pPr>
              <w:snapToGrid w:val="0"/>
              <w:spacing w:line="280" w:lineRule="atLeast"/>
              <w:rPr>
                <w:szCs w:val="21"/>
              </w:rPr>
            </w:pPr>
          </w:p>
        </w:tc>
      </w:tr>
      <w:tr w:rsidR="000B14DD" w:rsidRPr="000B14DD" w:rsidTr="009F0B21">
        <w:trPr>
          <w:trHeight w:val="354"/>
        </w:trPr>
        <w:tc>
          <w:tcPr>
            <w:tcW w:w="544" w:type="dxa"/>
            <w:vMerge/>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1006" w:type="dxa"/>
            <w:vMerge/>
            <w:tcBorders>
              <w:top w:val="nil"/>
              <w:left w:val="nil"/>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szCs w:val="21"/>
                <w:lang/>
              </w:rPr>
              <w:t>2.</w:t>
            </w:r>
            <w:r w:rsidRPr="000B14DD">
              <w:rPr>
                <w:rFonts w:hint="eastAsia"/>
                <w:szCs w:val="21"/>
                <w:lang/>
              </w:rPr>
              <w:t>改变教育理念，变革教学方法，打造新型课堂</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建立以学生为中心、行动为导向课堂教学评价考核机制；</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ascii="宋体" w:hAnsi="宋体" w:hint="eastAsia"/>
                <w:szCs w:val="21"/>
                <w:lang/>
              </w:rPr>
              <w:t>探索</w:t>
            </w:r>
            <w:r w:rsidR="000B14DD" w:rsidRPr="000B14DD">
              <w:rPr>
                <w:rFonts w:hint="eastAsia"/>
                <w:szCs w:val="21"/>
                <w:lang/>
              </w:rPr>
              <w:t>教学方法改革示范引领典型成果。</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探索行动导向教学法；</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建成“产教、创教、研教、”三教有机结合的新型课堂。</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ascii="宋体" w:hAnsi="宋体" w:hint="eastAsia"/>
                <w:szCs w:val="21"/>
                <w:lang/>
              </w:rPr>
              <w:t>2门</w:t>
            </w:r>
            <w:r w:rsidR="000B14DD" w:rsidRPr="000B14DD">
              <w:rPr>
                <w:rFonts w:hint="eastAsia"/>
                <w:szCs w:val="21"/>
                <w:lang/>
              </w:rPr>
              <w:t>专业核心课程实现行动导向教学法；</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遴选新型教学方法校内示范课程</w:t>
            </w:r>
            <w:r w:rsidR="000B14DD" w:rsidRPr="000B14DD">
              <w:rPr>
                <w:rFonts w:cs="Calibri"/>
                <w:szCs w:val="21"/>
                <w:lang/>
              </w:rPr>
              <w:t>1~2</w:t>
            </w:r>
            <w:r w:rsidR="000B14DD" w:rsidRPr="000B14DD">
              <w:rPr>
                <w:rFonts w:ascii="宋体" w:hAnsi="宋体" w:cs="宋体" w:hint="eastAsia"/>
                <w:szCs w:val="21"/>
                <w:lang/>
              </w:rPr>
              <w:t>门。</w:t>
            </w:r>
          </w:p>
        </w:tc>
      </w:tr>
      <w:tr w:rsidR="000B14DD" w:rsidRPr="000B14DD" w:rsidTr="009F0B21">
        <w:trPr>
          <w:trHeight w:val="354"/>
        </w:trPr>
        <w:tc>
          <w:tcPr>
            <w:tcW w:w="544" w:type="dxa"/>
            <w:vMerge/>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1006" w:type="dxa"/>
            <w:vMerge/>
            <w:tcBorders>
              <w:top w:val="nil"/>
              <w:left w:val="nil"/>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rFonts w:hint="eastAsia"/>
                <w:szCs w:val="21"/>
                <w:lang/>
              </w:rPr>
              <w:t>3.</w:t>
            </w:r>
            <w:r w:rsidRPr="000B14DD">
              <w:rPr>
                <w:rFonts w:ascii="宋体" w:hAnsi="宋体" w:cs="宋体" w:hint="eastAsia"/>
                <w:szCs w:val="21"/>
                <w:lang/>
              </w:rPr>
              <w:t>基于“互联网＋”的信息技术手段，推行课堂变革</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校企协同优化教学内容，促进“三新”进课堂；</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制定智慧教室建设方案，并实施智慧教室建设。</w:t>
            </w:r>
          </w:p>
          <w:p w:rsidR="000B14DD" w:rsidRPr="000B14DD" w:rsidRDefault="000B14DD" w:rsidP="00BB2DD4">
            <w:pPr>
              <w:snapToGrid w:val="0"/>
              <w:spacing w:line="280" w:lineRule="atLeast"/>
              <w:rPr>
                <w:szCs w:val="21"/>
              </w:rPr>
            </w:pP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依托信息化环境，实现“线上与线下、仿真与实战”有机结合，推进课堂变革；</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引入互联网技术、</w:t>
            </w:r>
            <w:r w:rsidR="000B14DD" w:rsidRPr="000B14DD">
              <w:rPr>
                <w:rFonts w:cs="Calibri"/>
                <w:szCs w:val="21"/>
                <w:lang/>
              </w:rPr>
              <w:t>AI</w:t>
            </w:r>
            <w:r w:rsidR="000B14DD" w:rsidRPr="000B14DD">
              <w:rPr>
                <w:rFonts w:ascii="宋体" w:hAnsi="宋体" w:cs="宋体" w:hint="eastAsia"/>
                <w:szCs w:val="21"/>
                <w:lang/>
              </w:rPr>
              <w:t>技术，建成</w:t>
            </w:r>
            <w:r w:rsidR="000B14DD" w:rsidRPr="000B14DD">
              <w:rPr>
                <w:rFonts w:cs="Calibri"/>
                <w:szCs w:val="21"/>
                <w:lang/>
              </w:rPr>
              <w:t>1</w:t>
            </w:r>
            <w:r w:rsidR="000B14DD" w:rsidRPr="000B14DD">
              <w:rPr>
                <w:rFonts w:ascii="宋体" w:hAnsi="宋体" w:cs="宋体" w:hint="eastAsia"/>
                <w:szCs w:val="21"/>
                <w:lang/>
              </w:rPr>
              <w:t>个智慧教室</w:t>
            </w:r>
            <w:r w:rsidR="000B14DD" w:rsidRPr="000B14DD">
              <w:rPr>
                <w:rFonts w:hint="eastAsia"/>
                <w:szCs w:val="21"/>
                <w:lang/>
              </w:rPr>
              <w:t>。</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0B14DD" w:rsidP="00BB2DD4">
            <w:pPr>
              <w:snapToGrid w:val="0"/>
              <w:spacing w:line="280" w:lineRule="atLeast"/>
              <w:rPr>
                <w:szCs w:val="21"/>
              </w:rPr>
            </w:pPr>
            <w:r w:rsidRPr="000B14DD">
              <w:rPr>
                <w:rFonts w:hint="eastAsia"/>
                <w:szCs w:val="21"/>
                <w:lang/>
              </w:rPr>
              <w:t>全面推行基于“超星”等平台的混合式教学，并辐射校内其他专业群。</w:t>
            </w:r>
          </w:p>
        </w:tc>
      </w:tr>
      <w:tr w:rsidR="000B14DD" w:rsidRPr="000B14DD" w:rsidTr="009F0B21">
        <w:trPr>
          <w:trHeight w:val="354"/>
        </w:trPr>
        <w:tc>
          <w:tcPr>
            <w:tcW w:w="544" w:type="dxa"/>
            <w:vMerge w:val="restart"/>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szCs w:val="21"/>
              </w:rPr>
            </w:pPr>
            <w:r w:rsidRPr="000B14DD">
              <w:rPr>
                <w:szCs w:val="21"/>
                <w:lang/>
              </w:rPr>
              <w:t>4</w:t>
            </w:r>
          </w:p>
        </w:tc>
        <w:tc>
          <w:tcPr>
            <w:tcW w:w="1006" w:type="dxa"/>
            <w:vMerge w:val="restart"/>
            <w:tcBorders>
              <w:top w:val="nil"/>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szCs w:val="21"/>
              </w:rPr>
            </w:pPr>
            <w:r w:rsidRPr="000B14DD">
              <w:rPr>
                <w:rFonts w:hint="eastAsia"/>
                <w:szCs w:val="21"/>
                <w:lang/>
              </w:rPr>
              <w:t>教师教学创新团队</w:t>
            </w: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szCs w:val="21"/>
                <w:lang/>
              </w:rPr>
              <w:t>1.</w:t>
            </w:r>
            <w:r w:rsidRPr="000B14DD">
              <w:rPr>
                <w:rFonts w:hint="eastAsia"/>
                <w:szCs w:val="21"/>
                <w:lang/>
              </w:rPr>
              <w:t>师德师风建设</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建立教师诚信档案；</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开展师德师风专题教育活动。</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动态完善教师诚信档案；</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开展师德师风专题教育活动。</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动态完善教师诚信档案；</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开展师德师风专题教育活动；</w:t>
            </w:r>
            <w:r>
              <w:rPr>
                <w:rFonts w:hint="eastAsia"/>
                <w:szCs w:val="21"/>
                <w:lang/>
              </w:rPr>
              <w:t>3.</w:t>
            </w:r>
            <w:r w:rsidR="000B14DD" w:rsidRPr="000B14DD">
              <w:rPr>
                <w:rFonts w:hint="eastAsia"/>
                <w:szCs w:val="21"/>
                <w:lang/>
              </w:rPr>
              <w:t>将师德师风建设效果纳入专业年度诊改报告。</w:t>
            </w:r>
          </w:p>
        </w:tc>
      </w:tr>
      <w:tr w:rsidR="000B14DD" w:rsidRPr="000B14DD" w:rsidTr="009F0B21">
        <w:trPr>
          <w:trHeight w:val="354"/>
        </w:trPr>
        <w:tc>
          <w:tcPr>
            <w:tcW w:w="544" w:type="dxa"/>
            <w:vMerge/>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1006" w:type="dxa"/>
            <w:vMerge/>
            <w:tcBorders>
              <w:top w:val="nil"/>
              <w:left w:val="nil"/>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szCs w:val="21"/>
                <w:lang/>
              </w:rPr>
              <w:t>2.</w:t>
            </w:r>
            <w:r w:rsidRPr="000B14DD">
              <w:rPr>
                <w:rFonts w:hint="eastAsia"/>
                <w:szCs w:val="21"/>
                <w:lang/>
              </w:rPr>
              <w:t>打造高水平教学创新团队，组建校企合作、专兼结合的“双师型”团队</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rPr>
              <w:t>1.</w:t>
            </w:r>
            <w:r w:rsidR="000B14DD" w:rsidRPr="000B14DD">
              <w:rPr>
                <w:rFonts w:hint="eastAsia"/>
                <w:szCs w:val="21"/>
              </w:rPr>
              <w:t>引进、培养“领航型”省市级专业名师，技能大师，专业骨干教师，打造</w:t>
            </w:r>
            <w:r w:rsidR="000B14DD" w:rsidRPr="000B14DD">
              <w:rPr>
                <w:rFonts w:hint="eastAsia"/>
                <w:szCs w:val="21"/>
              </w:rPr>
              <w:t>1</w:t>
            </w:r>
            <w:r w:rsidR="000B14DD" w:rsidRPr="000B14DD">
              <w:rPr>
                <w:rFonts w:hint="eastAsia"/>
                <w:szCs w:val="21"/>
              </w:rPr>
              <w:t>个教学创新团队；</w:t>
            </w:r>
          </w:p>
          <w:p w:rsidR="000B14DD" w:rsidRPr="000B14DD" w:rsidRDefault="00FA42E4" w:rsidP="00BB2DD4">
            <w:pPr>
              <w:snapToGrid w:val="0"/>
              <w:spacing w:line="280" w:lineRule="atLeast"/>
              <w:rPr>
                <w:szCs w:val="21"/>
              </w:rPr>
            </w:pPr>
            <w:r>
              <w:rPr>
                <w:rFonts w:ascii="宋体" w:hAnsi="宋体" w:hint="eastAsia"/>
                <w:szCs w:val="21"/>
              </w:rPr>
              <w:t>2.</w:t>
            </w:r>
            <w:r w:rsidR="000B14DD" w:rsidRPr="000B14DD">
              <w:rPr>
                <w:rFonts w:hint="eastAsia"/>
                <w:szCs w:val="21"/>
              </w:rPr>
              <w:t>依托港口学院，初步完成企业技术人员与教师互兼互聘方案；</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教师在市级及以上教学能力比赛中获奖；</w:t>
            </w:r>
          </w:p>
          <w:p w:rsidR="000B14DD" w:rsidRPr="000B14DD" w:rsidRDefault="00FA42E4" w:rsidP="00BB2DD4">
            <w:pPr>
              <w:snapToGrid w:val="0"/>
              <w:spacing w:line="280" w:lineRule="atLeast"/>
              <w:rPr>
                <w:szCs w:val="21"/>
              </w:rPr>
            </w:pPr>
            <w:r>
              <w:rPr>
                <w:rFonts w:hint="eastAsia"/>
                <w:szCs w:val="21"/>
              </w:rPr>
              <w:t>4.</w:t>
            </w:r>
            <w:r w:rsidR="000B14DD" w:rsidRPr="000B14DD">
              <w:rPr>
                <w:rFonts w:hint="eastAsia"/>
                <w:szCs w:val="21"/>
              </w:rPr>
              <w:t>发表论文</w:t>
            </w:r>
            <w:r w:rsidR="000B14DD" w:rsidRPr="000B14DD">
              <w:rPr>
                <w:rFonts w:hint="eastAsia"/>
                <w:szCs w:val="21"/>
              </w:rPr>
              <w:t>2</w:t>
            </w:r>
            <w:r w:rsidR="000B14DD" w:rsidRPr="000B14DD">
              <w:rPr>
                <w:rFonts w:hint="eastAsia"/>
                <w:szCs w:val="21"/>
              </w:rPr>
              <w:t>篇。</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rPr>
              <w:t>1.</w:t>
            </w:r>
            <w:r w:rsidR="000B14DD" w:rsidRPr="000B14DD">
              <w:rPr>
                <w:rFonts w:hint="eastAsia"/>
                <w:szCs w:val="21"/>
              </w:rPr>
              <w:t>持续引进、培养名师，技能大师，骨干教师，新增</w:t>
            </w:r>
            <w:r w:rsidR="000B14DD" w:rsidRPr="000B14DD">
              <w:rPr>
                <w:rFonts w:hint="eastAsia"/>
                <w:szCs w:val="21"/>
              </w:rPr>
              <w:t>1</w:t>
            </w:r>
            <w:r w:rsidR="000B14DD" w:rsidRPr="000B14DD">
              <w:rPr>
                <w:rFonts w:hint="eastAsia"/>
                <w:szCs w:val="21"/>
              </w:rPr>
              <w:t>个教学创新团队；</w:t>
            </w:r>
          </w:p>
          <w:p w:rsidR="000B14DD" w:rsidRPr="000B14DD" w:rsidRDefault="00FA42E4" w:rsidP="00BB2DD4">
            <w:pPr>
              <w:snapToGrid w:val="0"/>
              <w:spacing w:line="280" w:lineRule="atLeast"/>
              <w:rPr>
                <w:szCs w:val="21"/>
              </w:rPr>
            </w:pPr>
            <w:r>
              <w:rPr>
                <w:rFonts w:ascii="宋体" w:hAnsi="宋体" w:hint="eastAsia"/>
                <w:szCs w:val="21"/>
              </w:rPr>
              <w:t>2.</w:t>
            </w:r>
            <w:r w:rsidR="000B14DD" w:rsidRPr="000B14DD">
              <w:rPr>
                <w:rFonts w:hint="eastAsia"/>
                <w:szCs w:val="21"/>
              </w:rPr>
              <w:t>完善企业技术人员与教师互兼互聘方案；</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教师在市级及以上教学能力比赛中获奖；</w:t>
            </w:r>
          </w:p>
          <w:p w:rsidR="000B14DD" w:rsidRPr="000B14DD" w:rsidRDefault="00FA42E4" w:rsidP="00BB2DD4">
            <w:pPr>
              <w:snapToGrid w:val="0"/>
              <w:spacing w:line="280" w:lineRule="atLeast"/>
              <w:rPr>
                <w:szCs w:val="21"/>
              </w:rPr>
            </w:pPr>
            <w:r>
              <w:rPr>
                <w:rFonts w:hint="eastAsia"/>
                <w:szCs w:val="21"/>
              </w:rPr>
              <w:t>4.</w:t>
            </w:r>
            <w:r w:rsidR="000B14DD" w:rsidRPr="000B14DD">
              <w:rPr>
                <w:rFonts w:hint="eastAsia"/>
                <w:szCs w:val="21"/>
              </w:rPr>
              <w:t>发表论文</w:t>
            </w:r>
            <w:r w:rsidR="000B14DD" w:rsidRPr="000B14DD">
              <w:rPr>
                <w:rFonts w:hint="eastAsia"/>
                <w:szCs w:val="21"/>
              </w:rPr>
              <w:t>2</w:t>
            </w:r>
            <w:r w:rsidR="000B14DD" w:rsidRPr="000B14DD">
              <w:rPr>
                <w:rFonts w:hint="eastAsia"/>
                <w:szCs w:val="21"/>
              </w:rPr>
              <w:t>篇。</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rPr>
              <w:t>1.</w:t>
            </w:r>
            <w:r w:rsidR="000B14DD" w:rsidRPr="000B14DD">
              <w:rPr>
                <w:rFonts w:hint="eastAsia"/>
                <w:szCs w:val="21"/>
              </w:rPr>
              <w:t>持续引进、培养名师，技能大师，骨干教师；</w:t>
            </w:r>
          </w:p>
          <w:p w:rsidR="000B14DD" w:rsidRPr="000B14DD" w:rsidRDefault="00FA42E4" w:rsidP="00BB2DD4">
            <w:pPr>
              <w:snapToGrid w:val="0"/>
              <w:spacing w:line="280" w:lineRule="atLeast"/>
              <w:rPr>
                <w:szCs w:val="21"/>
              </w:rPr>
            </w:pPr>
            <w:r>
              <w:rPr>
                <w:rFonts w:ascii="宋体" w:hAnsi="宋体" w:hint="eastAsia"/>
                <w:szCs w:val="21"/>
              </w:rPr>
              <w:t>2.</w:t>
            </w:r>
            <w:r w:rsidR="000B14DD" w:rsidRPr="000B14DD">
              <w:rPr>
                <w:rFonts w:hint="eastAsia"/>
                <w:szCs w:val="21"/>
              </w:rPr>
              <w:t>提高专业教师双师型比例达</w:t>
            </w:r>
            <w:r w:rsidR="000B14DD" w:rsidRPr="000B14DD">
              <w:rPr>
                <w:rFonts w:hint="eastAsia"/>
                <w:szCs w:val="21"/>
              </w:rPr>
              <w:t>100%</w:t>
            </w:r>
            <w:r w:rsidR="000B14DD" w:rsidRPr="000B14DD">
              <w:rPr>
                <w:rFonts w:hint="eastAsia"/>
                <w:szCs w:val="21"/>
              </w:rPr>
              <w:t>及以上；</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出版教师教学创新团队成果汇编集。</w:t>
            </w:r>
          </w:p>
          <w:p w:rsidR="000B14DD" w:rsidRPr="000B14DD" w:rsidRDefault="00FA42E4" w:rsidP="00BB2DD4">
            <w:pPr>
              <w:snapToGrid w:val="0"/>
              <w:spacing w:line="280" w:lineRule="atLeast"/>
              <w:rPr>
                <w:szCs w:val="21"/>
              </w:rPr>
            </w:pPr>
            <w:r>
              <w:rPr>
                <w:rFonts w:hint="eastAsia"/>
                <w:szCs w:val="21"/>
              </w:rPr>
              <w:t>4.</w:t>
            </w:r>
            <w:r w:rsidR="000B14DD" w:rsidRPr="000B14DD">
              <w:rPr>
                <w:rFonts w:hint="eastAsia"/>
                <w:szCs w:val="21"/>
              </w:rPr>
              <w:t>教师在市级及以上教学能力比赛中获奖；</w:t>
            </w:r>
          </w:p>
          <w:p w:rsidR="000B14DD" w:rsidRPr="000B14DD" w:rsidRDefault="00FA42E4" w:rsidP="00BB2DD4">
            <w:pPr>
              <w:snapToGrid w:val="0"/>
              <w:spacing w:line="280" w:lineRule="atLeast"/>
              <w:rPr>
                <w:szCs w:val="21"/>
              </w:rPr>
            </w:pPr>
            <w:r>
              <w:rPr>
                <w:rFonts w:hint="eastAsia"/>
                <w:szCs w:val="21"/>
              </w:rPr>
              <w:t>5.</w:t>
            </w:r>
            <w:r w:rsidR="000B14DD" w:rsidRPr="000B14DD">
              <w:rPr>
                <w:rFonts w:hint="eastAsia"/>
                <w:szCs w:val="21"/>
              </w:rPr>
              <w:t>发表论文</w:t>
            </w:r>
            <w:r w:rsidR="000B14DD" w:rsidRPr="000B14DD">
              <w:rPr>
                <w:rFonts w:hint="eastAsia"/>
                <w:szCs w:val="21"/>
              </w:rPr>
              <w:t>2</w:t>
            </w:r>
            <w:r w:rsidR="000B14DD" w:rsidRPr="000B14DD">
              <w:rPr>
                <w:rFonts w:hint="eastAsia"/>
                <w:szCs w:val="21"/>
              </w:rPr>
              <w:t>篇。</w:t>
            </w:r>
          </w:p>
        </w:tc>
      </w:tr>
      <w:tr w:rsidR="000B14DD" w:rsidRPr="000B14DD" w:rsidTr="009F0B21">
        <w:trPr>
          <w:trHeight w:val="354"/>
        </w:trPr>
        <w:tc>
          <w:tcPr>
            <w:tcW w:w="544" w:type="dxa"/>
            <w:vMerge w:val="restart"/>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szCs w:val="21"/>
              </w:rPr>
            </w:pPr>
            <w:r w:rsidRPr="000B14DD">
              <w:rPr>
                <w:szCs w:val="21"/>
                <w:lang/>
              </w:rPr>
              <w:t>5</w:t>
            </w:r>
          </w:p>
        </w:tc>
        <w:tc>
          <w:tcPr>
            <w:tcW w:w="1006" w:type="dxa"/>
            <w:vMerge w:val="restart"/>
            <w:tcBorders>
              <w:top w:val="nil"/>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szCs w:val="21"/>
              </w:rPr>
            </w:pPr>
            <w:r w:rsidRPr="000B14DD">
              <w:rPr>
                <w:rFonts w:hint="eastAsia"/>
                <w:szCs w:val="21"/>
                <w:lang/>
              </w:rPr>
              <w:t>校企合作与实训基地建设</w:t>
            </w: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szCs w:val="21"/>
                <w:lang/>
              </w:rPr>
              <w:t xml:space="preserve">1. </w:t>
            </w:r>
            <w:r w:rsidRPr="000B14DD">
              <w:rPr>
                <w:rFonts w:hint="eastAsia"/>
                <w:szCs w:val="21"/>
                <w:lang/>
              </w:rPr>
              <w:t>打造“绿色化、虚拟化、智能化”港机实训室</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新建港口设备控制系统实训中心；</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完成柴油机实训室升级改造项目以及实训项目开发。</w:t>
            </w:r>
          </w:p>
          <w:p w:rsidR="000B14DD" w:rsidRPr="000B14DD" w:rsidRDefault="000B14DD" w:rsidP="00BB2DD4">
            <w:pPr>
              <w:snapToGrid w:val="0"/>
              <w:spacing w:line="280" w:lineRule="atLeast"/>
              <w:rPr>
                <w:szCs w:val="21"/>
              </w:rPr>
            </w:pP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新建港口设备维修实训中心；</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新建港口特种车辆维修实训中心</w:t>
            </w:r>
            <w:r w:rsidR="009F0B21">
              <w:rPr>
                <w:rFonts w:hint="eastAsia"/>
                <w:szCs w:val="21"/>
                <w:lang/>
              </w:rPr>
              <w:t>。</w:t>
            </w:r>
          </w:p>
          <w:p w:rsidR="000B14DD" w:rsidRPr="000B14DD" w:rsidRDefault="000B14DD" w:rsidP="00BB2DD4">
            <w:pPr>
              <w:snapToGrid w:val="0"/>
              <w:spacing w:line="280" w:lineRule="atLeast"/>
              <w:rPr>
                <w:szCs w:val="21"/>
              </w:rPr>
            </w:pP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0B14DD" w:rsidP="00BB2DD4">
            <w:pPr>
              <w:snapToGrid w:val="0"/>
              <w:spacing w:line="280" w:lineRule="atLeast"/>
              <w:rPr>
                <w:szCs w:val="21"/>
              </w:rPr>
            </w:pPr>
            <w:r w:rsidRPr="000B14DD">
              <w:rPr>
                <w:rFonts w:hint="eastAsia"/>
                <w:szCs w:val="21"/>
                <w:lang/>
              </w:rPr>
              <w:t>完成各实训中心实训课程（项目）开发、资源建设以及基于</w:t>
            </w:r>
            <w:r w:rsidRPr="000B14DD">
              <w:rPr>
                <w:rFonts w:cs="Calibri"/>
                <w:szCs w:val="21"/>
                <w:lang/>
              </w:rPr>
              <w:t>6S</w:t>
            </w:r>
            <w:r w:rsidRPr="000B14DD">
              <w:rPr>
                <w:rFonts w:ascii="宋体" w:hAnsi="宋体" w:cs="宋体" w:hint="eastAsia"/>
                <w:szCs w:val="21"/>
                <w:lang/>
              </w:rPr>
              <w:t>管理的制度建设、文化环境建设。</w:t>
            </w:r>
          </w:p>
        </w:tc>
      </w:tr>
      <w:tr w:rsidR="000B14DD" w:rsidRPr="000B14DD" w:rsidTr="009F0B21">
        <w:trPr>
          <w:trHeight w:val="354"/>
        </w:trPr>
        <w:tc>
          <w:tcPr>
            <w:tcW w:w="544" w:type="dxa"/>
            <w:vMerge/>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1006" w:type="dxa"/>
            <w:vMerge/>
            <w:tcBorders>
              <w:top w:val="nil"/>
              <w:left w:val="nil"/>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rFonts w:hint="eastAsia"/>
                <w:szCs w:val="21"/>
                <w:lang/>
              </w:rPr>
              <w:t>2.</w:t>
            </w:r>
            <w:r w:rsidRPr="000B14DD">
              <w:rPr>
                <w:rFonts w:ascii="宋体" w:hAnsi="宋体" w:cs="宋体" w:hint="eastAsia"/>
                <w:szCs w:val="21"/>
                <w:lang/>
              </w:rPr>
              <w:t>依托港口学院，打</w:t>
            </w:r>
            <w:r w:rsidRPr="000B14DD">
              <w:rPr>
                <w:rFonts w:ascii="宋体" w:hAnsi="宋体" w:cs="宋体" w:hint="eastAsia"/>
                <w:szCs w:val="21"/>
                <w:lang/>
              </w:rPr>
              <w:lastRenderedPageBreak/>
              <w:t>造“资源共享型”校外实训基地</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rPr>
              <w:lastRenderedPageBreak/>
              <w:t>1.</w:t>
            </w:r>
            <w:r w:rsidR="000B14DD" w:rsidRPr="000B14DD">
              <w:rPr>
                <w:rFonts w:hint="eastAsia"/>
                <w:szCs w:val="21"/>
              </w:rPr>
              <w:t>新增</w:t>
            </w:r>
            <w:r w:rsidR="000B14DD" w:rsidRPr="000B14DD">
              <w:rPr>
                <w:rFonts w:hint="eastAsia"/>
                <w:szCs w:val="21"/>
              </w:rPr>
              <w:t>1</w:t>
            </w:r>
            <w:r w:rsidR="000B14DD" w:rsidRPr="000B14DD">
              <w:rPr>
                <w:rFonts w:hint="eastAsia"/>
                <w:szCs w:val="21"/>
              </w:rPr>
              <w:t>家现代</w:t>
            </w:r>
            <w:r w:rsidR="000B14DD" w:rsidRPr="000B14DD">
              <w:rPr>
                <w:rFonts w:hint="eastAsia"/>
                <w:szCs w:val="21"/>
              </w:rPr>
              <w:lastRenderedPageBreak/>
              <w:t>学徒制合作企业；</w:t>
            </w:r>
          </w:p>
          <w:p w:rsidR="000B14DD" w:rsidRPr="000B14DD" w:rsidRDefault="00FA42E4" w:rsidP="00BB2DD4">
            <w:pPr>
              <w:snapToGrid w:val="0"/>
              <w:spacing w:line="280" w:lineRule="atLeast"/>
              <w:rPr>
                <w:szCs w:val="21"/>
              </w:rPr>
            </w:pPr>
            <w:r>
              <w:rPr>
                <w:rFonts w:ascii="宋体" w:hAnsi="宋体" w:hint="eastAsia"/>
                <w:szCs w:val="21"/>
              </w:rPr>
              <w:t>2.</w:t>
            </w:r>
            <w:r w:rsidR="000B14DD" w:rsidRPr="000B14DD">
              <w:rPr>
                <w:rFonts w:hint="eastAsia"/>
                <w:szCs w:val="21"/>
              </w:rPr>
              <w:t>开发完成认识、生产、顶岗实习实训任务书和指导手册；</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开展校企合作研讨会。</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rPr>
              <w:lastRenderedPageBreak/>
              <w:t>1.</w:t>
            </w:r>
            <w:r w:rsidR="000B14DD" w:rsidRPr="000B14DD">
              <w:rPr>
                <w:rFonts w:hint="eastAsia"/>
                <w:szCs w:val="21"/>
              </w:rPr>
              <w:t>新建</w:t>
            </w:r>
            <w:r w:rsidR="000B14DD" w:rsidRPr="000B14DD">
              <w:rPr>
                <w:rFonts w:hint="eastAsia"/>
                <w:szCs w:val="21"/>
              </w:rPr>
              <w:t>1</w:t>
            </w:r>
            <w:r w:rsidR="000B14DD" w:rsidRPr="000B14DD">
              <w:rPr>
                <w:rFonts w:hint="eastAsia"/>
                <w:szCs w:val="21"/>
              </w:rPr>
              <w:t>个产教</w:t>
            </w:r>
            <w:r w:rsidR="000B14DD" w:rsidRPr="000B14DD">
              <w:rPr>
                <w:rFonts w:hint="eastAsia"/>
                <w:szCs w:val="21"/>
              </w:rPr>
              <w:lastRenderedPageBreak/>
              <w:t>融合实训基地；</w:t>
            </w:r>
          </w:p>
          <w:p w:rsidR="000B14DD" w:rsidRPr="000B14DD" w:rsidRDefault="00FA42E4" w:rsidP="00BB2DD4">
            <w:pPr>
              <w:snapToGrid w:val="0"/>
              <w:spacing w:line="280" w:lineRule="atLeast"/>
              <w:rPr>
                <w:szCs w:val="21"/>
              </w:rPr>
            </w:pPr>
            <w:r>
              <w:rPr>
                <w:rFonts w:ascii="宋体" w:hAnsi="宋体" w:hint="eastAsia"/>
                <w:szCs w:val="21"/>
              </w:rPr>
              <w:t>2.</w:t>
            </w:r>
            <w:r w:rsidR="000B14DD" w:rsidRPr="000B14DD">
              <w:rPr>
                <w:rFonts w:hint="eastAsia"/>
                <w:szCs w:val="21"/>
              </w:rPr>
              <w:t>建立数量充足的实习实训企业指导教师队伍；</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开展校企合作研讨会。</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rPr>
              <w:lastRenderedPageBreak/>
              <w:t>1.</w:t>
            </w:r>
            <w:r w:rsidR="000B14DD" w:rsidRPr="000B14DD">
              <w:rPr>
                <w:rFonts w:hint="eastAsia"/>
                <w:szCs w:val="21"/>
              </w:rPr>
              <w:t>新建</w:t>
            </w:r>
            <w:r w:rsidR="000B14DD" w:rsidRPr="000B14DD">
              <w:rPr>
                <w:rFonts w:hint="eastAsia"/>
                <w:szCs w:val="21"/>
              </w:rPr>
              <w:t>1</w:t>
            </w:r>
            <w:r w:rsidR="000B14DD" w:rsidRPr="000B14DD">
              <w:rPr>
                <w:rFonts w:hint="eastAsia"/>
                <w:szCs w:val="21"/>
              </w:rPr>
              <w:t>家现代</w:t>
            </w:r>
            <w:r w:rsidR="000B14DD" w:rsidRPr="000B14DD">
              <w:rPr>
                <w:rFonts w:hint="eastAsia"/>
                <w:szCs w:val="21"/>
              </w:rPr>
              <w:lastRenderedPageBreak/>
              <w:t>学徒制合作企业，新建</w:t>
            </w:r>
            <w:r w:rsidR="000B14DD" w:rsidRPr="000B14DD">
              <w:rPr>
                <w:rFonts w:hint="eastAsia"/>
                <w:szCs w:val="21"/>
              </w:rPr>
              <w:t>1</w:t>
            </w:r>
            <w:r w:rsidR="000B14DD" w:rsidRPr="000B14DD">
              <w:rPr>
                <w:rFonts w:hint="eastAsia"/>
                <w:szCs w:val="21"/>
              </w:rPr>
              <w:t>个产教融合实训基地；</w:t>
            </w:r>
          </w:p>
          <w:p w:rsidR="000B14DD" w:rsidRPr="000B14DD" w:rsidRDefault="00FA42E4" w:rsidP="00BB2DD4">
            <w:pPr>
              <w:snapToGrid w:val="0"/>
              <w:spacing w:line="280" w:lineRule="atLeast"/>
              <w:rPr>
                <w:szCs w:val="21"/>
              </w:rPr>
            </w:pPr>
            <w:r>
              <w:rPr>
                <w:rFonts w:ascii="宋体" w:hAnsi="宋体" w:hint="eastAsia"/>
                <w:szCs w:val="21"/>
              </w:rPr>
              <w:t>2.</w:t>
            </w:r>
            <w:r w:rsidR="000B14DD" w:rsidRPr="000B14DD">
              <w:rPr>
                <w:rFonts w:hint="eastAsia"/>
                <w:szCs w:val="21"/>
              </w:rPr>
              <w:t>建立健全校外实习实训管理制度。</w:t>
            </w:r>
          </w:p>
          <w:p w:rsidR="000B14DD" w:rsidRPr="000B14DD" w:rsidRDefault="00FA42E4" w:rsidP="00BB2DD4">
            <w:pPr>
              <w:snapToGrid w:val="0"/>
              <w:spacing w:line="280" w:lineRule="atLeast"/>
              <w:rPr>
                <w:szCs w:val="21"/>
              </w:rPr>
            </w:pPr>
            <w:r>
              <w:rPr>
                <w:rFonts w:hint="eastAsia"/>
                <w:szCs w:val="21"/>
              </w:rPr>
              <w:t>3.</w:t>
            </w:r>
            <w:r w:rsidR="000B14DD" w:rsidRPr="000B14DD">
              <w:rPr>
                <w:rFonts w:hint="eastAsia"/>
                <w:szCs w:val="21"/>
              </w:rPr>
              <w:t>开展校企合作研讨会。</w:t>
            </w:r>
          </w:p>
        </w:tc>
      </w:tr>
      <w:tr w:rsidR="000B14DD" w:rsidRPr="000B14DD" w:rsidTr="009F0B21">
        <w:trPr>
          <w:trHeight w:val="884"/>
        </w:trPr>
        <w:tc>
          <w:tcPr>
            <w:tcW w:w="544" w:type="dxa"/>
            <w:vMerge w:val="restart"/>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szCs w:val="21"/>
              </w:rPr>
            </w:pPr>
            <w:r w:rsidRPr="000B14DD">
              <w:rPr>
                <w:szCs w:val="21"/>
                <w:lang/>
              </w:rPr>
              <w:lastRenderedPageBreak/>
              <w:t>6</w:t>
            </w:r>
          </w:p>
        </w:tc>
        <w:tc>
          <w:tcPr>
            <w:tcW w:w="1006" w:type="dxa"/>
            <w:vMerge w:val="restart"/>
            <w:tcBorders>
              <w:top w:val="nil"/>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szCs w:val="21"/>
              </w:rPr>
            </w:pPr>
            <w:r w:rsidRPr="000B14DD">
              <w:rPr>
                <w:rFonts w:hint="eastAsia"/>
                <w:szCs w:val="21"/>
                <w:lang/>
              </w:rPr>
              <w:t>社会</w:t>
            </w:r>
          </w:p>
          <w:p w:rsidR="000B14DD" w:rsidRPr="000B14DD" w:rsidRDefault="000B14DD" w:rsidP="00BB2DD4">
            <w:pPr>
              <w:snapToGrid w:val="0"/>
              <w:spacing w:line="280" w:lineRule="atLeast"/>
              <w:jc w:val="center"/>
              <w:rPr>
                <w:szCs w:val="21"/>
              </w:rPr>
            </w:pPr>
            <w:r w:rsidRPr="000B14DD">
              <w:rPr>
                <w:rFonts w:hint="eastAsia"/>
                <w:szCs w:val="21"/>
                <w:lang/>
              </w:rPr>
              <w:t>服务</w:t>
            </w: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szCs w:val="21"/>
                <w:lang/>
              </w:rPr>
              <w:t>1.</w:t>
            </w:r>
            <w:r w:rsidRPr="000B14DD">
              <w:rPr>
                <w:rFonts w:hint="eastAsia"/>
                <w:szCs w:val="21"/>
                <w:lang/>
              </w:rPr>
              <w:t>承办技能大比武</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承办区级和市级技能大比武；</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ascii="宋体" w:hAnsi="宋体" w:hint="eastAsia"/>
                <w:szCs w:val="21"/>
                <w:lang/>
              </w:rPr>
              <w:t>媒体宣传1次。</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承办区级和市级技能大比武；</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ascii="宋体" w:hAnsi="宋体" w:hint="eastAsia"/>
                <w:szCs w:val="21"/>
                <w:lang/>
              </w:rPr>
              <w:t>媒体宣传1次。</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承办区级和市级技能大比武；</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ascii="宋体" w:hAnsi="宋体" w:hint="eastAsia"/>
                <w:szCs w:val="21"/>
                <w:lang/>
              </w:rPr>
              <w:t>媒体宣传1次。</w:t>
            </w:r>
          </w:p>
        </w:tc>
      </w:tr>
      <w:tr w:rsidR="000B14DD" w:rsidRPr="000B14DD" w:rsidTr="009F0B21">
        <w:trPr>
          <w:trHeight w:val="354"/>
        </w:trPr>
        <w:tc>
          <w:tcPr>
            <w:tcW w:w="544" w:type="dxa"/>
            <w:vMerge/>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1006" w:type="dxa"/>
            <w:vMerge/>
            <w:tcBorders>
              <w:top w:val="nil"/>
              <w:left w:val="nil"/>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rFonts w:hint="eastAsia"/>
                <w:szCs w:val="21"/>
                <w:lang/>
              </w:rPr>
              <w:t>2.</w:t>
            </w:r>
            <w:r w:rsidRPr="000B14DD">
              <w:rPr>
                <w:rFonts w:ascii="宋体" w:hAnsi="宋体" w:cs="宋体" w:hint="eastAsia"/>
                <w:szCs w:val="21"/>
                <w:lang/>
              </w:rPr>
              <w:t>开展技术服务，提升专业知名度</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rPr>
              <w:t>1.</w:t>
            </w:r>
            <w:r w:rsidR="000B14DD" w:rsidRPr="000B14DD">
              <w:rPr>
                <w:rFonts w:hint="eastAsia"/>
                <w:szCs w:val="21"/>
              </w:rPr>
              <w:t>初步建立港口机械维修、特种车辆维修技术服务队。</w:t>
            </w:r>
          </w:p>
          <w:p w:rsidR="000B14DD" w:rsidRPr="000B14DD" w:rsidRDefault="00FA42E4" w:rsidP="00BB2DD4">
            <w:pPr>
              <w:snapToGrid w:val="0"/>
              <w:spacing w:line="280" w:lineRule="atLeast"/>
              <w:rPr>
                <w:szCs w:val="21"/>
              </w:rPr>
            </w:pPr>
            <w:r>
              <w:rPr>
                <w:rFonts w:ascii="宋体" w:hAnsi="宋体" w:hint="eastAsia"/>
                <w:szCs w:val="21"/>
              </w:rPr>
              <w:t>2.</w:t>
            </w:r>
            <w:r w:rsidR="000B14DD" w:rsidRPr="000B14DD">
              <w:rPr>
                <w:rFonts w:hint="eastAsia"/>
                <w:szCs w:val="21"/>
              </w:rPr>
              <w:t>取得实用新型专利</w:t>
            </w:r>
            <w:r w:rsidR="000B14DD" w:rsidRPr="000B14DD">
              <w:rPr>
                <w:rFonts w:hint="eastAsia"/>
                <w:szCs w:val="21"/>
              </w:rPr>
              <w:t>2</w:t>
            </w:r>
            <w:r w:rsidR="000B14DD" w:rsidRPr="000B14DD">
              <w:rPr>
                <w:rFonts w:hint="eastAsia"/>
                <w:szCs w:val="21"/>
              </w:rPr>
              <w:t>项。</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rPr>
              <w:t>1.</w:t>
            </w:r>
            <w:r w:rsidR="000B14DD" w:rsidRPr="000B14DD">
              <w:rPr>
                <w:rFonts w:hint="eastAsia"/>
                <w:szCs w:val="21"/>
              </w:rPr>
              <w:t>专业教师服务港口企业、船舶修造企业，与企业专家一起解决技术性难题；</w:t>
            </w:r>
          </w:p>
          <w:p w:rsidR="000B14DD" w:rsidRPr="000B14DD" w:rsidRDefault="00FA42E4" w:rsidP="00BB2DD4">
            <w:pPr>
              <w:snapToGrid w:val="0"/>
              <w:spacing w:line="280" w:lineRule="atLeast"/>
              <w:rPr>
                <w:szCs w:val="21"/>
              </w:rPr>
            </w:pPr>
            <w:r>
              <w:rPr>
                <w:rFonts w:ascii="宋体" w:hAnsi="宋体" w:hint="eastAsia"/>
                <w:szCs w:val="21"/>
              </w:rPr>
              <w:t>2.</w:t>
            </w:r>
            <w:r w:rsidR="000B14DD" w:rsidRPr="000B14DD">
              <w:rPr>
                <w:rFonts w:hint="eastAsia"/>
                <w:szCs w:val="21"/>
              </w:rPr>
              <w:t>取得实用新型专利</w:t>
            </w:r>
            <w:r w:rsidR="000B14DD" w:rsidRPr="000B14DD">
              <w:rPr>
                <w:rFonts w:hint="eastAsia"/>
                <w:szCs w:val="21"/>
              </w:rPr>
              <w:t>2</w:t>
            </w:r>
            <w:r w:rsidR="000B14DD" w:rsidRPr="000B14DD">
              <w:rPr>
                <w:rFonts w:hint="eastAsia"/>
                <w:szCs w:val="21"/>
              </w:rPr>
              <w:t>项。</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rPr>
              <w:t>1.</w:t>
            </w:r>
            <w:r w:rsidR="000B14DD" w:rsidRPr="000B14DD">
              <w:rPr>
                <w:rFonts w:hint="eastAsia"/>
                <w:szCs w:val="21"/>
              </w:rPr>
              <w:t>专业教师服务港口企业、船舶修造企业，与企业专家一起解决技术性难题；</w:t>
            </w:r>
          </w:p>
          <w:p w:rsidR="000B14DD" w:rsidRPr="000B14DD" w:rsidRDefault="00FA42E4" w:rsidP="00BB2DD4">
            <w:pPr>
              <w:snapToGrid w:val="0"/>
              <w:spacing w:line="280" w:lineRule="atLeast"/>
              <w:rPr>
                <w:szCs w:val="21"/>
              </w:rPr>
            </w:pPr>
            <w:r>
              <w:rPr>
                <w:rFonts w:ascii="宋体" w:hAnsi="宋体" w:hint="eastAsia"/>
                <w:szCs w:val="21"/>
              </w:rPr>
              <w:t>2.</w:t>
            </w:r>
            <w:r w:rsidR="000B14DD" w:rsidRPr="000B14DD">
              <w:rPr>
                <w:rFonts w:hint="eastAsia"/>
                <w:szCs w:val="21"/>
              </w:rPr>
              <w:t>取得实用新型专利</w:t>
            </w:r>
            <w:r w:rsidR="000B14DD" w:rsidRPr="000B14DD">
              <w:rPr>
                <w:rFonts w:hint="eastAsia"/>
                <w:szCs w:val="21"/>
              </w:rPr>
              <w:t>2</w:t>
            </w:r>
            <w:r w:rsidR="000B14DD" w:rsidRPr="000B14DD">
              <w:rPr>
                <w:rFonts w:hint="eastAsia"/>
                <w:szCs w:val="21"/>
              </w:rPr>
              <w:t>项。</w:t>
            </w:r>
          </w:p>
        </w:tc>
      </w:tr>
      <w:tr w:rsidR="000B14DD" w:rsidRPr="000B14DD" w:rsidTr="009F0B21">
        <w:trPr>
          <w:trHeight w:val="354"/>
        </w:trPr>
        <w:tc>
          <w:tcPr>
            <w:tcW w:w="544" w:type="dxa"/>
            <w:vMerge/>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1006" w:type="dxa"/>
            <w:vMerge/>
            <w:tcBorders>
              <w:top w:val="nil"/>
              <w:left w:val="nil"/>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rFonts w:hint="eastAsia"/>
                <w:szCs w:val="21"/>
                <w:lang/>
              </w:rPr>
              <w:t>3.</w:t>
            </w:r>
            <w:r w:rsidRPr="000B14DD">
              <w:rPr>
                <w:rFonts w:ascii="宋体" w:hAnsi="宋体" w:cs="宋体" w:hint="eastAsia"/>
                <w:szCs w:val="21"/>
                <w:lang/>
              </w:rPr>
              <w:t>依托实训基地，积极拓展对外培训项目</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制定就业帮扶计划，实现贫困生</w:t>
            </w:r>
            <w:r w:rsidR="000B14DD" w:rsidRPr="000B14DD">
              <w:rPr>
                <w:rFonts w:cs="Calibri"/>
                <w:szCs w:val="21"/>
                <w:lang/>
              </w:rPr>
              <w:t>100%</w:t>
            </w:r>
            <w:r w:rsidR="000B14DD" w:rsidRPr="000B14DD">
              <w:rPr>
                <w:rFonts w:ascii="宋体" w:hAnsi="宋体" w:cs="宋体" w:hint="eastAsia"/>
                <w:szCs w:val="21"/>
                <w:lang/>
              </w:rPr>
              <w:t>就业；</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面向企业、社会开展各类培训超</w:t>
            </w:r>
            <w:r w:rsidR="000B14DD" w:rsidRPr="000B14DD">
              <w:rPr>
                <w:rFonts w:hint="eastAsia"/>
                <w:szCs w:val="21"/>
                <w:lang/>
              </w:rPr>
              <w:t>500</w:t>
            </w:r>
            <w:r w:rsidR="000B14DD" w:rsidRPr="000B14DD">
              <w:rPr>
                <w:rFonts w:hint="eastAsia"/>
                <w:szCs w:val="21"/>
                <w:lang/>
              </w:rPr>
              <w:t>人次。</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制定就业帮扶计划，实现贫困生</w:t>
            </w:r>
            <w:r w:rsidR="000B14DD" w:rsidRPr="000B14DD">
              <w:rPr>
                <w:rFonts w:cs="Calibri"/>
                <w:szCs w:val="21"/>
                <w:lang/>
              </w:rPr>
              <w:t>100%</w:t>
            </w:r>
            <w:r w:rsidR="000B14DD" w:rsidRPr="000B14DD">
              <w:rPr>
                <w:rFonts w:ascii="宋体" w:hAnsi="宋体" w:cs="宋体" w:hint="eastAsia"/>
                <w:szCs w:val="21"/>
                <w:lang/>
              </w:rPr>
              <w:t>就业；</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面向企业、社会开展各类培训超</w:t>
            </w:r>
            <w:r w:rsidR="000B14DD" w:rsidRPr="000B14DD">
              <w:rPr>
                <w:rFonts w:hint="eastAsia"/>
                <w:szCs w:val="21"/>
                <w:lang/>
              </w:rPr>
              <w:t>500</w:t>
            </w:r>
            <w:r w:rsidR="000B14DD" w:rsidRPr="000B14DD">
              <w:rPr>
                <w:rFonts w:hint="eastAsia"/>
                <w:szCs w:val="21"/>
                <w:lang/>
              </w:rPr>
              <w:t>人次。</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制定就业帮扶计划，实现贫困生</w:t>
            </w:r>
            <w:r w:rsidR="000B14DD" w:rsidRPr="000B14DD">
              <w:rPr>
                <w:rFonts w:cs="Calibri"/>
                <w:szCs w:val="21"/>
                <w:lang/>
              </w:rPr>
              <w:t>100%</w:t>
            </w:r>
            <w:r w:rsidR="000B14DD" w:rsidRPr="000B14DD">
              <w:rPr>
                <w:rFonts w:ascii="宋体" w:hAnsi="宋体" w:cs="宋体" w:hint="eastAsia"/>
                <w:szCs w:val="21"/>
                <w:lang/>
              </w:rPr>
              <w:t>就业；</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面向企业、社会开展各类培训超</w:t>
            </w:r>
            <w:r w:rsidR="000B14DD" w:rsidRPr="000B14DD">
              <w:rPr>
                <w:szCs w:val="21"/>
                <w:lang/>
              </w:rPr>
              <w:t>800</w:t>
            </w:r>
            <w:r w:rsidR="000B14DD" w:rsidRPr="000B14DD">
              <w:rPr>
                <w:rFonts w:hint="eastAsia"/>
                <w:szCs w:val="21"/>
                <w:lang/>
              </w:rPr>
              <w:t>人次。</w:t>
            </w:r>
          </w:p>
        </w:tc>
      </w:tr>
      <w:tr w:rsidR="000B14DD" w:rsidRPr="000B14DD" w:rsidTr="009F0B21">
        <w:trPr>
          <w:trHeight w:val="354"/>
        </w:trPr>
        <w:tc>
          <w:tcPr>
            <w:tcW w:w="544" w:type="dxa"/>
            <w:vMerge w:val="restart"/>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szCs w:val="21"/>
              </w:rPr>
            </w:pPr>
            <w:r w:rsidRPr="000B14DD">
              <w:rPr>
                <w:szCs w:val="21"/>
                <w:lang/>
              </w:rPr>
              <w:t>7</w:t>
            </w:r>
          </w:p>
        </w:tc>
        <w:tc>
          <w:tcPr>
            <w:tcW w:w="1006" w:type="dxa"/>
            <w:vMerge w:val="restart"/>
            <w:tcBorders>
              <w:top w:val="nil"/>
              <w:left w:val="nil"/>
              <w:bottom w:val="single" w:sz="4" w:space="0" w:color="auto"/>
              <w:right w:val="single" w:sz="4" w:space="0" w:color="auto"/>
            </w:tcBorders>
            <w:shd w:val="clear" w:color="auto" w:fill="auto"/>
            <w:vAlign w:val="center"/>
          </w:tcPr>
          <w:p w:rsidR="000B14DD" w:rsidRPr="000B14DD" w:rsidRDefault="000B14DD" w:rsidP="00BB2DD4">
            <w:pPr>
              <w:snapToGrid w:val="0"/>
              <w:spacing w:line="280" w:lineRule="atLeast"/>
              <w:jc w:val="center"/>
              <w:rPr>
                <w:szCs w:val="21"/>
              </w:rPr>
            </w:pPr>
            <w:r w:rsidRPr="000B14DD">
              <w:rPr>
                <w:rFonts w:hint="eastAsia"/>
                <w:szCs w:val="21"/>
                <w:lang/>
              </w:rPr>
              <w:t>可持续</w:t>
            </w:r>
          </w:p>
          <w:p w:rsidR="000B14DD" w:rsidRPr="000B14DD" w:rsidRDefault="000B14DD" w:rsidP="00BB2DD4">
            <w:pPr>
              <w:snapToGrid w:val="0"/>
              <w:spacing w:line="280" w:lineRule="atLeast"/>
              <w:jc w:val="center"/>
              <w:rPr>
                <w:szCs w:val="21"/>
              </w:rPr>
            </w:pPr>
            <w:r w:rsidRPr="000B14DD">
              <w:rPr>
                <w:rFonts w:hint="eastAsia"/>
                <w:szCs w:val="21"/>
                <w:lang/>
              </w:rPr>
              <w:t>发展保障机制</w:t>
            </w: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rFonts w:hint="eastAsia"/>
                <w:szCs w:val="21"/>
                <w:lang/>
              </w:rPr>
              <w:t>1.</w:t>
            </w:r>
            <w:r w:rsidRPr="000B14DD">
              <w:rPr>
                <w:rFonts w:ascii="宋体" w:hAnsi="宋体" w:cs="宋体" w:hint="eastAsia"/>
                <w:szCs w:val="21"/>
                <w:lang/>
              </w:rPr>
              <w:t>完善港口学院运行机制</w:t>
            </w:r>
          </w:p>
          <w:p w:rsidR="000B14DD" w:rsidRPr="000B14DD" w:rsidRDefault="000B14DD" w:rsidP="009F0B21">
            <w:pPr>
              <w:snapToGrid w:val="0"/>
              <w:spacing w:line="280" w:lineRule="atLeast"/>
              <w:jc w:val="center"/>
              <w:rPr>
                <w:szCs w:val="21"/>
              </w:rPr>
            </w:pP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构建专业建设理事会；</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建立四方共建引领行业和专业可持续发展的协同创新机制。</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优化专业建设理事会；</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审核专业人才培养方案和课程标准，完善专业协同发展机制。</w:t>
            </w:r>
          </w:p>
          <w:p w:rsidR="000B14DD" w:rsidRPr="000B14DD" w:rsidRDefault="000B14DD" w:rsidP="00BB2DD4">
            <w:pPr>
              <w:snapToGrid w:val="0"/>
              <w:spacing w:line="280" w:lineRule="atLeast"/>
              <w:rPr>
                <w:szCs w:val="21"/>
              </w:rPr>
            </w:pP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FA42E4" w:rsidP="00BB2DD4">
            <w:pPr>
              <w:snapToGrid w:val="0"/>
              <w:spacing w:line="280" w:lineRule="atLeast"/>
              <w:rPr>
                <w:szCs w:val="21"/>
              </w:rPr>
            </w:pPr>
            <w:r>
              <w:rPr>
                <w:rFonts w:ascii="宋体" w:hAnsi="宋体" w:hint="eastAsia"/>
                <w:szCs w:val="21"/>
                <w:lang/>
              </w:rPr>
              <w:t>1.</w:t>
            </w:r>
            <w:r w:rsidR="000B14DD" w:rsidRPr="000B14DD">
              <w:rPr>
                <w:rFonts w:hint="eastAsia"/>
                <w:szCs w:val="21"/>
                <w:lang/>
              </w:rPr>
              <w:t>定期召开专业群理事会，审议并发布年度专业质量报告；</w:t>
            </w:r>
          </w:p>
          <w:p w:rsidR="000B14DD" w:rsidRPr="000B14DD" w:rsidRDefault="00FA42E4" w:rsidP="00BB2DD4">
            <w:pPr>
              <w:snapToGrid w:val="0"/>
              <w:spacing w:line="280" w:lineRule="atLeast"/>
              <w:rPr>
                <w:szCs w:val="21"/>
              </w:rPr>
            </w:pPr>
            <w:r>
              <w:rPr>
                <w:rFonts w:ascii="宋体" w:hAnsi="宋体" w:hint="eastAsia"/>
                <w:szCs w:val="21"/>
                <w:lang/>
              </w:rPr>
              <w:t>2.</w:t>
            </w:r>
            <w:r w:rsidR="000B14DD" w:rsidRPr="000B14DD">
              <w:rPr>
                <w:rFonts w:hint="eastAsia"/>
                <w:szCs w:val="21"/>
                <w:lang/>
              </w:rPr>
              <w:t>审核专业人才培养方案和课程标准，完善专业协同发展机制。</w:t>
            </w:r>
          </w:p>
        </w:tc>
      </w:tr>
      <w:tr w:rsidR="000B14DD" w:rsidRPr="000B14DD" w:rsidTr="009F0B21">
        <w:trPr>
          <w:trHeight w:val="354"/>
        </w:trPr>
        <w:tc>
          <w:tcPr>
            <w:tcW w:w="544" w:type="dxa"/>
            <w:vMerge/>
            <w:tcBorders>
              <w:top w:val="nil"/>
              <w:left w:val="single" w:sz="4" w:space="0" w:color="auto"/>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1006" w:type="dxa"/>
            <w:vMerge/>
            <w:tcBorders>
              <w:top w:val="nil"/>
              <w:left w:val="nil"/>
              <w:bottom w:val="single" w:sz="4" w:space="0" w:color="auto"/>
              <w:right w:val="single" w:sz="4" w:space="0" w:color="auto"/>
            </w:tcBorders>
            <w:shd w:val="clear" w:color="auto" w:fill="auto"/>
            <w:vAlign w:val="center"/>
          </w:tcPr>
          <w:p w:rsidR="000B14DD" w:rsidRPr="000B14DD" w:rsidRDefault="000B14DD" w:rsidP="00BB2DD4">
            <w:pPr>
              <w:rPr>
                <w:rFonts w:ascii="Times New Roman" w:hAnsi="Times New Roman"/>
                <w:sz w:val="20"/>
                <w:szCs w:val="20"/>
              </w:rPr>
            </w:pPr>
          </w:p>
        </w:tc>
        <w:tc>
          <w:tcPr>
            <w:tcW w:w="2120" w:type="dxa"/>
            <w:tcBorders>
              <w:top w:val="single" w:sz="4" w:space="0" w:color="auto"/>
              <w:left w:val="nil"/>
              <w:bottom w:val="single" w:sz="4" w:space="0" w:color="auto"/>
              <w:right w:val="single" w:sz="4" w:space="0" w:color="auto"/>
            </w:tcBorders>
            <w:shd w:val="clear" w:color="auto" w:fill="auto"/>
            <w:vAlign w:val="center"/>
          </w:tcPr>
          <w:p w:rsidR="000B14DD" w:rsidRPr="000B14DD" w:rsidRDefault="000B14DD" w:rsidP="009F0B21">
            <w:pPr>
              <w:snapToGrid w:val="0"/>
              <w:spacing w:line="280" w:lineRule="atLeast"/>
              <w:jc w:val="center"/>
              <w:rPr>
                <w:szCs w:val="21"/>
              </w:rPr>
            </w:pPr>
            <w:r w:rsidRPr="000B14DD">
              <w:rPr>
                <w:rFonts w:hint="eastAsia"/>
                <w:szCs w:val="21"/>
                <w:lang/>
              </w:rPr>
              <w:t>2.</w:t>
            </w:r>
            <w:r w:rsidRPr="000B14DD">
              <w:rPr>
                <w:rFonts w:ascii="宋体" w:hAnsi="宋体" w:cs="宋体" w:hint="eastAsia"/>
                <w:szCs w:val="21"/>
                <w:lang/>
              </w:rPr>
              <w:t>健全对接产业、动态调整、自我完善的专业建设发展机制</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0B14DD" w:rsidP="00BB2DD4">
            <w:pPr>
              <w:snapToGrid w:val="0"/>
              <w:spacing w:line="280" w:lineRule="atLeast"/>
              <w:rPr>
                <w:szCs w:val="21"/>
              </w:rPr>
            </w:pPr>
            <w:r w:rsidRPr="000B14DD">
              <w:rPr>
                <w:rFonts w:hint="eastAsia"/>
                <w:szCs w:val="21"/>
                <w:lang/>
              </w:rPr>
              <w:t>依托港口学院，及时跟踪产业技术发展、岗位能力更替、毕业生就业现状，发布年度调研报告</w:t>
            </w:r>
            <w:r w:rsidR="009F0B21">
              <w:rPr>
                <w:rFonts w:hint="eastAsia"/>
                <w:szCs w:val="21"/>
                <w:lang/>
              </w:rPr>
              <w:t>。</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0B14DD" w:rsidP="00BB2DD4">
            <w:pPr>
              <w:snapToGrid w:val="0"/>
              <w:spacing w:line="280" w:lineRule="atLeast"/>
              <w:rPr>
                <w:szCs w:val="21"/>
              </w:rPr>
            </w:pPr>
            <w:r w:rsidRPr="000B14DD">
              <w:rPr>
                <w:rFonts w:hint="eastAsia"/>
                <w:szCs w:val="21"/>
                <w:lang/>
              </w:rPr>
              <w:t>依托港口学院，及时跟踪产业技术发展、岗位能力更替、毕业生就业现状，发布年度调研报告，动态调整课程标准</w:t>
            </w:r>
            <w:r w:rsidR="009F0B21">
              <w:rPr>
                <w:rFonts w:hint="eastAsia"/>
                <w:szCs w:val="21"/>
                <w:lang/>
              </w:rPr>
              <w:t>。</w:t>
            </w:r>
          </w:p>
        </w:tc>
        <w:tc>
          <w:tcPr>
            <w:tcW w:w="1726" w:type="dxa"/>
            <w:tcBorders>
              <w:top w:val="single" w:sz="4" w:space="0" w:color="auto"/>
              <w:left w:val="nil"/>
              <w:bottom w:val="single" w:sz="4" w:space="0" w:color="auto"/>
              <w:right w:val="single" w:sz="4" w:space="0" w:color="auto"/>
            </w:tcBorders>
            <w:shd w:val="clear" w:color="auto" w:fill="auto"/>
          </w:tcPr>
          <w:p w:rsidR="000B14DD" w:rsidRPr="000B14DD" w:rsidRDefault="000B14DD" w:rsidP="00BB2DD4">
            <w:pPr>
              <w:snapToGrid w:val="0"/>
              <w:spacing w:line="280" w:lineRule="atLeast"/>
              <w:rPr>
                <w:szCs w:val="21"/>
              </w:rPr>
            </w:pPr>
            <w:r w:rsidRPr="000B14DD">
              <w:rPr>
                <w:rFonts w:hint="eastAsia"/>
                <w:szCs w:val="21"/>
                <w:lang/>
              </w:rPr>
              <w:t>依托港口学院，及时跟踪产业技术发展、岗位能力更替、毕业生就业现状，发布年度调研报告，完成专业建设规划执行情况总结报告</w:t>
            </w:r>
            <w:r w:rsidR="009F0B21">
              <w:rPr>
                <w:rFonts w:hint="eastAsia"/>
                <w:szCs w:val="21"/>
                <w:lang/>
              </w:rPr>
              <w:t>。</w:t>
            </w:r>
          </w:p>
        </w:tc>
      </w:tr>
    </w:tbl>
    <w:p w:rsidR="009F0B21" w:rsidRDefault="009F0B21" w:rsidP="009F0B21">
      <w:pPr>
        <w:rPr>
          <w:szCs w:val="21"/>
        </w:rPr>
      </w:pPr>
    </w:p>
    <w:p w:rsidR="009F0B21" w:rsidRDefault="009F0B21" w:rsidP="009F0B21">
      <w:pPr>
        <w:rPr>
          <w:szCs w:val="21"/>
        </w:rPr>
      </w:pPr>
    </w:p>
    <w:p w:rsidR="009F0B21" w:rsidRDefault="009F0B21" w:rsidP="009F0B21">
      <w:pPr>
        <w:rPr>
          <w:szCs w:val="21"/>
        </w:rPr>
      </w:pPr>
    </w:p>
    <w:p w:rsidR="009F0B21" w:rsidRDefault="009F0B21" w:rsidP="009F0B21">
      <w:pPr>
        <w:rPr>
          <w:szCs w:val="21"/>
        </w:rPr>
      </w:pPr>
    </w:p>
    <w:p w:rsidR="009F0B21" w:rsidRPr="000B14DD" w:rsidRDefault="009F0B21" w:rsidP="009F0B21">
      <w:pPr>
        <w:rPr>
          <w:szCs w:val="21"/>
        </w:rPr>
      </w:pPr>
    </w:p>
    <w:p w:rsidR="000B14DD" w:rsidRPr="009F0B21" w:rsidRDefault="000B14DD" w:rsidP="009F0B21">
      <w:pPr>
        <w:pStyle w:val="1"/>
        <w:ind w:firstLineChars="0" w:firstLine="0"/>
        <w:rPr>
          <w:rFonts w:asciiTheme="minorEastAsia" w:eastAsiaTheme="minorEastAsia" w:hAnsiTheme="minorEastAsia"/>
        </w:rPr>
      </w:pPr>
      <w:bookmarkStart w:id="40" w:name="_Toc56354644"/>
      <w:r w:rsidRPr="009F0B21">
        <w:rPr>
          <w:rFonts w:asciiTheme="minorEastAsia" w:eastAsiaTheme="minorEastAsia" w:hAnsiTheme="minorEastAsia" w:hint="eastAsia"/>
        </w:rPr>
        <w:lastRenderedPageBreak/>
        <w:t>五、学校承诺书</w:t>
      </w:r>
      <w:bookmarkEnd w:id="40"/>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0B14DD" w:rsidRPr="000B14DD" w:rsidTr="00BB2DD4">
        <w:trPr>
          <w:cantSplit/>
          <w:trHeight w:val="4596"/>
          <w:jc w:val="center"/>
        </w:trPr>
        <w:tc>
          <w:tcPr>
            <w:tcW w:w="9060" w:type="dxa"/>
            <w:noWrap/>
          </w:tcPr>
          <w:p w:rsidR="009F0B21" w:rsidRDefault="009F0B21" w:rsidP="009F0B21">
            <w:pPr>
              <w:adjustRightInd w:val="0"/>
              <w:snapToGrid w:val="0"/>
              <w:spacing w:line="300" w:lineRule="atLeast"/>
              <w:rPr>
                <w:bCs/>
                <w:sz w:val="24"/>
              </w:rPr>
            </w:pPr>
            <w:r>
              <w:rPr>
                <w:rFonts w:eastAsia="楷体_GB2312" w:hint="eastAsia"/>
                <w:bCs/>
                <w:sz w:val="24"/>
              </w:rPr>
              <w:t>（学校在项目建设目标、举措、成效、进度、保障等方面的承诺。）</w:t>
            </w:r>
          </w:p>
          <w:p w:rsidR="009F0B21" w:rsidRDefault="009F0B21" w:rsidP="009F0B21">
            <w:pPr>
              <w:adjustRightInd w:val="0"/>
              <w:snapToGrid w:val="0"/>
              <w:spacing w:line="500" w:lineRule="atLeast"/>
              <w:ind w:firstLineChars="200" w:firstLine="600"/>
              <w:rPr>
                <w:rFonts w:ascii="宋体" w:hAnsi="宋体"/>
                <w:bCs/>
                <w:sz w:val="30"/>
                <w:szCs w:val="30"/>
              </w:rPr>
            </w:pPr>
            <w:r>
              <w:rPr>
                <w:rFonts w:ascii="宋体" w:hAnsi="宋体" w:hint="eastAsia"/>
                <w:sz w:val="30"/>
                <w:szCs w:val="30"/>
              </w:rPr>
              <w:t>学校将积极发挥党委核心作用，成立“双高”建设领导小组和各专项工作组，实行“整合统筹、交叉配合、协同攻关、责任落实”工作机制，紧紧围绕地区产业发展和重大项目建设，打造以海洋相关专业为特色的高水平海岛职业教育“舟山样板”，集聚政行企校力量，确保经费到位及资源充沛，高水平达成建设目标。</w:t>
            </w:r>
          </w:p>
          <w:p w:rsidR="009F0B21" w:rsidRDefault="009F0B21" w:rsidP="009F0B21">
            <w:pPr>
              <w:adjustRightInd w:val="0"/>
              <w:snapToGrid w:val="0"/>
              <w:spacing w:line="300" w:lineRule="atLeast"/>
              <w:ind w:firstLineChars="200" w:firstLine="480"/>
              <w:rPr>
                <w:bCs/>
                <w:sz w:val="24"/>
              </w:rPr>
            </w:pPr>
          </w:p>
          <w:p w:rsidR="009F0B21" w:rsidRDefault="009F0B21" w:rsidP="009F0B21">
            <w:pPr>
              <w:wordWrap w:val="0"/>
              <w:adjustRightInd w:val="0"/>
              <w:snapToGrid w:val="0"/>
              <w:spacing w:line="300" w:lineRule="atLeast"/>
              <w:ind w:right="120" w:firstLineChars="200" w:firstLine="480"/>
              <w:jc w:val="right"/>
              <w:rPr>
                <w:bCs/>
                <w:sz w:val="24"/>
              </w:rPr>
            </w:pPr>
            <w:r>
              <w:rPr>
                <w:rFonts w:hint="eastAsia"/>
                <w:bCs/>
                <w:sz w:val="24"/>
              </w:rPr>
              <w:t>学校名称（章</w:t>
            </w:r>
            <w:r>
              <w:rPr>
                <w:rFonts w:hint="eastAsia"/>
                <w:bCs/>
                <w:sz w:val="24"/>
                <w:u w:val="single"/>
              </w:rPr>
              <w:t>）舟山职业技术学校</w:t>
            </w:r>
          </w:p>
          <w:p w:rsidR="009F0B21" w:rsidRDefault="009F0B21" w:rsidP="009F0B21">
            <w:pPr>
              <w:adjustRightInd w:val="0"/>
              <w:snapToGrid w:val="0"/>
              <w:spacing w:line="300" w:lineRule="atLeast"/>
              <w:ind w:firstLineChars="200" w:firstLine="480"/>
              <w:jc w:val="right"/>
              <w:rPr>
                <w:bCs/>
                <w:sz w:val="24"/>
              </w:rPr>
            </w:pPr>
          </w:p>
          <w:p w:rsidR="009F0B21" w:rsidRDefault="009F0B21" w:rsidP="009F0B21">
            <w:pPr>
              <w:adjustRightInd w:val="0"/>
              <w:snapToGrid w:val="0"/>
              <w:spacing w:line="300" w:lineRule="atLeast"/>
              <w:ind w:firstLineChars="200" w:firstLine="480"/>
              <w:jc w:val="right"/>
              <w:rPr>
                <w:bCs/>
                <w:sz w:val="24"/>
              </w:rPr>
            </w:pPr>
          </w:p>
          <w:p w:rsidR="000B14DD" w:rsidRPr="000B14DD" w:rsidRDefault="009F0B21" w:rsidP="009F0B21">
            <w:pPr>
              <w:adjustRightInd w:val="0"/>
              <w:snapToGrid w:val="0"/>
              <w:spacing w:line="300" w:lineRule="atLeast"/>
              <w:ind w:firstLineChars="200" w:firstLine="480"/>
              <w:jc w:val="right"/>
              <w:rPr>
                <w:bCs/>
                <w:sz w:val="24"/>
              </w:rPr>
            </w:pPr>
            <w:r>
              <w:rPr>
                <w:rFonts w:hint="eastAsia"/>
                <w:bCs/>
                <w:sz w:val="24"/>
              </w:rPr>
              <w:t>2020</w:t>
            </w:r>
            <w:r>
              <w:rPr>
                <w:rFonts w:hint="eastAsia"/>
                <w:bCs/>
                <w:sz w:val="24"/>
              </w:rPr>
              <w:t>年</w:t>
            </w:r>
            <w:r>
              <w:rPr>
                <w:rFonts w:hint="eastAsia"/>
                <w:bCs/>
                <w:sz w:val="24"/>
              </w:rPr>
              <w:t>11</w:t>
            </w:r>
            <w:r>
              <w:rPr>
                <w:rFonts w:hint="eastAsia"/>
                <w:bCs/>
                <w:sz w:val="24"/>
              </w:rPr>
              <w:t>月</w:t>
            </w:r>
            <w:r>
              <w:rPr>
                <w:rFonts w:hint="eastAsia"/>
                <w:bCs/>
                <w:sz w:val="24"/>
              </w:rPr>
              <w:t>12</w:t>
            </w:r>
            <w:r>
              <w:rPr>
                <w:rFonts w:hint="eastAsia"/>
                <w:bCs/>
                <w:sz w:val="24"/>
              </w:rPr>
              <w:t>日</w:t>
            </w:r>
          </w:p>
        </w:tc>
      </w:tr>
    </w:tbl>
    <w:p w:rsidR="009F0B21" w:rsidRDefault="009F0B21" w:rsidP="000B14DD">
      <w:pPr>
        <w:spacing w:line="440" w:lineRule="exact"/>
        <w:rPr>
          <w:rFonts w:ascii="黑体" w:eastAsia="黑体" w:hAnsi="黑体"/>
          <w:sz w:val="24"/>
        </w:rPr>
      </w:pPr>
    </w:p>
    <w:p w:rsidR="000B14DD" w:rsidRPr="009F0B21" w:rsidRDefault="000B14DD" w:rsidP="009F0B21">
      <w:pPr>
        <w:pStyle w:val="1"/>
        <w:ind w:firstLineChars="0" w:firstLine="0"/>
        <w:rPr>
          <w:rFonts w:asciiTheme="minorEastAsia" w:eastAsiaTheme="minorEastAsia" w:hAnsiTheme="minorEastAsia"/>
        </w:rPr>
      </w:pPr>
      <w:bookmarkStart w:id="41" w:name="_Toc56354645"/>
      <w:r w:rsidRPr="009F0B21">
        <w:rPr>
          <w:rFonts w:asciiTheme="minorEastAsia" w:eastAsiaTheme="minorEastAsia" w:hAnsiTheme="minorEastAsia" w:hint="eastAsia"/>
        </w:rPr>
        <w:t>六、举办方推荐意见</w:t>
      </w:r>
      <w:bookmarkEnd w:id="41"/>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3"/>
        <w:gridCol w:w="1047"/>
      </w:tblGrid>
      <w:tr w:rsidR="000B14DD" w:rsidRPr="000B14DD" w:rsidTr="00BB2DD4">
        <w:trPr>
          <w:cantSplit/>
          <w:trHeight w:val="536"/>
          <w:jc w:val="center"/>
        </w:trPr>
        <w:tc>
          <w:tcPr>
            <w:tcW w:w="8013" w:type="dxa"/>
            <w:noWrap/>
            <w:vAlign w:val="center"/>
          </w:tcPr>
          <w:p w:rsidR="000B14DD" w:rsidRPr="000B14DD" w:rsidRDefault="000B14DD" w:rsidP="00BB2DD4">
            <w:pPr>
              <w:adjustRightInd w:val="0"/>
              <w:snapToGrid w:val="0"/>
              <w:spacing w:line="300" w:lineRule="atLeast"/>
              <w:rPr>
                <w:bCs/>
                <w:sz w:val="24"/>
              </w:rPr>
            </w:pPr>
            <w:r w:rsidRPr="000B14DD">
              <w:rPr>
                <w:rFonts w:hint="eastAsia"/>
                <w:bCs/>
                <w:sz w:val="24"/>
              </w:rPr>
              <w:t>学校近五年在招生、财务、实习、学生管理等方面是否出现过重大责任事故</w:t>
            </w:r>
          </w:p>
        </w:tc>
        <w:tc>
          <w:tcPr>
            <w:tcW w:w="1047" w:type="dxa"/>
            <w:noWrap/>
            <w:vAlign w:val="center"/>
          </w:tcPr>
          <w:p w:rsidR="000B14DD" w:rsidRPr="000B14DD" w:rsidRDefault="000B14DD" w:rsidP="00BB2DD4">
            <w:pPr>
              <w:adjustRightInd w:val="0"/>
              <w:snapToGrid w:val="0"/>
              <w:spacing w:line="300" w:lineRule="atLeast"/>
              <w:ind w:leftChars="-1" w:hangingChars="1" w:hanging="2"/>
              <w:jc w:val="center"/>
              <w:rPr>
                <w:bCs/>
                <w:sz w:val="24"/>
              </w:rPr>
            </w:pPr>
            <w:r w:rsidRPr="000B14DD">
              <w:rPr>
                <w:rFonts w:hint="eastAsia"/>
                <w:bCs/>
                <w:sz w:val="24"/>
              </w:rPr>
              <w:t>否</w:t>
            </w:r>
          </w:p>
        </w:tc>
      </w:tr>
      <w:tr w:rsidR="000B14DD" w:rsidRPr="000B14DD" w:rsidTr="00BB2DD4">
        <w:trPr>
          <w:cantSplit/>
          <w:trHeight w:val="5501"/>
          <w:jc w:val="center"/>
        </w:trPr>
        <w:tc>
          <w:tcPr>
            <w:tcW w:w="9060" w:type="dxa"/>
            <w:gridSpan w:val="2"/>
            <w:noWrap/>
          </w:tcPr>
          <w:p w:rsidR="009F0B21" w:rsidRDefault="009F0B21" w:rsidP="009F0B21">
            <w:pPr>
              <w:adjustRightInd w:val="0"/>
              <w:snapToGrid w:val="0"/>
              <w:spacing w:line="300" w:lineRule="atLeast"/>
              <w:rPr>
                <w:rFonts w:eastAsia="楷体_GB2312"/>
                <w:bCs/>
                <w:sz w:val="24"/>
              </w:rPr>
            </w:pPr>
            <w:r>
              <w:rPr>
                <w:rFonts w:eastAsia="楷体_GB2312" w:hint="eastAsia"/>
                <w:bCs/>
                <w:sz w:val="24"/>
              </w:rPr>
              <w:t>（举办方推荐意见）</w:t>
            </w:r>
          </w:p>
          <w:p w:rsidR="009F0B21" w:rsidRDefault="009F0B21" w:rsidP="009F0B21">
            <w:pPr>
              <w:adjustRightInd w:val="0"/>
              <w:snapToGrid w:val="0"/>
              <w:spacing w:line="500" w:lineRule="exact"/>
              <w:ind w:firstLineChars="200" w:firstLine="600"/>
              <w:rPr>
                <w:rFonts w:ascii="宋体" w:hAnsi="宋体"/>
                <w:sz w:val="30"/>
                <w:szCs w:val="30"/>
              </w:rPr>
            </w:pPr>
            <w:r>
              <w:rPr>
                <w:rFonts w:ascii="宋体" w:hAnsi="宋体" w:hint="eastAsia"/>
                <w:sz w:val="30"/>
                <w:szCs w:val="30"/>
              </w:rPr>
              <w:t>舟山职业技术学校是舟山市中职教育龙头学校，历经国家级示范学校和浙江省名校创建的磨砺，在专业发展、人才培养和服务地方经济的能力上已经有了大幅提升，学校建设一流高水平职校的目标和脚步从未停歇。经研究，同意推荐该校申报省高水平中职学校项目。下一步，我们确保建设经费到位，并将继续加大投入力度，调动各方力量和资源，支持该校建设具有海洋特色的高水平中职学校。</w:t>
            </w:r>
          </w:p>
          <w:p w:rsidR="009F0B21" w:rsidRDefault="009F0B21" w:rsidP="009F0B21">
            <w:pPr>
              <w:adjustRightInd w:val="0"/>
              <w:snapToGrid w:val="0"/>
              <w:spacing w:line="300" w:lineRule="atLeast"/>
              <w:ind w:firstLineChars="100" w:firstLine="240"/>
              <w:jc w:val="left"/>
              <w:rPr>
                <w:bCs/>
                <w:sz w:val="24"/>
              </w:rPr>
            </w:pPr>
          </w:p>
          <w:p w:rsidR="009F0B21" w:rsidRDefault="009F0B21" w:rsidP="009F0B21">
            <w:pPr>
              <w:adjustRightInd w:val="0"/>
              <w:snapToGrid w:val="0"/>
              <w:spacing w:line="300" w:lineRule="atLeast"/>
              <w:ind w:firstLineChars="100" w:firstLine="240"/>
              <w:jc w:val="left"/>
              <w:rPr>
                <w:bCs/>
                <w:sz w:val="24"/>
              </w:rPr>
            </w:pPr>
          </w:p>
          <w:p w:rsidR="009F0B21" w:rsidRDefault="009F0B21" w:rsidP="009F0B21">
            <w:pPr>
              <w:adjustRightInd w:val="0"/>
              <w:snapToGrid w:val="0"/>
              <w:spacing w:line="300" w:lineRule="atLeast"/>
              <w:ind w:firstLineChars="100" w:firstLine="240"/>
              <w:jc w:val="left"/>
              <w:rPr>
                <w:bCs/>
                <w:sz w:val="24"/>
              </w:rPr>
            </w:pPr>
          </w:p>
          <w:p w:rsidR="009F0B21" w:rsidRDefault="009F0B21" w:rsidP="009F0B21">
            <w:pPr>
              <w:adjustRightInd w:val="0"/>
              <w:snapToGrid w:val="0"/>
              <w:spacing w:line="300" w:lineRule="atLeast"/>
              <w:ind w:firstLineChars="100" w:firstLine="240"/>
              <w:jc w:val="left"/>
              <w:rPr>
                <w:bCs/>
                <w:sz w:val="24"/>
              </w:rPr>
            </w:pPr>
            <w:r>
              <w:rPr>
                <w:rFonts w:hint="eastAsia"/>
                <w:bCs/>
                <w:sz w:val="24"/>
              </w:rPr>
              <w:t>地市级教育行政部门（盖章）地市级财政部门（盖章）</w:t>
            </w:r>
          </w:p>
          <w:p w:rsidR="009F0B21" w:rsidRDefault="009F0B21" w:rsidP="009F0B21">
            <w:pPr>
              <w:adjustRightInd w:val="0"/>
              <w:snapToGrid w:val="0"/>
              <w:spacing w:line="300" w:lineRule="atLeast"/>
              <w:ind w:firstLineChars="100" w:firstLine="240"/>
              <w:jc w:val="left"/>
              <w:rPr>
                <w:bCs/>
                <w:sz w:val="24"/>
              </w:rPr>
            </w:pPr>
          </w:p>
          <w:p w:rsidR="009F0B21" w:rsidRDefault="009F0B21" w:rsidP="009F0B21">
            <w:pPr>
              <w:adjustRightInd w:val="0"/>
              <w:snapToGrid w:val="0"/>
              <w:spacing w:line="300" w:lineRule="atLeast"/>
              <w:ind w:firstLineChars="100" w:firstLine="240"/>
              <w:jc w:val="left"/>
              <w:rPr>
                <w:bCs/>
                <w:sz w:val="24"/>
              </w:rPr>
            </w:pPr>
          </w:p>
          <w:p w:rsidR="009F0B21" w:rsidRDefault="009F0B21" w:rsidP="009F0B21">
            <w:pPr>
              <w:adjustRightInd w:val="0"/>
              <w:snapToGrid w:val="0"/>
              <w:spacing w:line="300" w:lineRule="atLeast"/>
              <w:ind w:firstLineChars="100" w:firstLine="240"/>
              <w:jc w:val="left"/>
              <w:rPr>
                <w:bCs/>
                <w:sz w:val="24"/>
              </w:rPr>
            </w:pPr>
            <w:r>
              <w:rPr>
                <w:rFonts w:hint="eastAsia"/>
                <w:bCs/>
                <w:sz w:val="24"/>
              </w:rPr>
              <w:t>非财政供养的学校举办方（盖章）</w:t>
            </w:r>
          </w:p>
          <w:p w:rsidR="009F0B21" w:rsidRDefault="009F0B21" w:rsidP="009F0B21">
            <w:pPr>
              <w:adjustRightInd w:val="0"/>
              <w:snapToGrid w:val="0"/>
              <w:spacing w:line="300" w:lineRule="atLeast"/>
              <w:ind w:firstLineChars="200" w:firstLine="480"/>
              <w:rPr>
                <w:bCs/>
                <w:sz w:val="24"/>
              </w:rPr>
            </w:pPr>
          </w:p>
          <w:p w:rsidR="009F0B21" w:rsidRDefault="009F0B21" w:rsidP="009F0B21">
            <w:pPr>
              <w:adjustRightInd w:val="0"/>
              <w:snapToGrid w:val="0"/>
              <w:spacing w:line="300" w:lineRule="atLeast"/>
              <w:ind w:right="480" w:firstLineChars="2500" w:firstLine="6000"/>
              <w:rPr>
                <w:bCs/>
                <w:sz w:val="24"/>
              </w:rPr>
            </w:pPr>
          </w:p>
          <w:p w:rsidR="009F0B21" w:rsidRDefault="009F0B21" w:rsidP="009F0B21">
            <w:pPr>
              <w:adjustRightInd w:val="0"/>
              <w:snapToGrid w:val="0"/>
              <w:spacing w:line="300" w:lineRule="atLeast"/>
              <w:ind w:right="480" w:firstLineChars="2500" w:firstLine="6000"/>
              <w:rPr>
                <w:bCs/>
                <w:sz w:val="24"/>
              </w:rPr>
            </w:pPr>
            <w:r>
              <w:rPr>
                <w:rFonts w:hint="eastAsia"/>
                <w:bCs/>
                <w:sz w:val="24"/>
              </w:rPr>
              <w:t>2020</w:t>
            </w:r>
            <w:r>
              <w:rPr>
                <w:rFonts w:hint="eastAsia"/>
                <w:bCs/>
                <w:sz w:val="24"/>
              </w:rPr>
              <w:t>年</w:t>
            </w:r>
            <w:r>
              <w:rPr>
                <w:rFonts w:hint="eastAsia"/>
                <w:bCs/>
                <w:sz w:val="24"/>
              </w:rPr>
              <w:t>11</w:t>
            </w:r>
            <w:r>
              <w:rPr>
                <w:rFonts w:hint="eastAsia"/>
                <w:bCs/>
                <w:sz w:val="24"/>
              </w:rPr>
              <w:t>月</w:t>
            </w:r>
            <w:r>
              <w:rPr>
                <w:rFonts w:hint="eastAsia"/>
                <w:bCs/>
                <w:sz w:val="24"/>
              </w:rPr>
              <w:t>13</w:t>
            </w:r>
            <w:r>
              <w:rPr>
                <w:rFonts w:hint="eastAsia"/>
                <w:bCs/>
                <w:sz w:val="24"/>
              </w:rPr>
              <w:t>日</w:t>
            </w:r>
          </w:p>
          <w:p w:rsidR="000B14DD" w:rsidRPr="000B14DD" w:rsidRDefault="000B14DD" w:rsidP="00BB2DD4">
            <w:pPr>
              <w:adjustRightInd w:val="0"/>
              <w:snapToGrid w:val="0"/>
              <w:spacing w:line="300" w:lineRule="atLeast"/>
              <w:jc w:val="center"/>
              <w:rPr>
                <w:bCs/>
                <w:sz w:val="24"/>
              </w:rPr>
            </w:pPr>
          </w:p>
        </w:tc>
      </w:tr>
    </w:tbl>
    <w:p w:rsidR="000B14DD" w:rsidRPr="000B14DD" w:rsidRDefault="000B14DD" w:rsidP="000B14DD"/>
    <w:sectPr w:rsidR="000B14DD" w:rsidRPr="000B14DD" w:rsidSect="00861E1E">
      <w:headerReference w:type="default" r:id="rId10"/>
      <w:footerReference w:type="default" r:id="rId11"/>
      <w:pgSz w:w="11906" w:h="16838"/>
      <w:pgMar w:top="1440" w:right="1803" w:bottom="1440" w:left="1803" w:header="851" w:footer="992" w:gutter="0"/>
      <w:pgNumType w:start="1"/>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125" w:rsidRDefault="003C3125">
      <w:r>
        <w:separator/>
      </w:r>
    </w:p>
  </w:endnote>
  <w:endnote w:type="continuationSeparator" w:id="1">
    <w:p w:rsidR="003C3125" w:rsidRDefault="003C3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微软雅黑">
    <w:altName w:val="汉仪旗黑KW 55S"/>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新宋体">
    <w:altName w:val="汉仪书宋二KW"/>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52" w:rsidRDefault="00F9635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52" w:rsidRDefault="00792F0B">
    <w:pPr>
      <w:pStyle w:val="a7"/>
      <w:spacing w:before="0" w:beforeAutospacing="0" w:after="0" w:afterAutospacing="0" w:line="450" w:lineRule="atLeast"/>
      <w:jc w:val="center"/>
    </w:pPr>
    <w:r w:rsidRPr="00792F0B">
      <w:rPr>
        <w:sz w:val="18"/>
      </w:rPr>
      <w:pict>
        <v:shapetype id="_x0000_t202" coordsize="21600,21600" o:spt="202" path="m,l,21600r21600,l21600,xe">
          <v:stroke joinstyle="miter"/>
          <v:path gradientshapeok="t" o:connecttype="rect"/>
        </v:shapetype>
        <v:shape id="文本框 11" o:spid="_x0000_s2059" type="#_x0000_t202" style="position:absolute;left:0;text-align:left;margin-left:0;margin-top:0;width:9.15pt;height:21.95pt;z-index:251658752;mso-wrap-style:none;mso-position-horizontal:center;mso-position-horizontal-relative:margin" filled="f" stroked="f">
          <v:textbox style="mso-next-textbox:#文本框 11;mso-fit-shape-to-text:t" inset="0,0,0,0">
            <w:txbxContent>
              <w:p w:rsidR="00F96352" w:rsidRDefault="00792F0B">
                <w:pPr>
                  <w:pStyle w:val="a9"/>
                </w:pPr>
                <w:r>
                  <w:fldChar w:fldCharType="begin"/>
                </w:r>
                <w:r w:rsidR="00F96352">
                  <w:instrText xml:space="preserve"> PAGE  \* MERGEFORMAT </w:instrText>
                </w:r>
                <w:r>
                  <w:fldChar w:fldCharType="separate"/>
                </w:r>
                <w:r w:rsidR="004759BD">
                  <w:rPr>
                    <w:noProof/>
                  </w:rPr>
                  <w:t>1</w:t>
                </w:r>
                <w:r>
                  <w:rPr>
                    <w:noProof/>
                  </w:rPr>
                  <w:fldChar w:fldCharType="end"/>
                </w:r>
              </w:p>
            </w:txbxContent>
          </v:textbox>
          <w10:wrap anchorx="margin"/>
        </v:shape>
      </w:pict>
    </w:r>
    <w:r w:rsidR="00F96352">
      <w:rPr>
        <w:rFonts w:hint="eastAsia"/>
        <w:sz w:val="18"/>
        <w:szCs w:val="18"/>
      </w:rPr>
      <w:t>校址：浙江省舟山市白泉河东社区园山</w:t>
    </w:r>
    <w:r w:rsidR="00F96352">
      <w:rPr>
        <w:rFonts w:hint="eastAsia"/>
        <w:sz w:val="18"/>
        <w:szCs w:val="18"/>
      </w:rPr>
      <w:t>50</w:t>
    </w:r>
    <w:r w:rsidR="00F96352">
      <w:rPr>
        <w:rFonts w:hint="eastAsia"/>
        <w:sz w:val="18"/>
        <w:szCs w:val="18"/>
      </w:rPr>
      <w:t>号网址：</w:t>
    </w:r>
    <w:r w:rsidR="00F96352">
      <w:rPr>
        <w:rFonts w:hint="eastAsia"/>
        <w:sz w:val="18"/>
        <w:szCs w:val="18"/>
        <w:u w:val="single"/>
      </w:rPr>
      <w:t>http</w:t>
    </w:r>
    <w:r w:rsidR="00F96352">
      <w:rPr>
        <w:rFonts w:hint="eastAsia"/>
        <w:sz w:val="18"/>
        <w:szCs w:val="18"/>
        <w:u w:val="single"/>
      </w:rPr>
      <w:t>：</w:t>
    </w:r>
    <w:r w:rsidR="00F96352">
      <w:rPr>
        <w:rFonts w:hint="eastAsia"/>
        <w:sz w:val="18"/>
        <w:szCs w:val="18"/>
        <w:u w:val="single"/>
      </w:rPr>
      <w:t>//</w:t>
    </w:r>
    <w:r w:rsidR="00F96352">
      <w:rPr>
        <w:rFonts w:ascii="宋体" w:hAnsi="宋体" w:cs="宋体" w:hint="eastAsia"/>
        <w:sz w:val="18"/>
        <w:szCs w:val="18"/>
        <w:u w:val="single"/>
      </w:rPr>
      <w:t>www.zsjsxy.cn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125" w:rsidRDefault="003C3125">
      <w:r>
        <w:separator/>
      </w:r>
    </w:p>
  </w:footnote>
  <w:footnote w:type="continuationSeparator" w:id="1">
    <w:p w:rsidR="003C3125" w:rsidRDefault="003C3125">
      <w:r>
        <w:continuationSeparator/>
      </w:r>
    </w:p>
  </w:footnote>
  <w:footnote w:id="2">
    <w:p w:rsidR="00F96352" w:rsidRDefault="00F96352" w:rsidP="000B14DD">
      <w:pPr>
        <w:pStyle w:val="af"/>
      </w:pPr>
      <w:r>
        <w:rPr>
          <w:rStyle w:val="af0"/>
          <w:sz w:val="16"/>
        </w:rPr>
        <w:footnoteRef/>
      </w:r>
      <w:r>
        <w:rPr>
          <w:rFonts w:hint="eastAsia"/>
          <w:sz w:val="16"/>
        </w:rPr>
        <w:t>如无特别说明，数据来源于</w:t>
      </w:r>
      <w:r>
        <w:rPr>
          <w:sz w:val="16"/>
        </w:rPr>
        <w:t>2019</w:t>
      </w:r>
      <w:r>
        <w:rPr>
          <w:rFonts w:hint="eastAsia"/>
          <w:sz w:val="16"/>
        </w:rPr>
        <w:t>年“数据平台”。</w:t>
      </w:r>
    </w:p>
  </w:footnote>
  <w:footnote w:id="3">
    <w:p w:rsidR="00F96352" w:rsidRDefault="00F96352" w:rsidP="000B14DD">
      <w:pPr>
        <w:pStyle w:val="af"/>
      </w:pPr>
      <w:r>
        <w:rPr>
          <w:rStyle w:val="af0"/>
          <w:sz w:val="16"/>
        </w:rPr>
        <w:footnoteRef/>
      </w:r>
      <w:r>
        <w:rPr>
          <w:rFonts w:hint="eastAsia"/>
          <w:sz w:val="16"/>
        </w:rPr>
        <w:t>数据来源于</w:t>
      </w:r>
      <w:r>
        <w:rPr>
          <w:sz w:val="16"/>
        </w:rPr>
        <w:t>2017</w:t>
      </w:r>
      <w:r>
        <w:rPr>
          <w:rFonts w:hint="eastAsia"/>
          <w:sz w:val="16"/>
        </w:rPr>
        <w:t>年、</w:t>
      </w:r>
      <w:r>
        <w:rPr>
          <w:sz w:val="16"/>
        </w:rPr>
        <w:t>2018</w:t>
      </w:r>
      <w:r>
        <w:rPr>
          <w:rFonts w:hint="eastAsia"/>
          <w:sz w:val="16"/>
        </w:rPr>
        <w:t>年、</w:t>
      </w:r>
      <w:r>
        <w:rPr>
          <w:sz w:val="16"/>
        </w:rPr>
        <w:t>2019</w:t>
      </w:r>
      <w:r>
        <w:rPr>
          <w:rFonts w:hint="eastAsia"/>
          <w:sz w:val="16"/>
        </w:rPr>
        <w:t>年</w:t>
      </w:r>
      <w:r>
        <w:rPr>
          <w:sz w:val="16"/>
        </w:rPr>
        <w:t>“</w:t>
      </w:r>
      <w:r>
        <w:rPr>
          <w:rFonts w:hint="eastAsia"/>
          <w:sz w:val="16"/>
        </w:rPr>
        <w:t>数据平台</w:t>
      </w:r>
      <w:r>
        <w:rPr>
          <w:sz w:val="16"/>
        </w:rPr>
        <w:t>”</w:t>
      </w:r>
      <w:r>
        <w:rPr>
          <w:rFonts w:hint="eastAsia"/>
          <w:sz w:val="16"/>
        </w:rPr>
        <w:t>。</w:t>
      </w:r>
    </w:p>
  </w:footnote>
  <w:footnote w:id="4">
    <w:p w:rsidR="00F96352" w:rsidRDefault="00F96352" w:rsidP="000B14DD">
      <w:pPr>
        <w:pStyle w:val="af"/>
      </w:pPr>
      <w:r>
        <w:rPr>
          <w:rStyle w:val="af0"/>
          <w:sz w:val="16"/>
        </w:rPr>
        <w:footnoteRef/>
      </w:r>
      <w:r>
        <w:rPr>
          <w:rFonts w:hint="eastAsia"/>
          <w:sz w:val="16"/>
        </w:rPr>
        <w:t>实际录取数</w:t>
      </w:r>
      <w:r>
        <w:rPr>
          <w:sz w:val="16"/>
        </w:rPr>
        <w:t>/</w:t>
      </w:r>
      <w:r>
        <w:rPr>
          <w:rFonts w:hint="eastAsia"/>
          <w:sz w:val="16"/>
        </w:rPr>
        <w:t>招生计划数。</w:t>
      </w:r>
    </w:p>
  </w:footnote>
  <w:footnote w:id="5">
    <w:p w:rsidR="00F96352" w:rsidRDefault="00F96352" w:rsidP="000B14DD">
      <w:pPr>
        <w:pStyle w:val="af"/>
      </w:pPr>
      <w:r>
        <w:rPr>
          <w:rStyle w:val="af0"/>
          <w:sz w:val="16"/>
          <w:szCs w:val="16"/>
        </w:rPr>
        <w:footnoteRef/>
      </w:r>
      <w:r>
        <w:rPr>
          <w:rFonts w:hint="eastAsia"/>
          <w:sz w:val="16"/>
          <w:szCs w:val="16"/>
        </w:rPr>
        <w:t>表</w:t>
      </w:r>
      <w:r>
        <w:rPr>
          <w:sz w:val="16"/>
          <w:szCs w:val="16"/>
        </w:rPr>
        <w:t>1-4</w:t>
      </w:r>
      <w:r>
        <w:rPr>
          <w:rFonts w:hint="eastAsia"/>
          <w:sz w:val="16"/>
          <w:szCs w:val="16"/>
        </w:rPr>
        <w:t>中的部分条目含义参见表</w:t>
      </w:r>
      <w:r>
        <w:rPr>
          <w:sz w:val="16"/>
          <w:szCs w:val="16"/>
        </w:rPr>
        <w:t>1-5</w:t>
      </w:r>
      <w:r>
        <w:rPr>
          <w:rFonts w:hint="eastAsia"/>
          <w:sz w:val="16"/>
          <w:szCs w:val="16"/>
        </w:rPr>
        <w:t>中的注释部分。</w:t>
      </w:r>
    </w:p>
  </w:footnote>
  <w:footnote w:id="6">
    <w:p w:rsidR="00F96352" w:rsidRDefault="00F96352" w:rsidP="000B14DD">
      <w:pPr>
        <w:pStyle w:val="af"/>
        <w:ind w:left="173" w:hangingChars="108" w:hanging="173"/>
      </w:pPr>
      <w:r>
        <w:rPr>
          <w:rStyle w:val="af0"/>
          <w:sz w:val="16"/>
          <w:szCs w:val="16"/>
        </w:rPr>
        <w:footnoteRef/>
      </w:r>
      <w:r>
        <w:rPr>
          <w:rFonts w:hint="eastAsia"/>
          <w:sz w:val="16"/>
          <w:szCs w:val="16"/>
        </w:rPr>
        <w:t>填写文件文号，并上传获批文件</w:t>
      </w:r>
      <w:r>
        <w:rPr>
          <w:sz w:val="16"/>
          <w:szCs w:val="16"/>
        </w:rPr>
        <w:t>PDF</w:t>
      </w:r>
      <w:r>
        <w:rPr>
          <w:rFonts w:hint="eastAsia"/>
          <w:sz w:val="16"/>
          <w:szCs w:val="16"/>
        </w:rPr>
        <w:t>版。</w:t>
      </w:r>
    </w:p>
  </w:footnote>
  <w:footnote w:id="7">
    <w:p w:rsidR="00F96352" w:rsidRDefault="00F96352" w:rsidP="000B14DD">
      <w:pPr>
        <w:pStyle w:val="af"/>
        <w:ind w:left="173" w:hangingChars="108" w:hanging="173"/>
      </w:pPr>
      <w:r>
        <w:rPr>
          <w:rStyle w:val="af0"/>
          <w:sz w:val="16"/>
          <w:szCs w:val="16"/>
        </w:rPr>
        <w:footnoteRef/>
      </w:r>
      <w:r>
        <w:rPr>
          <w:rFonts w:hint="eastAsia"/>
          <w:sz w:val="16"/>
          <w:szCs w:val="16"/>
        </w:rPr>
        <w:t>仅包括现代学徒制试点、三全育人综合改革试点、教学工作诊断与改进工作试点、定向培养士官试点。</w:t>
      </w:r>
    </w:p>
  </w:footnote>
  <w:footnote w:id="8">
    <w:p w:rsidR="00F96352" w:rsidRDefault="00F96352" w:rsidP="000B14DD">
      <w:pPr>
        <w:pStyle w:val="af"/>
        <w:ind w:left="173" w:hangingChars="108" w:hanging="173"/>
      </w:pPr>
      <w:r>
        <w:rPr>
          <w:rStyle w:val="af0"/>
          <w:sz w:val="16"/>
        </w:rPr>
        <w:footnoteRef/>
      </w:r>
      <w:r>
        <w:rPr>
          <w:rFonts w:hint="eastAsia"/>
          <w:sz w:val="16"/>
        </w:rPr>
        <w:t>仅填报省优质教学团队、省名师、省中职名师、省级技能大师、专业带头人</w:t>
      </w:r>
    </w:p>
  </w:footnote>
  <w:footnote w:id="9">
    <w:p w:rsidR="00F96352" w:rsidRDefault="00F96352" w:rsidP="000B14DD">
      <w:pPr>
        <w:pStyle w:val="af"/>
        <w:ind w:left="173" w:hangingChars="108" w:hanging="173"/>
      </w:pPr>
      <w:r>
        <w:rPr>
          <w:rStyle w:val="af0"/>
          <w:sz w:val="16"/>
        </w:rPr>
        <w:footnoteRef/>
      </w:r>
      <w:r>
        <w:rPr>
          <w:rFonts w:hint="eastAsia"/>
          <w:sz w:val="16"/>
        </w:rPr>
        <w:t>填报近五年学校获得表</w:t>
      </w:r>
      <w:r>
        <w:rPr>
          <w:sz w:val="16"/>
        </w:rPr>
        <w:t>1-5</w:t>
      </w:r>
      <w:r>
        <w:rPr>
          <w:rFonts w:hint="eastAsia"/>
          <w:sz w:val="16"/>
        </w:rPr>
        <w:t>以外的其他国家级成果，学校须为主持单位，须提供佐证材料。</w:t>
      </w:r>
    </w:p>
  </w:footnote>
  <w:footnote w:id="10">
    <w:p w:rsidR="00F96352" w:rsidRDefault="00F96352" w:rsidP="000B14DD">
      <w:pPr>
        <w:pStyle w:val="af"/>
      </w:pPr>
      <w:r>
        <w:rPr>
          <w:rStyle w:val="af0"/>
          <w:sz w:val="16"/>
        </w:rPr>
        <w:footnoteRef/>
      </w:r>
      <w:r>
        <w:rPr>
          <w:rFonts w:hint="eastAsia"/>
          <w:sz w:val="16"/>
        </w:rPr>
        <w:t>年度目标包括定量、定性描述。</w:t>
      </w:r>
    </w:p>
  </w:footnote>
  <w:footnote w:id="11">
    <w:p w:rsidR="00F96352" w:rsidRDefault="00F96352" w:rsidP="000B14DD">
      <w:pPr>
        <w:pStyle w:val="af"/>
        <w:ind w:left="150" w:hangingChars="94" w:hanging="150"/>
      </w:pPr>
      <w:r>
        <w:rPr>
          <w:rStyle w:val="af0"/>
          <w:sz w:val="16"/>
        </w:rPr>
        <w:footnoteRef/>
      </w:r>
      <w:r>
        <w:rPr>
          <w:rFonts w:hint="eastAsia"/>
          <w:sz w:val="16"/>
        </w:rPr>
        <w:t>现代农业、先进制造业、现代服务业、战略性新兴产业、其他。</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52" w:rsidRDefault="00792F0B" w:rsidP="00BB2DD4">
    <w:pPr>
      <w:pStyle w:val="a6"/>
    </w:pPr>
    <w:r>
      <w:rPr>
        <w:noProof/>
      </w:rPr>
      <w:pict>
        <v:shapetype id="_x0000_t202" coordsize="21600,21600" o:spt="202" path="m,l,21600r21600,l21600,xe">
          <v:stroke joinstyle="miter"/>
          <v:path gradientshapeok="t" o:connecttype="rect"/>
        </v:shapetype>
        <v:shape id="文本框 37" o:spid="_x0000_s2065" type="#_x0000_t202" style="position:absolute;left:0;text-align:left;margin-left:38.65pt;margin-top:-15.05pt;width:149.15pt;height:26.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" filled="f" stroked="f">
          <v:textbox style="mso-next-textbox:#文本框 37;mso-fit-shape-to-text:t">
            <w:txbxContent>
              <w:p w:rsidR="00F96352" w:rsidRDefault="00F96352" w:rsidP="00BB2DD4">
                <w:pPr>
                  <w:pStyle w:val="a7"/>
                  <w:kinsoku w:val="0"/>
                  <w:overflowPunct w:val="0"/>
                  <w:snapToGrid w:val="0"/>
                  <w:spacing w:before="0" w:beforeAutospacing="0" w:after="0" w:afterAutospacing="0"/>
                  <w:jc w:val="distribute"/>
                  <w:textAlignment w:val="baseline"/>
                  <w:rPr>
                    <w:sz w:val="16"/>
                    <w:szCs w:val="21"/>
                  </w:rPr>
                </w:pPr>
                <w:r>
                  <w:rPr>
                    <w:rFonts w:ascii="微软雅黑" w:eastAsia="微软雅黑" w:hAnsi="微软雅黑" w:hint="eastAsia"/>
                    <w:b/>
                    <w:bCs/>
                    <w:kern w:val="24"/>
                    <w:sz w:val="22"/>
                    <w:szCs w:val="32"/>
                  </w:rPr>
                  <w:t>舟山职业技术学校</w:t>
                </w:r>
              </w:p>
            </w:txbxContent>
          </v:textbox>
        </v:shape>
      </w:pict>
    </w:r>
    <w:r w:rsidR="00F96352" w:rsidRPr="00B000C8">
      <w:rPr>
        <w:noProof/>
      </w:rPr>
      <w:drawing>
        <wp:anchor distT="0" distB="0" distL="114300" distR="114300" simplePos="0" relativeHeight="251656704" behindDoc="0" locked="0" layoutInCell="1" allowOverlap="1">
          <wp:simplePos x="0" y="0"/>
          <wp:positionH relativeFrom="column">
            <wp:posOffset>-113466</wp:posOffset>
          </wp:positionH>
          <wp:positionV relativeFrom="paragraph">
            <wp:posOffset>-376517</wp:posOffset>
          </wp:positionV>
          <wp:extent cx="665018" cy="641268"/>
          <wp:effectExtent l="0" t="0" r="0" b="0"/>
          <wp:wrapNone/>
          <wp:docPr id="7" name="图片 1" descr="logo"/>
          <wp:cNvGraphicFramePr/>
          <a:graphic xmlns:a="http://schemas.openxmlformats.org/drawingml/2006/main">
            <a:graphicData uri="http://schemas.openxmlformats.org/drawingml/2006/picture">
              <pic:pic xmlns:pic="http://schemas.openxmlformats.org/drawingml/2006/picture">
                <pic:nvPicPr>
                  <pic:cNvPr id="67588" name="图片 22" descr="logo"/>
                  <pic:cNvPicPr>
                    <a:picLocks noChangeAspect="1"/>
                  </pic:cNvPicPr>
                </pic:nvPicPr>
                <pic:blipFill>
                  <a:blip r:embed="rId1"/>
                  <a:srcRect/>
                  <a:stretch>
                    <a:fillRect/>
                  </a:stretch>
                </pic:blipFill>
                <pic:spPr bwMode="auto">
                  <a:xfrm>
                    <a:off x="0" y="0"/>
                    <a:ext cx="665018" cy="641268"/>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52" w:rsidRDefault="00792F0B" w:rsidP="00AC526D">
    <w:pPr>
      <w:pStyle w:val="a6"/>
      <w:pBdr>
        <w:bottom w:val="none" w:sz="0" w:space="0" w:color="auto"/>
      </w:pBdr>
      <w:tabs>
        <w:tab w:val="clear" w:pos="4153"/>
        <w:tab w:val="clear" w:pos="8306"/>
        <w:tab w:val="center" w:pos="4150"/>
      </w:tabs>
    </w:pPr>
    <w:r>
      <w:pict>
        <v:shapetype id="_x0000_t202" coordsize="21600,21600" o:spt="202" path="m,l,21600r21600,l21600,xe">
          <v:stroke joinstyle="miter"/>
          <v:path gradientshapeok="t" o:connecttype="rect"/>
        </v:shapetype>
        <v:shape id="文本框 1" o:spid="_x0000_s2058" type="#_x0000_t202" style="position:absolute;left:0;text-align:left;margin-left:32.1pt;margin-top:-1.2pt;width:149.15pt;height:26.05pt;z-index:251657728" o:gfxdata="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nteY7TAAAABQEAAA8AAAAAAAAAAQAgAAAAIgAAAGRy&#10;cy9kb3ducmV2LnhtbFBLAQIUABQAAAAIAIdO4kAJfgny0QEAAGcDAAAOAAAAAAAAAAEAIAAAACIB&#10;AABkcnMvZTJvRG9jLnhtbFBLBQYAAAAABgAGAFkBAABlBQAAAAA=&#10;" filled="f" stroked="f">
          <v:textbox style="mso-next-textbox:#文本框 1;mso-fit-shape-to-text:t">
            <w:txbxContent>
              <w:p w:rsidR="00F96352" w:rsidRDefault="00F96352">
                <w:pPr>
                  <w:pStyle w:val="a7"/>
                  <w:kinsoku w:val="0"/>
                  <w:overflowPunct w:val="0"/>
                  <w:snapToGrid w:val="0"/>
                  <w:spacing w:before="0" w:beforeAutospacing="0" w:after="0" w:afterAutospacing="0"/>
                  <w:jc w:val="distribute"/>
                  <w:textAlignment w:val="baseline"/>
                  <w:rPr>
                    <w:sz w:val="16"/>
                    <w:szCs w:val="21"/>
                  </w:rPr>
                </w:pPr>
                <w:r>
                  <w:rPr>
                    <w:rFonts w:ascii="微软雅黑" w:eastAsia="微软雅黑" w:hAnsi="微软雅黑" w:hint="eastAsia"/>
                    <w:b/>
                    <w:bCs/>
                    <w:kern w:val="24"/>
                    <w:sz w:val="22"/>
                    <w:szCs w:val="32"/>
                  </w:rPr>
                  <w:t>舟山职业技术学校</w:t>
                </w:r>
              </w:p>
            </w:txbxContent>
          </v:textbox>
        </v:shape>
      </w:pict>
    </w:r>
    <w:r w:rsidR="00F96352">
      <w:rPr>
        <w:noProof/>
      </w:rPr>
      <w:drawing>
        <wp:anchor distT="0" distB="0" distL="114300" distR="114300" simplePos="0" relativeHeight="251655680" behindDoc="0" locked="0" layoutInCell="1" allowOverlap="1">
          <wp:simplePos x="0" y="0"/>
          <wp:positionH relativeFrom="column">
            <wp:posOffset>-1905</wp:posOffset>
          </wp:positionH>
          <wp:positionV relativeFrom="paragraph">
            <wp:posOffset>-15240</wp:posOffset>
          </wp:positionV>
          <wp:extent cx="360045" cy="360045"/>
          <wp:effectExtent l="19050" t="0" r="1905" b="0"/>
          <wp:wrapNone/>
          <wp:docPr id="1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
                  <a:srcRect/>
                  <a:stretch>
                    <a:fillRect/>
                  </a:stretch>
                </pic:blipFill>
                <pic:spPr bwMode="auto">
                  <a:xfrm>
                    <a:off x="0" y="0"/>
                    <a:ext cx="360045" cy="360045"/>
                  </a:xfrm>
                  <a:prstGeom prst="rect">
                    <a:avLst/>
                  </a:prstGeom>
                  <a:noFill/>
                  <a:ln w="9525">
                    <a:noFill/>
                    <a:miter lim="800000"/>
                    <a:headEnd/>
                    <a:tailEnd/>
                  </a:ln>
                </pic:spPr>
              </pic:pic>
            </a:graphicData>
          </a:graphic>
        </wp:anchor>
      </w:drawing>
    </w:r>
    <w:r w:rsidR="00F96352">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B6C79E"/>
    <w:multiLevelType w:val="singleLevel"/>
    <w:tmpl w:val="DDB6C79E"/>
    <w:lvl w:ilvl="0">
      <w:start w:val="4"/>
      <w:numFmt w:val="chineseCounting"/>
      <w:suff w:val="nothing"/>
      <w:lvlText w:val="%1、"/>
      <w:lvlJc w:val="left"/>
      <w:rPr>
        <w:rFonts w:hint="eastAsia"/>
      </w:rPr>
    </w:lvl>
  </w:abstractNum>
  <w:abstractNum w:abstractNumId="1">
    <w:nsid w:val="F135E72D"/>
    <w:multiLevelType w:val="singleLevel"/>
    <w:tmpl w:val="F135E72D"/>
    <w:lvl w:ilvl="0">
      <w:start w:val="1"/>
      <w:numFmt w:val="chineseCounting"/>
      <w:suff w:val="nothing"/>
      <w:lvlText w:val="%1、"/>
      <w:lvlJc w:val="left"/>
      <w:rPr>
        <w:rFonts w:hint="eastAsia"/>
      </w:rPr>
    </w:lvl>
  </w:abstractNum>
  <w:abstractNum w:abstractNumId="2">
    <w:nsid w:val="F6FECBE7"/>
    <w:multiLevelType w:val="singleLevel"/>
    <w:tmpl w:val="F6FECBE7"/>
    <w:lvl w:ilvl="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9"/>
  <w:displayVerticalDrawingGridEvery w:val="2"/>
  <w:noPunctuationKerning/>
  <w:characterSpacingControl w:val="compressPunctuation"/>
  <w:hdrShapeDefaults>
    <o:shapedefaults v:ext="edit" spidmax="4098"/>
    <o:shapelayout v:ext="edit">
      <o:idmap v:ext="edit" data="2"/>
    </o:shapelayout>
  </w:hdrShapeDefaults>
  <w:footnotePr>
    <w:numRestart w:val="eachSec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4F9"/>
    <w:rsid w:val="BFEDEED3"/>
    <w:rsid w:val="FDFF95DD"/>
    <w:rsid w:val="00004EED"/>
    <w:rsid w:val="000A582B"/>
    <w:rsid w:val="000B14DD"/>
    <w:rsid w:val="001566E9"/>
    <w:rsid w:val="0018198C"/>
    <w:rsid w:val="002265F3"/>
    <w:rsid w:val="002464A0"/>
    <w:rsid w:val="003C3125"/>
    <w:rsid w:val="00424797"/>
    <w:rsid w:val="004759BD"/>
    <w:rsid w:val="0049572D"/>
    <w:rsid w:val="00573638"/>
    <w:rsid w:val="00632E62"/>
    <w:rsid w:val="00711224"/>
    <w:rsid w:val="0071227A"/>
    <w:rsid w:val="00792F0B"/>
    <w:rsid w:val="007A3A19"/>
    <w:rsid w:val="007D76C6"/>
    <w:rsid w:val="008252E6"/>
    <w:rsid w:val="00841E68"/>
    <w:rsid w:val="00861E1E"/>
    <w:rsid w:val="009772D3"/>
    <w:rsid w:val="00983C42"/>
    <w:rsid w:val="009A279C"/>
    <w:rsid w:val="009A34F0"/>
    <w:rsid w:val="009B14F9"/>
    <w:rsid w:val="009C61AC"/>
    <w:rsid w:val="009F0B21"/>
    <w:rsid w:val="00A61A62"/>
    <w:rsid w:val="00AC526D"/>
    <w:rsid w:val="00AD669A"/>
    <w:rsid w:val="00B000C8"/>
    <w:rsid w:val="00B176D6"/>
    <w:rsid w:val="00BB2DD4"/>
    <w:rsid w:val="00BD426E"/>
    <w:rsid w:val="00BD7178"/>
    <w:rsid w:val="00BE0BE7"/>
    <w:rsid w:val="00BE6209"/>
    <w:rsid w:val="00C06BCA"/>
    <w:rsid w:val="00C84E83"/>
    <w:rsid w:val="00CA517A"/>
    <w:rsid w:val="00E570B4"/>
    <w:rsid w:val="00E71854"/>
    <w:rsid w:val="00E71DB5"/>
    <w:rsid w:val="00E72EDC"/>
    <w:rsid w:val="00F2791B"/>
    <w:rsid w:val="00F96352"/>
    <w:rsid w:val="00FA42E4"/>
    <w:rsid w:val="024764A3"/>
    <w:rsid w:val="03257081"/>
    <w:rsid w:val="06147BCD"/>
    <w:rsid w:val="07734126"/>
    <w:rsid w:val="07A936CF"/>
    <w:rsid w:val="081C2C6B"/>
    <w:rsid w:val="092A2D7C"/>
    <w:rsid w:val="099C7AD9"/>
    <w:rsid w:val="0A605EA8"/>
    <w:rsid w:val="0A7406EC"/>
    <w:rsid w:val="0B0E782F"/>
    <w:rsid w:val="0B8F45E8"/>
    <w:rsid w:val="0CC41568"/>
    <w:rsid w:val="0F7C2252"/>
    <w:rsid w:val="11F73BC7"/>
    <w:rsid w:val="12003A97"/>
    <w:rsid w:val="13C40CB2"/>
    <w:rsid w:val="1400114C"/>
    <w:rsid w:val="150A20E3"/>
    <w:rsid w:val="15284623"/>
    <w:rsid w:val="16410912"/>
    <w:rsid w:val="16AD6920"/>
    <w:rsid w:val="16D6154A"/>
    <w:rsid w:val="172C06B8"/>
    <w:rsid w:val="194D5186"/>
    <w:rsid w:val="1C682C30"/>
    <w:rsid w:val="1DD74D6E"/>
    <w:rsid w:val="1DE26233"/>
    <w:rsid w:val="1E0807A4"/>
    <w:rsid w:val="1E635CA0"/>
    <w:rsid w:val="1E866BFA"/>
    <w:rsid w:val="1ED92665"/>
    <w:rsid w:val="1FD54E3D"/>
    <w:rsid w:val="20C82D3A"/>
    <w:rsid w:val="21CA08B1"/>
    <w:rsid w:val="24C86B29"/>
    <w:rsid w:val="255F0787"/>
    <w:rsid w:val="25D47BC2"/>
    <w:rsid w:val="261F4235"/>
    <w:rsid w:val="26593498"/>
    <w:rsid w:val="27DF35A8"/>
    <w:rsid w:val="27EC001C"/>
    <w:rsid w:val="28951E7F"/>
    <w:rsid w:val="28F53E02"/>
    <w:rsid w:val="298E64D6"/>
    <w:rsid w:val="2E597170"/>
    <w:rsid w:val="2E992816"/>
    <w:rsid w:val="307840EC"/>
    <w:rsid w:val="310F4E99"/>
    <w:rsid w:val="311C7A2C"/>
    <w:rsid w:val="31F51B34"/>
    <w:rsid w:val="336D6467"/>
    <w:rsid w:val="33B968CD"/>
    <w:rsid w:val="364E24FC"/>
    <w:rsid w:val="36886A62"/>
    <w:rsid w:val="3A1B2E87"/>
    <w:rsid w:val="3AF30F63"/>
    <w:rsid w:val="3AF401E2"/>
    <w:rsid w:val="3B68154D"/>
    <w:rsid w:val="3CAF304D"/>
    <w:rsid w:val="3D097E20"/>
    <w:rsid w:val="3D3C4B59"/>
    <w:rsid w:val="3F621FA5"/>
    <w:rsid w:val="3FF4674E"/>
    <w:rsid w:val="40F41267"/>
    <w:rsid w:val="41410DDD"/>
    <w:rsid w:val="41837142"/>
    <w:rsid w:val="44415B60"/>
    <w:rsid w:val="4468153F"/>
    <w:rsid w:val="4532354F"/>
    <w:rsid w:val="453326A0"/>
    <w:rsid w:val="45E27706"/>
    <w:rsid w:val="46BF180E"/>
    <w:rsid w:val="48A40708"/>
    <w:rsid w:val="49E71FA2"/>
    <w:rsid w:val="4AC24F25"/>
    <w:rsid w:val="4B604F4A"/>
    <w:rsid w:val="4B7E0D7E"/>
    <w:rsid w:val="4B8816CD"/>
    <w:rsid w:val="4CDE244A"/>
    <w:rsid w:val="4F762CCE"/>
    <w:rsid w:val="4F914426"/>
    <w:rsid w:val="5038440D"/>
    <w:rsid w:val="516302DA"/>
    <w:rsid w:val="5259057B"/>
    <w:rsid w:val="54F00710"/>
    <w:rsid w:val="55877D76"/>
    <w:rsid w:val="57686A55"/>
    <w:rsid w:val="58A44931"/>
    <w:rsid w:val="596E5D87"/>
    <w:rsid w:val="5ABF00FF"/>
    <w:rsid w:val="5B425946"/>
    <w:rsid w:val="5BC9262E"/>
    <w:rsid w:val="5DD577CD"/>
    <w:rsid w:val="5E150E08"/>
    <w:rsid w:val="5EDE4957"/>
    <w:rsid w:val="605C4BF7"/>
    <w:rsid w:val="60937ACD"/>
    <w:rsid w:val="60D56C9E"/>
    <w:rsid w:val="61836F80"/>
    <w:rsid w:val="681D1496"/>
    <w:rsid w:val="68DF3185"/>
    <w:rsid w:val="69A31855"/>
    <w:rsid w:val="6B763ADB"/>
    <w:rsid w:val="6BD61BD3"/>
    <w:rsid w:val="6F35365C"/>
    <w:rsid w:val="713E35D3"/>
    <w:rsid w:val="722C7713"/>
    <w:rsid w:val="73336E88"/>
    <w:rsid w:val="73413B5B"/>
    <w:rsid w:val="787B014B"/>
    <w:rsid w:val="79895599"/>
    <w:rsid w:val="7A5F6786"/>
    <w:rsid w:val="7B182FB4"/>
    <w:rsid w:val="7BD77731"/>
    <w:rsid w:val="7BE3152E"/>
    <w:rsid w:val="7DDC21EE"/>
    <w:rsid w:val="7E9B32BC"/>
    <w:rsid w:val="7EF55311"/>
    <w:rsid w:val="7F0234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footnote text" w:uiPriority="99" w:qFormat="1"/>
    <w:lsdException w:name="header" w:uiPriority="99" w:qFormat="1"/>
    <w:lsdException w:name="footer" w:uiPriority="99" w:qFormat="1"/>
    <w:lsdException w:name="caption" w:qFormat="1"/>
    <w:lsdException w:name="footnote reference" w:uiPriority="99"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59" w:unhideWhenUsed="0" w:qFormat="1"/>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F0B"/>
    <w:pPr>
      <w:widowControl w:val="0"/>
      <w:jc w:val="both"/>
    </w:pPr>
    <w:rPr>
      <w:kern w:val="2"/>
      <w:sz w:val="21"/>
      <w:szCs w:val="24"/>
    </w:rPr>
  </w:style>
  <w:style w:type="paragraph" w:styleId="1">
    <w:name w:val="heading 1"/>
    <w:basedOn w:val="a"/>
    <w:next w:val="a"/>
    <w:qFormat/>
    <w:rsid w:val="00792F0B"/>
    <w:pPr>
      <w:spacing w:line="360" w:lineRule="auto"/>
      <w:ind w:firstLineChars="200" w:firstLine="482"/>
      <w:outlineLvl w:val="0"/>
    </w:pPr>
    <w:rPr>
      <w:rFonts w:ascii="楷体" w:eastAsia="楷体" w:hAnsi="楷体"/>
      <w:b/>
      <w:sz w:val="24"/>
    </w:rPr>
  </w:style>
  <w:style w:type="paragraph" w:styleId="2">
    <w:name w:val="heading 2"/>
    <w:basedOn w:val="a"/>
    <w:next w:val="a"/>
    <w:qFormat/>
    <w:rsid w:val="00792F0B"/>
    <w:pPr>
      <w:spacing w:line="360" w:lineRule="auto"/>
      <w:ind w:firstLineChars="200" w:firstLine="482"/>
      <w:outlineLvl w:val="1"/>
    </w:pPr>
    <w:rPr>
      <w:rFonts w:ascii="楷体" w:eastAsia="楷体" w:hAnsi="楷体"/>
      <w:b/>
      <w:sz w:val="24"/>
    </w:rPr>
  </w:style>
  <w:style w:type="paragraph" w:styleId="3">
    <w:name w:val="heading 3"/>
    <w:basedOn w:val="a"/>
    <w:next w:val="a"/>
    <w:qFormat/>
    <w:rsid w:val="00792F0B"/>
    <w:pPr>
      <w:spacing w:line="360" w:lineRule="auto"/>
      <w:ind w:firstLineChars="200" w:firstLine="482"/>
      <w:outlineLvl w:val="2"/>
    </w:pPr>
    <w:rPr>
      <w:rFonts w:ascii="楷体" w:eastAsia="楷体" w:hAnsi="楷体"/>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Variable"/>
    <w:basedOn w:val="a0"/>
    <w:rsid w:val="00792F0B"/>
    <w:rPr>
      <w:i/>
    </w:rPr>
  </w:style>
  <w:style w:type="character" w:styleId="a3">
    <w:name w:val="Hyperlink"/>
    <w:basedOn w:val="a0"/>
    <w:uiPriority w:val="99"/>
    <w:qFormat/>
    <w:rsid w:val="00792F0B"/>
    <w:rPr>
      <w:color w:val="000000"/>
      <w:u w:val="none"/>
    </w:rPr>
  </w:style>
  <w:style w:type="character" w:styleId="a4">
    <w:name w:val="FollowedHyperlink"/>
    <w:basedOn w:val="a0"/>
    <w:qFormat/>
    <w:rsid w:val="00792F0B"/>
    <w:rPr>
      <w:color w:val="000000"/>
      <w:u w:val="none"/>
    </w:rPr>
  </w:style>
  <w:style w:type="character" w:styleId="HTML0">
    <w:name w:val="HTML Typewriter"/>
    <w:basedOn w:val="a0"/>
    <w:rsid w:val="00792F0B"/>
    <w:rPr>
      <w:rFonts w:ascii="Courier New" w:hAnsi="Courier New"/>
      <w:sz w:val="20"/>
    </w:rPr>
  </w:style>
  <w:style w:type="character" w:styleId="a5">
    <w:name w:val="Strong"/>
    <w:basedOn w:val="a0"/>
    <w:qFormat/>
    <w:rsid w:val="00792F0B"/>
    <w:rPr>
      <w:b/>
    </w:rPr>
  </w:style>
  <w:style w:type="paragraph" w:styleId="a6">
    <w:name w:val="header"/>
    <w:basedOn w:val="a"/>
    <w:link w:val="Char"/>
    <w:uiPriority w:val="99"/>
    <w:qFormat/>
    <w:rsid w:val="00792F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link w:val="a6"/>
    <w:uiPriority w:val="99"/>
    <w:qFormat/>
    <w:rsid w:val="00AC526D"/>
    <w:rPr>
      <w:kern w:val="2"/>
      <w:sz w:val="18"/>
      <w:szCs w:val="24"/>
    </w:rPr>
  </w:style>
  <w:style w:type="paragraph" w:styleId="a7">
    <w:name w:val="Normal (Web)"/>
    <w:basedOn w:val="a"/>
    <w:uiPriority w:val="99"/>
    <w:unhideWhenUsed/>
    <w:qFormat/>
    <w:rsid w:val="00792F0B"/>
    <w:pPr>
      <w:widowControl/>
      <w:spacing w:before="100" w:beforeAutospacing="1" w:after="100" w:afterAutospacing="1"/>
    </w:pPr>
    <w:rPr>
      <w:sz w:val="24"/>
    </w:rPr>
  </w:style>
  <w:style w:type="paragraph" w:styleId="a8">
    <w:name w:val="Subtitle"/>
    <w:basedOn w:val="a"/>
    <w:next w:val="a"/>
    <w:qFormat/>
    <w:rsid w:val="00792F0B"/>
    <w:pPr>
      <w:spacing w:before="240" w:after="60" w:line="312" w:lineRule="auto"/>
      <w:jc w:val="center"/>
      <w:outlineLvl w:val="1"/>
    </w:pPr>
    <w:rPr>
      <w:rFonts w:ascii="Calibri Light" w:hAnsi="Calibri Light"/>
      <w:b/>
      <w:bCs/>
      <w:kern w:val="28"/>
      <w:sz w:val="32"/>
      <w:szCs w:val="32"/>
    </w:rPr>
  </w:style>
  <w:style w:type="paragraph" w:styleId="a9">
    <w:name w:val="footer"/>
    <w:basedOn w:val="a"/>
    <w:link w:val="Char0"/>
    <w:uiPriority w:val="99"/>
    <w:qFormat/>
    <w:rsid w:val="00792F0B"/>
    <w:pPr>
      <w:tabs>
        <w:tab w:val="center" w:pos="4153"/>
        <w:tab w:val="right" w:pos="8306"/>
      </w:tabs>
      <w:snapToGrid w:val="0"/>
      <w:jc w:val="left"/>
    </w:pPr>
    <w:rPr>
      <w:sz w:val="18"/>
    </w:rPr>
  </w:style>
  <w:style w:type="character" w:customStyle="1" w:styleId="Char0">
    <w:name w:val="页脚 Char"/>
    <w:link w:val="a9"/>
    <w:uiPriority w:val="99"/>
    <w:qFormat/>
    <w:rsid w:val="00AC526D"/>
    <w:rPr>
      <w:kern w:val="2"/>
      <w:sz w:val="18"/>
      <w:szCs w:val="24"/>
    </w:rPr>
  </w:style>
  <w:style w:type="paragraph" w:customStyle="1" w:styleId="10">
    <w:name w:val="列表段落1"/>
    <w:basedOn w:val="a"/>
    <w:uiPriority w:val="34"/>
    <w:qFormat/>
    <w:rsid w:val="00792F0B"/>
    <w:pPr>
      <w:ind w:firstLineChars="200" w:firstLine="420"/>
    </w:pPr>
  </w:style>
  <w:style w:type="paragraph" w:customStyle="1" w:styleId="WPSOffice1">
    <w:name w:val="WPSOffice手动目录 1"/>
    <w:rsid w:val="00792F0B"/>
  </w:style>
  <w:style w:type="paragraph" w:customStyle="1" w:styleId="aa">
    <w:name w:val="图名"/>
    <w:basedOn w:val="a"/>
    <w:qFormat/>
    <w:rsid w:val="00792F0B"/>
    <w:pPr>
      <w:autoSpaceDE w:val="0"/>
      <w:autoSpaceDN w:val="0"/>
      <w:adjustRightInd w:val="0"/>
      <w:spacing w:afterLines="50" w:line="300" w:lineRule="auto"/>
      <w:jc w:val="center"/>
    </w:pPr>
    <w:rPr>
      <w:rFonts w:ascii="Times New Roman" w:eastAsia="仿宋" w:hAnsi="Times New Roman"/>
    </w:rPr>
  </w:style>
  <w:style w:type="paragraph" w:customStyle="1" w:styleId="30">
    <w:name w:val="标题3"/>
    <w:basedOn w:val="3"/>
    <w:next w:val="a7"/>
    <w:qFormat/>
    <w:rsid w:val="00792F0B"/>
    <w:pPr>
      <w:snapToGrid w:val="0"/>
      <w:spacing w:beforeLines="50" w:afterLines="50" w:line="240" w:lineRule="auto"/>
      <w:jc w:val="left"/>
    </w:pPr>
    <w:rPr>
      <w:rFonts w:ascii="Times New Roman" w:eastAsia="仿宋" w:hAnsi="Times New Roman"/>
      <w:sz w:val="28"/>
    </w:rPr>
  </w:style>
  <w:style w:type="paragraph" w:customStyle="1" w:styleId="Default">
    <w:name w:val="Default"/>
    <w:qFormat/>
    <w:rsid w:val="00792F0B"/>
    <w:pPr>
      <w:widowControl w:val="0"/>
      <w:autoSpaceDE w:val="0"/>
      <w:autoSpaceDN w:val="0"/>
      <w:adjustRightInd w:val="0"/>
    </w:pPr>
    <w:rPr>
      <w:rFonts w:ascii="仿宋_GB2312" w:hAnsi="仿宋_GB2312" w:cs="仿宋_GB2312"/>
      <w:color w:val="000000"/>
      <w:sz w:val="24"/>
      <w:szCs w:val="24"/>
    </w:rPr>
  </w:style>
  <w:style w:type="table" w:styleId="ab">
    <w:name w:val="Table Grid"/>
    <w:basedOn w:val="a1"/>
    <w:uiPriority w:val="59"/>
    <w:qFormat/>
    <w:rsid w:val="00792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文字 Char"/>
    <w:basedOn w:val="a0"/>
    <w:link w:val="ac"/>
    <w:qFormat/>
    <w:rsid w:val="00AC526D"/>
    <w:rPr>
      <w:kern w:val="2"/>
      <w:sz w:val="21"/>
      <w:szCs w:val="24"/>
    </w:rPr>
  </w:style>
  <w:style w:type="paragraph" w:styleId="ac">
    <w:name w:val="annotation text"/>
    <w:basedOn w:val="a"/>
    <w:link w:val="Char1"/>
    <w:rsid w:val="00AC526D"/>
    <w:pPr>
      <w:jc w:val="left"/>
    </w:pPr>
  </w:style>
  <w:style w:type="character" w:customStyle="1" w:styleId="Char2">
    <w:name w:val="纯文本 Char"/>
    <w:basedOn w:val="a0"/>
    <w:link w:val="ad"/>
    <w:uiPriority w:val="99"/>
    <w:qFormat/>
    <w:rsid w:val="00AC526D"/>
    <w:rPr>
      <w:rFonts w:ascii="宋体" w:hAnsi="Courier New"/>
      <w:szCs w:val="21"/>
    </w:rPr>
  </w:style>
  <w:style w:type="paragraph" w:styleId="ad">
    <w:name w:val="Plain Text"/>
    <w:basedOn w:val="a"/>
    <w:link w:val="Char2"/>
    <w:uiPriority w:val="99"/>
    <w:qFormat/>
    <w:rsid w:val="00AC526D"/>
    <w:pPr>
      <w:widowControl/>
      <w:jc w:val="left"/>
    </w:pPr>
    <w:rPr>
      <w:rFonts w:ascii="宋体" w:hAnsi="Courier New"/>
      <w:kern w:val="0"/>
      <w:sz w:val="20"/>
      <w:szCs w:val="21"/>
    </w:rPr>
  </w:style>
  <w:style w:type="character" w:customStyle="1" w:styleId="Char3">
    <w:name w:val="批注框文本 Char"/>
    <w:basedOn w:val="a0"/>
    <w:link w:val="ae"/>
    <w:qFormat/>
    <w:rsid w:val="00AC526D"/>
    <w:rPr>
      <w:kern w:val="2"/>
      <w:sz w:val="18"/>
      <w:szCs w:val="18"/>
    </w:rPr>
  </w:style>
  <w:style w:type="paragraph" w:styleId="ae">
    <w:name w:val="Balloon Text"/>
    <w:basedOn w:val="a"/>
    <w:link w:val="Char3"/>
    <w:unhideWhenUsed/>
    <w:rsid w:val="00AC526D"/>
    <w:rPr>
      <w:sz w:val="18"/>
      <w:szCs w:val="18"/>
    </w:rPr>
  </w:style>
  <w:style w:type="character" w:customStyle="1" w:styleId="Char4">
    <w:name w:val="脚注文本 Char"/>
    <w:basedOn w:val="a0"/>
    <w:link w:val="af"/>
    <w:uiPriority w:val="99"/>
    <w:qFormat/>
    <w:rsid w:val="00AC526D"/>
    <w:rPr>
      <w:rFonts w:ascii="Times New Roman" w:hAnsi="Times New Roman"/>
      <w:sz w:val="18"/>
      <w:szCs w:val="18"/>
    </w:rPr>
  </w:style>
  <w:style w:type="paragraph" w:styleId="af">
    <w:name w:val="footnote text"/>
    <w:basedOn w:val="a"/>
    <w:link w:val="Char4"/>
    <w:uiPriority w:val="99"/>
    <w:qFormat/>
    <w:rsid w:val="00AC526D"/>
    <w:pPr>
      <w:snapToGrid w:val="0"/>
      <w:jc w:val="left"/>
    </w:pPr>
    <w:rPr>
      <w:rFonts w:ascii="Times New Roman" w:hAnsi="Times New Roman"/>
      <w:kern w:val="0"/>
      <w:sz w:val="18"/>
      <w:szCs w:val="18"/>
    </w:rPr>
  </w:style>
  <w:style w:type="paragraph" w:styleId="31">
    <w:name w:val="toc 3"/>
    <w:basedOn w:val="a"/>
    <w:next w:val="a"/>
    <w:uiPriority w:val="39"/>
    <w:qFormat/>
    <w:rsid w:val="00AC526D"/>
    <w:pPr>
      <w:ind w:left="840"/>
    </w:pPr>
    <w:rPr>
      <w:rFonts w:cs="Calibri"/>
      <w:kern w:val="1"/>
      <w:szCs w:val="21"/>
    </w:rPr>
  </w:style>
  <w:style w:type="character" w:customStyle="1" w:styleId="font21">
    <w:name w:val="font21"/>
    <w:basedOn w:val="a0"/>
    <w:qFormat/>
    <w:rsid w:val="00AC526D"/>
    <w:rPr>
      <w:rFonts w:ascii="Calibri" w:hAnsi="Calibri" w:cs="Calibri" w:hint="default"/>
      <w:color w:val="000000"/>
      <w:sz w:val="21"/>
      <w:szCs w:val="21"/>
      <w:u w:val="none"/>
    </w:rPr>
  </w:style>
  <w:style w:type="character" w:styleId="af0">
    <w:name w:val="footnote reference"/>
    <w:uiPriority w:val="99"/>
    <w:qFormat/>
    <w:rsid w:val="00AC526D"/>
    <w:rPr>
      <w:rFonts w:cs="Times New Roman"/>
      <w:vertAlign w:val="superscript"/>
    </w:rPr>
  </w:style>
  <w:style w:type="character" w:styleId="af1">
    <w:name w:val="annotation reference"/>
    <w:qFormat/>
    <w:rsid w:val="000B14DD"/>
    <w:rPr>
      <w:rFonts w:cs="Times New Roman"/>
      <w:sz w:val="21"/>
      <w:szCs w:val="21"/>
    </w:rPr>
  </w:style>
  <w:style w:type="character" w:customStyle="1" w:styleId="Char10">
    <w:name w:val="批注文字 Char1"/>
    <w:uiPriority w:val="99"/>
    <w:semiHidden/>
    <w:qFormat/>
    <w:rsid w:val="000B14DD"/>
    <w:rPr>
      <w:kern w:val="2"/>
      <w:sz w:val="21"/>
      <w:szCs w:val="24"/>
    </w:rPr>
  </w:style>
  <w:style w:type="character" w:customStyle="1" w:styleId="Char11">
    <w:name w:val="页眉 Char1"/>
    <w:uiPriority w:val="99"/>
    <w:semiHidden/>
    <w:qFormat/>
    <w:rsid w:val="000B14DD"/>
    <w:rPr>
      <w:kern w:val="2"/>
      <w:sz w:val="18"/>
      <w:szCs w:val="18"/>
    </w:rPr>
  </w:style>
  <w:style w:type="character" w:customStyle="1" w:styleId="Char12">
    <w:name w:val="页脚 Char1"/>
    <w:uiPriority w:val="99"/>
    <w:semiHidden/>
    <w:qFormat/>
    <w:rsid w:val="000B14DD"/>
    <w:rPr>
      <w:kern w:val="2"/>
      <w:sz w:val="18"/>
      <w:szCs w:val="18"/>
    </w:rPr>
  </w:style>
  <w:style w:type="character" w:customStyle="1" w:styleId="Char13">
    <w:name w:val="批注框文本 Char1"/>
    <w:uiPriority w:val="99"/>
    <w:semiHidden/>
    <w:qFormat/>
    <w:rsid w:val="000B14DD"/>
    <w:rPr>
      <w:kern w:val="2"/>
      <w:sz w:val="18"/>
      <w:szCs w:val="18"/>
    </w:rPr>
  </w:style>
  <w:style w:type="paragraph" w:customStyle="1" w:styleId="af2">
    <w:name w:val="方案正文"/>
    <w:basedOn w:val="a"/>
    <w:uiPriority w:val="99"/>
    <w:qFormat/>
    <w:rsid w:val="000B14DD"/>
    <w:pPr>
      <w:spacing w:line="440" w:lineRule="exact"/>
      <w:ind w:firstLineChars="200" w:firstLine="560"/>
    </w:pPr>
    <w:rPr>
      <w:rFonts w:ascii="仿宋_GB2312" w:eastAsia="仿宋_GB2312"/>
      <w:sz w:val="28"/>
      <w:szCs w:val="20"/>
    </w:rPr>
  </w:style>
  <w:style w:type="character" w:customStyle="1" w:styleId="15">
    <w:name w:val="15"/>
    <w:basedOn w:val="a0"/>
    <w:rsid w:val="000B14DD"/>
    <w:rPr>
      <w:rFonts w:ascii="Calibri" w:hAnsi="Calibri" w:cs="Times New Roman" w:hint="default"/>
      <w:vertAlign w:val="superscript"/>
    </w:rPr>
  </w:style>
  <w:style w:type="paragraph" w:styleId="TOC">
    <w:name w:val="TOC Heading"/>
    <w:basedOn w:val="1"/>
    <w:next w:val="a"/>
    <w:uiPriority w:val="39"/>
    <w:unhideWhenUsed/>
    <w:qFormat/>
    <w:rsid w:val="000B14DD"/>
    <w:pPr>
      <w:keepNext/>
      <w:keepLines/>
      <w:widowControl/>
      <w:spacing w:before="240" w:line="259" w:lineRule="auto"/>
      <w:ind w:firstLineChars="0" w:firstLine="0"/>
      <w:jc w:val="left"/>
      <w:outlineLvl w:val="9"/>
    </w:pPr>
    <w:rPr>
      <w:rFonts w:asciiTheme="majorHAnsi" w:eastAsiaTheme="majorEastAsia" w:hAnsiTheme="majorHAnsi" w:cstheme="majorBidi"/>
      <w:b w:val="0"/>
      <w:color w:val="365F91" w:themeColor="accent1" w:themeShade="BF"/>
      <w:kern w:val="0"/>
      <w:sz w:val="32"/>
      <w:szCs w:val="32"/>
    </w:rPr>
  </w:style>
  <w:style w:type="paragraph" w:styleId="11">
    <w:name w:val="toc 1"/>
    <w:basedOn w:val="a"/>
    <w:next w:val="a"/>
    <w:autoRedefine/>
    <w:uiPriority w:val="39"/>
    <w:unhideWhenUsed/>
    <w:rsid w:val="000B14DD"/>
  </w:style>
  <w:style w:type="paragraph" w:styleId="20">
    <w:name w:val="toc 2"/>
    <w:basedOn w:val="a"/>
    <w:next w:val="a"/>
    <w:autoRedefine/>
    <w:uiPriority w:val="39"/>
    <w:unhideWhenUsed/>
    <w:rsid w:val="000B14DD"/>
    <w:pPr>
      <w:widowControl/>
      <w:spacing w:after="100" w:line="259" w:lineRule="auto"/>
      <w:ind w:left="220"/>
      <w:jc w:val="left"/>
    </w:pPr>
    <w:rPr>
      <w:rFonts w:asciiTheme="minorHAnsi" w:eastAsiaTheme="minorEastAsia" w:hAnsiTheme="minorHAnsi"/>
      <w:kern w:val="0"/>
      <w:sz w:val="22"/>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30D4-DA8C-404F-8929-D0F8E6C3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40</Pages>
  <Words>5085</Words>
  <Characters>28990</Characters>
  <Application>Microsoft Office Word</Application>
  <DocSecurity>0</DocSecurity>
  <Lines>241</Lines>
  <Paragraphs>68</Paragraphs>
  <ScaleCrop>false</ScaleCrop>
  <Company>TPY</Company>
  <LinksUpToDate>false</LinksUpToDate>
  <CharactersWithSpaces>34007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浙江省现代化学校（中职学校）</dc:title>
  <dc:creator>ll</dc:creator>
  <cp:lastModifiedBy>陈宋芳</cp:lastModifiedBy>
  <cp:revision>11</cp:revision>
  <cp:lastPrinted>2020-11-15T09:59:00Z</cp:lastPrinted>
  <dcterms:created xsi:type="dcterms:W3CDTF">2020-11-13T07:01:00Z</dcterms:created>
  <dcterms:modified xsi:type="dcterms:W3CDTF">2020-11-16T01:36:00Z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