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b/>
          <w:bCs/>
          <w:sz w:val="32"/>
          <w:szCs w:val="32"/>
          <w:lang w:val="en-US" w:eastAsia="zh-CN"/>
        </w:rPr>
        <w:t xml:space="preserve">浙江艺术学校    浙江传媒学院 </w:t>
      </w: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黑体" w:eastAsia="方正小标宋简体" w:cs="Times New Roman"/>
          <w:b/>
          <w:bCs/>
          <w:sz w:val="28"/>
          <w:szCs w:val="28"/>
          <w:lang w:val="en-US" w:eastAsia="zh-CN"/>
        </w:rPr>
        <w:t>音乐剧专业中职</w:t>
      </w:r>
      <w:r>
        <w:rPr>
          <w:rFonts w:hint="eastAsia" w:ascii="方正小标宋简体" w:hAnsi="黑体" w:eastAsia="方正小标宋简体" w:cs="Times New Roman"/>
          <w:b/>
          <w:bCs/>
          <w:sz w:val="28"/>
          <w:szCs w:val="28"/>
        </w:rPr>
        <w:t>与应用型本科一体化培养招生简章</w:t>
      </w:r>
    </w:p>
    <w:p>
      <w:pPr>
        <w:spacing w:line="52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为探索构建现代职业教育体系，强化应用型人才培养，2019年浙江省继续实施中职与应用型本科院校一体化人才培养试点工作。试点单位有39所中职学校，对应1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所本科高校，共招生1530人。</w:t>
      </w:r>
      <w:r>
        <w:rPr>
          <w:rFonts w:hint="eastAsia" w:ascii="宋体" w:hAnsi="宋体"/>
          <w:sz w:val="28"/>
          <w:szCs w:val="28"/>
        </w:rPr>
        <w:t>浙江艺术学校与浙江传媒学院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开展</w:t>
      </w:r>
      <w:r>
        <w:rPr>
          <w:rFonts w:hint="eastAsia" w:ascii="宋体" w:hAnsi="宋体" w:cs="宋体"/>
          <w:sz w:val="28"/>
          <w:szCs w:val="28"/>
        </w:rPr>
        <w:t>中职和应用型本科一体化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合作，</w:t>
      </w:r>
      <w:r>
        <w:rPr>
          <w:rFonts w:hint="eastAsia" w:ascii="宋体" w:hAnsi="宋体" w:cs="宋体"/>
          <w:color w:val="231916"/>
          <w:sz w:val="28"/>
          <w:szCs w:val="28"/>
        </w:rPr>
        <w:t>培养</w:t>
      </w:r>
      <w:r>
        <w:rPr>
          <w:rFonts w:hint="eastAsia"/>
          <w:sz w:val="28"/>
          <w:szCs w:val="28"/>
        </w:rPr>
        <w:t>音乐剧专业</w:t>
      </w:r>
      <w:r>
        <w:rPr>
          <w:rFonts w:hint="eastAsia" w:ascii="宋体" w:hAnsi="宋体" w:cs="宋体"/>
          <w:color w:val="231916"/>
          <w:sz w:val="28"/>
          <w:szCs w:val="28"/>
        </w:rPr>
        <w:t>的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应用型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高技能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人才</w:t>
      </w:r>
      <w:r>
        <w:rPr>
          <w:rFonts w:hint="eastAsia" w:ascii="宋体" w:hAnsi="宋体" w:cs="宋体"/>
          <w:color w:val="231916"/>
          <w:sz w:val="28"/>
          <w:szCs w:val="28"/>
        </w:rPr>
        <w:t>。</w:t>
      </w:r>
    </w:p>
    <w:p>
      <w:pPr>
        <w:pStyle w:val="5"/>
        <w:spacing w:before="0" w:beforeAutospacing="0" w:after="0" w:afterAutospacing="0" w:line="600" w:lineRule="exact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一、学校概况</w:t>
      </w:r>
    </w:p>
    <w:p>
      <w:pPr>
        <w:widowControl/>
        <w:spacing w:line="600" w:lineRule="exact"/>
        <w:ind w:firstLine="482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1.中职学校</w:t>
      </w:r>
    </w:p>
    <w:p>
      <w:pPr>
        <w:widowControl/>
        <w:spacing w:line="600" w:lineRule="exact"/>
        <w:ind w:firstLine="48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浙江艺术学校</w:t>
      </w:r>
      <w:r>
        <w:rPr>
          <w:rFonts w:hint="eastAsia" w:ascii="宋体" w:hAnsi="宋体"/>
          <w:kern w:val="0"/>
          <w:sz w:val="28"/>
          <w:szCs w:val="28"/>
        </w:rPr>
        <w:t>（浙江艺术职业学院附属中专）创办于1955年，是一所以舞台表演类专业为特色的公办综合性中等艺术学校，曾先后五次被教育部、文化部评为“国家级重点中专”。2002年经省政府批准成立浙江艺术职业学院，浙江艺术学校作为学院附中保留，并随学院迁至滨江区省级高教园。校园环境幽雅，交通便捷，硬件设施堪称全国一流。</w:t>
      </w:r>
      <w:r>
        <w:rPr>
          <w:rFonts w:hint="eastAsia" w:ascii="宋体" w:hAnsi="宋体"/>
          <w:sz w:val="28"/>
          <w:szCs w:val="28"/>
        </w:rPr>
        <w:t>六十余载的风雨育人路，学校硕果累累、桃李满天下，培养出一大批杰出校友，如中国戏剧家协会副主席、越剧表演艺术家茅威涛，戏剧导演杨小青，央视主持人董卿，影视演员周迅，舞蹈家山</w:t>
      </w:r>
      <w:r>
        <w:rPr>
          <w:rFonts w:hint="eastAsia" w:ascii="宋体" w:hAnsi="宋体" w:cs="宋体"/>
          <w:sz w:val="28"/>
          <w:szCs w:val="28"/>
        </w:rPr>
        <w:t>翀</w:t>
      </w:r>
      <w:r>
        <w:rPr>
          <w:rFonts w:hint="eastAsia" w:ascii="宋体" w:hAnsi="宋体" w:cs="仿宋_GB2312"/>
          <w:sz w:val="28"/>
          <w:szCs w:val="28"/>
        </w:rPr>
        <w:t>，民族器乐名家詹永明、吴蛮，形象设计师毛戈平等。</w:t>
      </w:r>
      <w:r>
        <w:rPr>
          <w:rFonts w:hint="eastAsia" w:ascii="宋体" w:hAnsi="宋体"/>
          <w:sz w:val="28"/>
          <w:szCs w:val="28"/>
        </w:rPr>
        <w:t>戏剧表演（音乐剧表演）专业</w:t>
      </w:r>
      <w:r>
        <w:rPr>
          <w:rFonts w:hint="eastAsia" w:ascii="宋体" w:hAnsi="宋体" w:cs="宋体"/>
          <w:kern w:val="0"/>
          <w:sz w:val="28"/>
          <w:szCs w:val="28"/>
        </w:rPr>
        <w:t>师资雄厚，教学经验丰富，拥有高级职称10人，42周岁以下硕士以上学历教师100%，有一大批活跃于国内舞台的青年骨干教师。近三年来教师团队获得多个国家级专业赛事一等奖及金奖，并培养了一大批优秀毕业生，荣获国家级、省级专业赛事多项金奖，受到用人单位广泛好评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2.本科院校</w:t>
      </w:r>
    </w:p>
    <w:p>
      <w:pPr>
        <w:spacing w:line="600" w:lineRule="exact"/>
        <w:ind w:firstLine="562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浙江传媒学院</w:t>
      </w:r>
      <w:r>
        <w:rPr>
          <w:rFonts w:hint="eastAsia" w:ascii="宋体" w:hAnsi="宋体" w:cs="宋体"/>
          <w:kern w:val="0"/>
          <w:sz w:val="28"/>
          <w:szCs w:val="28"/>
        </w:rPr>
        <w:t>是浙江省人民政府和国家广电总局共建高校，拥有两个校区，分别位于杭州下沙和桐乡乌镇。学校总占地</w:t>
      </w:r>
      <w:r>
        <w:rPr>
          <w:rFonts w:ascii="宋体" w:hAnsi="宋体" w:cs="宋体"/>
          <w:kern w:val="0"/>
          <w:sz w:val="28"/>
          <w:szCs w:val="28"/>
        </w:rPr>
        <w:t>1305</w:t>
      </w:r>
      <w:r>
        <w:rPr>
          <w:rFonts w:hint="eastAsia" w:ascii="宋体" w:hAnsi="宋体" w:cs="宋体"/>
          <w:kern w:val="0"/>
          <w:sz w:val="28"/>
          <w:szCs w:val="28"/>
        </w:rPr>
        <w:t>亩，总建筑面积</w:t>
      </w:r>
      <w:r>
        <w:rPr>
          <w:rFonts w:ascii="宋体" w:hAnsi="宋体" w:cs="宋体"/>
          <w:kern w:val="0"/>
          <w:sz w:val="28"/>
          <w:szCs w:val="28"/>
        </w:rPr>
        <w:t>56.6</w:t>
      </w:r>
      <w:r>
        <w:rPr>
          <w:rFonts w:hint="eastAsia" w:ascii="宋体" w:hAnsi="宋体" w:cs="宋体"/>
          <w:kern w:val="0"/>
          <w:sz w:val="28"/>
          <w:szCs w:val="28"/>
        </w:rPr>
        <w:t>万平方米。学校开设本科专业</w:t>
      </w:r>
      <w:r>
        <w:rPr>
          <w:rFonts w:ascii="宋体" w:hAnsi="宋体" w:cs="宋体"/>
          <w:kern w:val="0"/>
          <w:sz w:val="28"/>
          <w:szCs w:val="28"/>
        </w:rPr>
        <w:t>41</w:t>
      </w:r>
      <w:r>
        <w:rPr>
          <w:rFonts w:hint="eastAsia" w:ascii="宋体" w:hAnsi="宋体" w:cs="宋体"/>
          <w:kern w:val="0"/>
          <w:sz w:val="28"/>
          <w:szCs w:val="28"/>
        </w:rPr>
        <w:t>个，其中艺术类专业</w:t>
      </w:r>
      <w:r>
        <w:rPr>
          <w:rFonts w:ascii="宋体" w:hAnsi="宋体" w:cs="宋体"/>
          <w:kern w:val="0"/>
          <w:sz w:val="28"/>
          <w:szCs w:val="28"/>
        </w:rPr>
        <w:t>18</w:t>
      </w:r>
      <w:r>
        <w:rPr>
          <w:rFonts w:hint="eastAsia" w:ascii="宋体" w:hAnsi="宋体" w:cs="宋体"/>
          <w:kern w:val="0"/>
          <w:sz w:val="28"/>
          <w:szCs w:val="28"/>
        </w:rPr>
        <w:t>个，播音与主持艺术、广播电视编导等两个专业为国家特色专业；拥有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个新闻与传播专业硕士学位项目和1个中外合作视觉传媒硕士学位教育项目。全校教职员工总人数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00余人，其中正高职称117人，副高职称301人；“长江学者奖励计划”特聘教授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人，国家“千人计划”特聘专家1人，中宣部“四个一批”人才1人，“新世纪百千万人才工程”国家级人才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人，教育部新世纪优秀人才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人，全国优秀教师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名，享受国务院特殊津贴教师11名，省“钱江学者”特聘教授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名。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学校下设的音乐学院现有音乐表演、舞蹈编导和艺术与科技三个本科专业以及舞蹈编导（音乐剧）一个本科专业方向。音乐学院现有在校生</w:t>
      </w:r>
      <w:r>
        <w:rPr>
          <w:rFonts w:ascii="宋体" w:hAnsi="宋体" w:cs="宋体"/>
          <w:kern w:val="0"/>
          <w:sz w:val="28"/>
          <w:szCs w:val="28"/>
        </w:rPr>
        <w:t>800</w:t>
      </w:r>
      <w:r>
        <w:rPr>
          <w:rFonts w:hint="eastAsia" w:ascii="宋体" w:hAnsi="宋体" w:cs="宋体"/>
          <w:kern w:val="0"/>
          <w:sz w:val="28"/>
          <w:szCs w:val="28"/>
        </w:rPr>
        <w:t>余人，教职工</w:t>
      </w:r>
      <w:r>
        <w:rPr>
          <w:rFonts w:ascii="宋体" w:hAnsi="宋体" w:cs="宋体"/>
          <w:kern w:val="0"/>
          <w:sz w:val="28"/>
          <w:szCs w:val="28"/>
        </w:rPr>
        <w:t>60</w:t>
      </w:r>
      <w:r>
        <w:rPr>
          <w:rFonts w:hint="eastAsia" w:ascii="宋体" w:hAnsi="宋体" w:cs="宋体"/>
          <w:kern w:val="0"/>
          <w:sz w:val="28"/>
          <w:szCs w:val="28"/>
        </w:rPr>
        <w:t>余人，其中国家“千人计划”1人，高级职称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9人，具有博士、硕士学位者</w:t>
      </w:r>
      <w:r>
        <w:rPr>
          <w:rFonts w:ascii="宋体" w:hAnsi="宋体" w:cs="宋体"/>
          <w:kern w:val="0"/>
          <w:sz w:val="28"/>
          <w:szCs w:val="28"/>
        </w:rPr>
        <w:t>50</w:t>
      </w:r>
      <w:r>
        <w:rPr>
          <w:rFonts w:hint="eastAsia" w:ascii="宋体" w:hAnsi="宋体" w:cs="宋体"/>
          <w:kern w:val="0"/>
          <w:sz w:val="28"/>
          <w:szCs w:val="28"/>
        </w:rPr>
        <w:t>余人，还有大量海内外知名艺术家为我院特聘、客座教授。近年来，音乐学院连续承办了世界互联网音乐大赛、国家艺术基金2018年度资助项目——音乐剧《红船往事》项目等有广泛影响力的重大活动，为师生搭建了高层次的专业实践平台。</w:t>
      </w:r>
    </w:p>
    <w:p>
      <w:pPr>
        <w:pStyle w:val="5"/>
        <w:spacing w:before="0" w:beforeAutospacing="0" w:after="0" w:afterAutospacing="0" w:line="600" w:lineRule="exact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二、专业与培养目标</w:t>
      </w:r>
    </w:p>
    <w:p>
      <w:pPr>
        <w:spacing w:line="600" w:lineRule="exact"/>
        <w:ind w:firstLine="422" w:firstLineChars="15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（一）招生专业</w:t>
      </w:r>
    </w:p>
    <w:tbl>
      <w:tblPr>
        <w:tblStyle w:val="6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544"/>
        <w:gridCol w:w="993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99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学制</w:t>
            </w: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浙江艺术学校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戏剧表演（音乐剧表演）</w:t>
            </w:r>
          </w:p>
        </w:tc>
        <w:tc>
          <w:tcPr>
            <w:tcW w:w="99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三年</w:t>
            </w: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浙江传媒学院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舞蹈编导（音乐剧）</w:t>
            </w:r>
          </w:p>
        </w:tc>
        <w:tc>
          <w:tcPr>
            <w:tcW w:w="99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四年</w:t>
            </w: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大学本科</w:t>
            </w:r>
          </w:p>
        </w:tc>
      </w:tr>
    </w:tbl>
    <w:p>
      <w:pPr>
        <w:spacing w:line="6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备注:本科四年就读浙江传媒学院桐乡乌镇校区。</w:t>
      </w:r>
    </w:p>
    <w:p>
      <w:pPr>
        <w:spacing w:line="600" w:lineRule="exact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（二）人才培养目标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职和应用型本科院校一体化培养音乐剧专业主要致力于培养“适应当代文化艺术事业发展需要、专业基础厚实、实践适应能力较强、个性特色鲜明的高素质高层次从事音乐剧表演的应用型专业人才”。该专业人才培养方案由两校共同制订，其中中职阶段（三年）教学任务由浙江艺术学校负责完成，本科阶段（四年）教学任务由浙江传媒学院负责完成。</w:t>
      </w:r>
    </w:p>
    <w:p>
      <w:pPr>
        <w:spacing w:line="600" w:lineRule="exact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三、招生计划与录取办法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音乐剧专业的特殊性，拟提前对有意报考该专业的各地考生进行专业面试，面试合格者方可在其所在地中考录取时填报相关志愿（填报志愿时间早于我校面试时间的地区，可先填报志愿后参加面试，面试成绩合格，所填我校志愿方有效）。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</w:t>
      </w:r>
      <w:r>
        <w:rPr>
          <w:rFonts w:hint="eastAsia" w:ascii="宋体" w:hAnsi="宋体" w:cs="宋体"/>
          <w:b/>
          <w:kern w:val="0"/>
          <w:sz w:val="28"/>
          <w:szCs w:val="28"/>
        </w:rPr>
        <w:t>招生计划</w:t>
      </w:r>
    </w:p>
    <w:tbl>
      <w:tblPr>
        <w:tblStyle w:val="6"/>
        <w:tblW w:w="8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818"/>
        <w:gridCol w:w="818"/>
        <w:gridCol w:w="79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中职学校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院校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名称</w:t>
            </w:r>
          </w:p>
        </w:tc>
        <w:tc>
          <w:tcPr>
            <w:tcW w:w="4956" w:type="dxa"/>
            <w:gridSpan w:val="12"/>
            <w:vAlign w:val="center"/>
          </w:tcPr>
          <w:p>
            <w:pPr>
              <w:widowControl/>
              <w:spacing w:line="600" w:lineRule="exact"/>
              <w:ind w:firstLine="1995" w:firstLineChars="95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18" w:type="dxa"/>
            <w:vMerge w:val="continue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小计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杭州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宁波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温州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嘉兴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湖州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绍兴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金华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衢州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舟山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台州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浙江艺术学校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戏剧表演（音乐剧表演）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浙江</w:t>
            </w:r>
            <w:r>
              <w:rPr>
                <w:rFonts w:hint="eastAsia" w:ascii="宋体" w:hAnsi="宋体"/>
                <w:kern w:val="0"/>
              </w:rPr>
              <w:t>传媒</w:t>
            </w:r>
            <w:r>
              <w:rPr>
                <w:rFonts w:ascii="宋体" w:hAnsi="宋体"/>
                <w:kern w:val="0"/>
              </w:rPr>
              <w:t>学院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舞蹈编导（音乐剧）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</w:tr>
    </w:tbl>
    <w:p>
      <w:pPr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/>
          <w:bCs/>
          <w:sz w:val="28"/>
          <w:szCs w:val="28"/>
        </w:rPr>
        <w:t>注：以上计划均列入中职学校和本科高校年度招生计划。</w:t>
      </w:r>
    </w:p>
    <w:p>
      <w:pPr>
        <w:spacing w:line="60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（二）报考条件</w:t>
      </w:r>
    </w:p>
    <w:p>
      <w:pPr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1.符合考生所在地2019年各类高中报名条件的应届初中毕业生，且要求具备一定艺术专业基础。</w:t>
      </w:r>
    </w:p>
    <w:p>
      <w:pPr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2.身心健康，五官端正，身材匀称，无缺陷，形象好。</w:t>
      </w:r>
    </w:p>
    <w:p>
      <w:pPr>
        <w:widowControl/>
        <w:spacing w:line="60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（三）面试报名时间与方式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1.报名时间：2019年4月29日-5月13日，符合条件的考生登录浙江艺术职业学院招生网（http://zhaosheng.zj-art.com/）进行网上报名。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2.现场确认：2019年5月18日凭本人身份证或户口本至浙江艺术职业学院1号楼学生服务大厅进行现场确认，并领取专业面试准考证。</w:t>
      </w:r>
    </w:p>
    <w:p>
      <w:pPr>
        <w:widowControl/>
        <w:snapToGrid w:val="0"/>
        <w:spacing w:line="60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（四）面试时间和内容</w:t>
      </w:r>
    </w:p>
    <w:p>
      <w:pPr>
        <w:widowControl/>
        <w:snapToGrid w:val="0"/>
        <w:spacing w:line="6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1.面试时间：2019年 5 月19日上午8：30-下午4：30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2.面试内容：</w:t>
      </w:r>
    </w:p>
    <w:p>
      <w:pPr>
        <w:spacing w:line="600" w:lineRule="exact"/>
        <w:ind w:firstLine="420" w:firstLineChars="15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（1）声乐：演唱自选歌曲一首，唱法不限；</w:t>
      </w:r>
    </w:p>
    <w:p>
      <w:pPr>
        <w:spacing w:line="600" w:lineRule="exact"/>
        <w:ind w:firstLine="420" w:firstLineChars="15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（2）台词：朗诵自备材料一段，诗歌、散文、寓言、故事、独白均可；</w:t>
      </w:r>
    </w:p>
    <w:p>
      <w:pPr>
        <w:spacing w:line="600" w:lineRule="exact"/>
        <w:ind w:firstLine="420" w:firstLineChars="15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（3）形体：表演自选舞蹈一段；</w:t>
      </w:r>
    </w:p>
    <w:p>
      <w:pPr>
        <w:spacing w:line="600" w:lineRule="exact"/>
        <w:ind w:firstLine="420" w:firstLineChars="15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（4）视唱练耳：模唱（音程、和弦、旋律），视谱即唱（旋律）。</w:t>
      </w:r>
    </w:p>
    <w:p>
      <w:pPr>
        <w:widowControl/>
        <w:snapToGrid w:val="0"/>
        <w:spacing w:line="600" w:lineRule="exact"/>
        <w:ind w:firstLine="548" w:firstLineChars="196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3.</w:t>
      </w:r>
      <w:r>
        <w:rPr>
          <w:rFonts w:hint="eastAsia" w:ascii="宋体" w:hAnsi="宋体" w:cs="宋体"/>
          <w:bCs/>
          <w:kern w:val="0"/>
          <w:sz w:val="28"/>
          <w:szCs w:val="28"/>
        </w:rPr>
        <w:t>考试注意事项：</w:t>
      </w:r>
    </w:p>
    <w:p>
      <w:pPr>
        <w:spacing w:line="60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（1）</w:t>
      </w:r>
      <w:r>
        <w:rPr>
          <w:rFonts w:hint="eastAsia" w:ascii="宋体" w:hAnsi="宋体" w:cs="宋体"/>
          <w:bCs/>
          <w:kern w:val="0"/>
          <w:sz w:val="28"/>
          <w:szCs w:val="28"/>
        </w:rPr>
        <w:t>每项考试时间一般不得超过2分钟。</w:t>
      </w:r>
      <w:r>
        <w:rPr>
          <w:rFonts w:ascii="宋体" w:hAnsi="宋体"/>
          <w:sz w:val="28"/>
          <w:szCs w:val="28"/>
        </w:rPr>
        <w:t>在考试中，</w:t>
      </w:r>
      <w:r>
        <w:rPr>
          <w:rFonts w:hint="eastAsia" w:ascii="宋体" w:hAnsi="宋体"/>
          <w:sz w:val="28"/>
          <w:szCs w:val="28"/>
        </w:rPr>
        <w:t>考官可根据情况</w:t>
      </w:r>
      <w:r>
        <w:rPr>
          <w:rFonts w:ascii="宋体" w:hAnsi="宋体"/>
          <w:sz w:val="28"/>
          <w:szCs w:val="28"/>
        </w:rPr>
        <w:t>指定考生作片断表演；考生进入考场，不得透露任何个人身份信息，违者取消考试资格。</w:t>
      </w:r>
    </w:p>
    <w:p>
      <w:pPr>
        <w:spacing w:line="60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（2）</w:t>
      </w:r>
      <w:r>
        <w:rPr>
          <w:rFonts w:ascii="宋体" w:hAnsi="宋体"/>
          <w:sz w:val="28"/>
          <w:szCs w:val="28"/>
        </w:rPr>
        <w:t>演唱</w:t>
      </w:r>
      <w:r>
        <w:rPr>
          <w:rFonts w:hint="eastAsia" w:ascii="宋体" w:hAnsi="宋体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背谱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不得带乐谱进考场，演唱自带乐谱只限用于钢伴，钢伴乐谱必须为五线谱</w:t>
      </w:r>
      <w:r>
        <w:rPr>
          <w:rFonts w:hint="eastAsia" w:ascii="宋体" w:hAnsi="宋体"/>
          <w:sz w:val="28"/>
          <w:szCs w:val="28"/>
        </w:rPr>
        <w:t xml:space="preserve">。 </w:t>
      </w:r>
    </w:p>
    <w:p>
      <w:pPr>
        <w:spacing w:line="60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（3）</w:t>
      </w:r>
      <w:r>
        <w:rPr>
          <w:rFonts w:hint="eastAsia" w:ascii="宋体" w:hAnsi="宋体"/>
          <w:sz w:val="28"/>
          <w:szCs w:val="28"/>
        </w:rPr>
        <w:t>伴奏音乐由考生自备，伴奏音乐必须是CD光盘或U盘存储的WAVE、MP3格式文件。光盘或U盘</w:t>
      </w:r>
      <w:r>
        <w:rPr>
          <w:rFonts w:ascii="宋体" w:hAnsi="宋体"/>
          <w:sz w:val="28"/>
          <w:szCs w:val="28"/>
        </w:rPr>
        <w:t>中</w:t>
      </w:r>
      <w:r>
        <w:rPr>
          <w:rFonts w:hint="eastAsia" w:ascii="宋体" w:hAnsi="宋体"/>
          <w:sz w:val="28"/>
          <w:szCs w:val="28"/>
        </w:rPr>
        <w:t>只能存放伴奏音乐文件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文件名不得出现考生考试身份信息等。</w:t>
      </w:r>
      <w:r>
        <w:rPr>
          <w:rFonts w:ascii="宋体" w:hAnsi="宋体"/>
          <w:sz w:val="28"/>
          <w:szCs w:val="28"/>
        </w:rPr>
        <w:t>如遇光盘</w:t>
      </w:r>
      <w:r>
        <w:rPr>
          <w:rFonts w:hint="eastAsia" w:ascii="宋体" w:hAnsi="宋体"/>
          <w:sz w:val="28"/>
          <w:szCs w:val="28"/>
        </w:rPr>
        <w:t>或U盘</w:t>
      </w:r>
      <w:r>
        <w:rPr>
          <w:rFonts w:ascii="宋体" w:hAnsi="宋体"/>
          <w:sz w:val="28"/>
          <w:szCs w:val="28"/>
        </w:rPr>
        <w:t>无法播放的情况，考生须做无伴奏表演。</w:t>
      </w:r>
    </w:p>
    <w:p>
      <w:pPr>
        <w:spacing w:line="60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（4）</w:t>
      </w:r>
      <w:r>
        <w:rPr>
          <w:rFonts w:hint="eastAsia" w:ascii="宋体" w:hAnsi="宋体"/>
          <w:sz w:val="28"/>
          <w:szCs w:val="28"/>
        </w:rPr>
        <w:t>手机不得带入考场，请不要使用手机作为伴奏音乐存储媒介。手机带入考场将以作弊处理。</w:t>
      </w:r>
    </w:p>
    <w:p>
      <w:pPr>
        <w:spacing w:line="600" w:lineRule="exact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（五）面试成绩合格评定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根据计划数和考生情况按地区确定合格考生名单。</w:t>
      </w:r>
    </w:p>
    <w:p>
      <w:pPr>
        <w:spacing w:line="600" w:lineRule="exact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（六）面试成绩公布及效用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1.成绩公布：面试成绩合格考生名单于2019年5月22日起在浙江艺术职业学院招生网公示，公示结束后报各地教育局。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2.成绩效用：面试合格的考生方可在各地中考招生中填报专业志愿。填报志愿时间早于我校面试时间的地区，可先填报志愿后参加面试，面试成绩合格，所填我校志愿方有效。</w:t>
      </w:r>
    </w:p>
    <w:p>
      <w:pPr>
        <w:spacing w:line="600" w:lineRule="exact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（七）录取办法</w:t>
      </w:r>
    </w:p>
    <w:p>
      <w:pPr>
        <w:pStyle w:val="12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1.中考录取办法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职招生纳入各市统一中考，在专业面试成绩合格的考生中，根据当地中考成绩、所填志愿从高分到低分，按计划择优录取。录取分数原则上不低于各设区市教育部门组织的中考总分的60%，具体录取分数线由各设区市教育局确定。考生一旦被录取，其他高中段学校不得再录取。</w:t>
      </w:r>
    </w:p>
    <w:p>
      <w:pPr>
        <w:pStyle w:val="12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2.高考录取办法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三年后升入本科高校的学生须参加中职升学“文化素质+职业技能”全省统一考试，上线方可录取。不合格者不予录取，合格者升入浙江传媒学院就读。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（八）学籍管理</w:t>
      </w:r>
      <w:r>
        <w:rPr>
          <w:rFonts w:hint="eastAsia" w:ascii="宋体" w:hAnsi="宋体" w:cs="宋体"/>
          <w:b/>
          <w:kern w:val="0"/>
          <w:sz w:val="28"/>
          <w:szCs w:val="28"/>
          <w:shd w:val="clear" w:color="auto" w:fill="FFFFFF"/>
        </w:rPr>
        <w:t>办法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1.中职阶段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学生录取后在中职阶段按照《浙江省中等职业学校学生学籍管理实施细则（试行）》进行学籍管理，录入中职学生学籍系统。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2.本科阶段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升入本科高校的学生，按照《普通高等学校学生管理规定》进行学籍管理。未升入本科高校的学生，但达到中职毕业水平的，颁发中职毕业证书。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（九）学费及其他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1.中职三年学费12000元/年、本科四年学费9000元/年。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2.未尽事宜，浙江传媒学院、浙江艺术学校保留最终解释权。</w:t>
      </w:r>
    </w:p>
    <w:p>
      <w:pPr>
        <w:spacing w:line="48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四、咨询联络</w:t>
      </w:r>
    </w:p>
    <w:p>
      <w:pPr>
        <w:spacing w:line="48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1.浙江艺术学校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咨询电话：0571-87150181、0571-87150116、0571-87150089</w:t>
      </w:r>
    </w:p>
    <w:p>
      <w:pPr>
        <w:spacing w:line="48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网址：</w:t>
      </w:r>
      <w:r>
        <w:fldChar w:fldCharType="begin"/>
      </w:r>
      <w:r>
        <w:instrText xml:space="preserve"> HYPERLINK "http://zhaosheng.zj-art.com/" </w:instrText>
      </w:r>
      <w:r>
        <w:fldChar w:fldCharType="separate"/>
      </w:r>
      <w:r>
        <w:rPr>
          <w:rStyle w:val="8"/>
          <w:rFonts w:hint="eastAsia" w:ascii="宋体" w:hAnsi="宋体" w:cs="宋体"/>
          <w:color w:val="auto"/>
          <w:kern w:val="0"/>
          <w:sz w:val="28"/>
          <w:szCs w:val="28"/>
        </w:rPr>
        <w:t>http://zhaosheng.zj-art.com/</w:t>
      </w:r>
      <w:r>
        <w:rPr>
          <w:rStyle w:val="8"/>
          <w:rFonts w:hint="eastAsia" w:ascii="宋体" w:hAnsi="宋体" w:cs="宋体"/>
          <w:color w:val="auto"/>
          <w:kern w:val="0"/>
          <w:sz w:val="28"/>
          <w:szCs w:val="28"/>
        </w:rPr>
        <w:fldChar w:fldCharType="end"/>
      </w:r>
    </w:p>
    <w:p>
      <w:pPr>
        <w:spacing w:line="48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通讯地址：杭州市滨江区滨文路518号浙江艺术职业学院招生就业办公室</w:t>
      </w:r>
    </w:p>
    <w:p>
      <w:pPr>
        <w:spacing w:line="48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邮编：310053</w:t>
      </w:r>
    </w:p>
    <w:p>
      <w:pPr>
        <w:ind w:firstLine="420" w:firstLineChars="200"/>
      </w:pPr>
      <w:r>
        <w:drawing>
          <wp:inline distT="0" distB="0" distL="0" distR="0">
            <wp:extent cx="1381125" cy="1390650"/>
            <wp:effectExtent l="19050" t="0" r="9525" b="0"/>
            <wp:docPr id="5" name="图片 0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二维码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422" w:firstLineChars="1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2.浙江传媒学院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学校地址：杭州市下沙高教园区学源街998号（杭州下沙校区）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桐乡市梧桐街道逾桥西路998号（桐乡乌镇校区）</w:t>
      </w:r>
    </w:p>
    <w:p>
      <w:pPr>
        <w:spacing w:line="5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邮编：</w:t>
      </w:r>
      <w:r>
        <w:rPr>
          <w:rFonts w:asciiTheme="minorEastAsia" w:hAnsiTheme="minorEastAsia" w:eastAsiaTheme="minorEastAsia"/>
          <w:sz w:val="28"/>
          <w:szCs w:val="28"/>
        </w:rPr>
        <w:t>310018</w:t>
      </w:r>
      <w:r>
        <w:rPr>
          <w:rFonts w:hint="eastAsia" w:asciiTheme="minorEastAsia" w:hAnsiTheme="minorEastAsia" w:eastAsiaTheme="minorEastAsia"/>
          <w:sz w:val="28"/>
          <w:szCs w:val="28"/>
        </w:rPr>
        <w:t>/314500</w:t>
      </w:r>
    </w:p>
    <w:p>
      <w:pPr>
        <w:spacing w:line="500" w:lineRule="exact"/>
        <w:ind w:left="315" w:leftChars="15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招生热线：0571-86832600、0571-86832630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张老师</w:t>
      </w:r>
    </w:p>
    <w:p>
      <w:pPr>
        <w:spacing w:line="500" w:lineRule="exact"/>
        <w:ind w:left="315" w:leftChars="15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学校网址：http://www.cuz.edu.cn</w:t>
      </w:r>
      <w:r>
        <w:rPr>
          <w:rFonts w:asciiTheme="minorEastAsia" w:hAnsiTheme="minorEastAsia" w:eastAsiaTheme="minorEastAsia"/>
          <w:sz w:val="28"/>
          <w:szCs w:val="28"/>
        </w:rPr>
        <w:br w:type="textWrapping"/>
      </w:r>
      <w:r>
        <w:rPr>
          <w:rFonts w:asciiTheme="minorEastAsia" w:hAnsiTheme="minorEastAsia" w:eastAsiaTheme="minorEastAsia"/>
          <w:sz w:val="28"/>
          <w:szCs w:val="28"/>
        </w:rPr>
        <w:t>招生网网址：http://zsw.cuz.edu.cn</w:t>
      </w:r>
    </w:p>
    <w:p>
      <w:pPr>
        <w:ind w:firstLine="210" w:firstLineChars="100"/>
      </w:pPr>
      <w:r>
        <w:drawing>
          <wp:inline distT="0" distB="0" distL="0" distR="0">
            <wp:extent cx="1442720" cy="1442720"/>
            <wp:effectExtent l="0" t="0" r="5080" b="5080"/>
            <wp:docPr id="2" name="图片 0" descr="传媒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传媒二维码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57" w:bottom="1440" w:left="15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92F"/>
    <w:rsid w:val="001965F6"/>
    <w:rsid w:val="001A0929"/>
    <w:rsid w:val="001B1901"/>
    <w:rsid w:val="002220B2"/>
    <w:rsid w:val="00247D7B"/>
    <w:rsid w:val="00265EDA"/>
    <w:rsid w:val="002B0919"/>
    <w:rsid w:val="00336A3E"/>
    <w:rsid w:val="00346DF6"/>
    <w:rsid w:val="003D473C"/>
    <w:rsid w:val="004E4D94"/>
    <w:rsid w:val="008E6737"/>
    <w:rsid w:val="00902B2C"/>
    <w:rsid w:val="009D6ACC"/>
    <w:rsid w:val="009E5B8E"/>
    <w:rsid w:val="00AB0E84"/>
    <w:rsid w:val="00AE392F"/>
    <w:rsid w:val="00CD0AAD"/>
    <w:rsid w:val="00D20BE8"/>
    <w:rsid w:val="00D31C9F"/>
    <w:rsid w:val="00D335BA"/>
    <w:rsid w:val="00D618F6"/>
    <w:rsid w:val="00EA5327"/>
    <w:rsid w:val="00EC5DD7"/>
    <w:rsid w:val="00F82963"/>
    <w:rsid w:val="25D92CC5"/>
    <w:rsid w:val="29E11545"/>
    <w:rsid w:val="2CD4097D"/>
    <w:rsid w:val="35B1566A"/>
    <w:rsid w:val="40B67529"/>
    <w:rsid w:val="7E0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16DAB"/>
      <w:u w:val="non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正式文本ok"/>
    <w:basedOn w:val="5"/>
    <w:qFormat/>
    <w:uiPriority w:val="0"/>
    <w:pPr>
      <w:shd w:val="clear" w:color="auto" w:fill="FFFFFF"/>
      <w:spacing w:before="0" w:beforeAutospacing="0" w:after="0" w:afterAutospacing="0" w:line="360" w:lineRule="auto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498</Words>
  <Characters>2840</Characters>
  <Lines>23</Lines>
  <Paragraphs>6</Paragraphs>
  <TotalTime>0</TotalTime>
  <ScaleCrop>false</ScaleCrop>
  <LinksUpToDate>false</LinksUpToDate>
  <CharactersWithSpaces>3332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2019-04-11T06:17:00Z</dcterms:created>
  <dc:creator>lenovo</dc:creator>
  <cp:lastModifiedBy>Cheng</cp:lastModifiedBy>
  <dcterms:modified xsi:type="dcterms:W3CDTF">2019-04-18T07:25:29Z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